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97460" w14:textId="77777777" w:rsidR="00782E80" w:rsidRDefault="00984F85" w:rsidP="00782E80">
      <w:pPr>
        <w:pStyle w:val="Heading1"/>
        <w:keepNext w:val="0"/>
        <w:keepLines w:val="0"/>
        <w:widowControl w:val="0"/>
        <w:spacing w:before="0" w:after="0"/>
        <w:jc w:val="center"/>
        <w:rPr>
          <w:sz w:val="28"/>
        </w:rPr>
      </w:pPr>
      <w:bookmarkStart w:id="0" w:name="_Toc61356683"/>
      <w:r>
        <w:rPr>
          <w:sz w:val="28"/>
        </w:rPr>
        <w:t xml:space="preserve">ỨNG DỤNG CÁC SẢN PHẨM CÔNG NGHỆ SINH HỌC </w:t>
      </w:r>
    </w:p>
    <w:p w14:paraId="11B24A3D" w14:textId="77777777" w:rsidR="00984F85" w:rsidRDefault="00984F85" w:rsidP="00782E80">
      <w:pPr>
        <w:pStyle w:val="Heading1"/>
        <w:keepNext w:val="0"/>
        <w:keepLines w:val="0"/>
        <w:widowControl w:val="0"/>
        <w:spacing w:before="0" w:after="0"/>
        <w:jc w:val="center"/>
        <w:rPr>
          <w:sz w:val="28"/>
        </w:rPr>
      </w:pPr>
      <w:r>
        <w:rPr>
          <w:sz w:val="28"/>
        </w:rPr>
        <w:t>XÂY DỰNG MÔ HÌNH LIÊN KẾT SẢN XUẤT VÀ TIÊU THỤ RAU THEO HƯỚNG HỮU CƠ</w:t>
      </w:r>
    </w:p>
    <w:p w14:paraId="7FD6C4F2" w14:textId="77777777" w:rsidR="00984F85" w:rsidRPr="00984F85" w:rsidRDefault="00984F85" w:rsidP="00370AD3">
      <w:pPr>
        <w:widowControl w:val="0"/>
        <w:jc w:val="right"/>
        <w:rPr>
          <w:b/>
          <w:i/>
        </w:rPr>
      </w:pPr>
      <w:r w:rsidRPr="00984F85">
        <w:rPr>
          <w:b/>
          <w:i/>
        </w:rPr>
        <w:t>Viện Môi trường Nông nghiệp</w:t>
      </w:r>
    </w:p>
    <w:p w14:paraId="6D4E805B" w14:textId="77777777" w:rsidR="005918A8" w:rsidRPr="00782E80" w:rsidRDefault="00782E80" w:rsidP="00370AD3">
      <w:pPr>
        <w:pStyle w:val="Heading3"/>
        <w:keepNext w:val="0"/>
        <w:keepLines w:val="0"/>
        <w:widowControl w:val="0"/>
        <w:spacing w:before="0"/>
        <w:ind w:firstLine="720"/>
        <w:rPr>
          <w:rFonts w:cs="Times New Roman"/>
          <w:i w:val="0"/>
          <w:sz w:val="28"/>
          <w:szCs w:val="28"/>
        </w:rPr>
      </w:pPr>
      <w:bookmarkStart w:id="1" w:name="_Toc61356700"/>
      <w:bookmarkEnd w:id="0"/>
      <w:r w:rsidRPr="00782E80">
        <w:rPr>
          <w:rFonts w:cs="Times New Roman"/>
          <w:i w:val="0"/>
          <w:sz w:val="28"/>
          <w:szCs w:val="28"/>
        </w:rPr>
        <w:t>I</w:t>
      </w:r>
      <w:r w:rsidR="00472B1F" w:rsidRPr="00782E80">
        <w:rPr>
          <w:rFonts w:cs="Times New Roman"/>
          <w:i w:val="0"/>
          <w:sz w:val="28"/>
          <w:szCs w:val="28"/>
        </w:rPr>
        <w:t xml:space="preserve">. </w:t>
      </w:r>
      <w:r w:rsidR="005918A8" w:rsidRPr="00782E80">
        <w:rPr>
          <w:rFonts w:cs="Times New Roman"/>
          <w:i w:val="0"/>
          <w:sz w:val="28"/>
          <w:szCs w:val="28"/>
        </w:rPr>
        <w:t>Tiến bộ kỹ thuật áp dụng tại mô hình</w:t>
      </w:r>
      <w:bookmarkEnd w:id="1"/>
      <w:r w:rsidR="005918A8" w:rsidRPr="00782E80">
        <w:rPr>
          <w:rFonts w:cs="Times New Roman"/>
          <w:i w:val="0"/>
          <w:sz w:val="28"/>
          <w:szCs w:val="28"/>
        </w:rPr>
        <w:tab/>
      </w:r>
    </w:p>
    <w:p w14:paraId="779F1A6B" w14:textId="77777777" w:rsidR="005918A8" w:rsidRPr="002F2582" w:rsidRDefault="005918A8" w:rsidP="00370AD3">
      <w:pPr>
        <w:widowControl w:val="0"/>
        <w:tabs>
          <w:tab w:val="left" w:pos="560"/>
        </w:tabs>
        <w:spacing w:after="120" w:line="240" w:lineRule="auto"/>
        <w:ind w:firstLine="720"/>
        <w:rPr>
          <w:sz w:val="28"/>
          <w:szCs w:val="28"/>
        </w:rPr>
      </w:pPr>
      <w:r w:rsidRPr="002F2582">
        <w:rPr>
          <w:sz w:val="28"/>
          <w:szCs w:val="28"/>
        </w:rPr>
        <w:t>1. Quy trình sản xuất rau hữu cơ</w:t>
      </w:r>
    </w:p>
    <w:p w14:paraId="2DC56259" w14:textId="77777777" w:rsidR="005918A8" w:rsidRPr="00984F85" w:rsidRDefault="005918A8" w:rsidP="00370AD3">
      <w:pPr>
        <w:pStyle w:val="P4"/>
        <w:spacing w:before="0" w:line="240" w:lineRule="auto"/>
        <w:ind w:firstLine="720"/>
        <w:rPr>
          <w:b w:val="0"/>
          <w:i w:val="0"/>
          <w:color w:val="auto"/>
          <w:sz w:val="28"/>
          <w:szCs w:val="28"/>
          <w:lang w:val="cs-CZ"/>
        </w:rPr>
      </w:pPr>
      <w:r w:rsidRPr="00984F85">
        <w:rPr>
          <w:b w:val="0"/>
          <w:i w:val="0"/>
          <w:color w:val="auto"/>
          <w:sz w:val="28"/>
          <w:szCs w:val="28"/>
          <w:lang w:val="cs-CZ"/>
        </w:rPr>
        <w:t>- Điều kiện địa điểm, cơ sở vật chất và nhân lực: đảm bảo theo TCVN 11041 – 1,2/ 2017</w:t>
      </w:r>
      <w:r w:rsidR="00533C5D" w:rsidRPr="00984F85">
        <w:rPr>
          <w:b w:val="0"/>
          <w:i w:val="0"/>
          <w:color w:val="auto"/>
          <w:sz w:val="28"/>
          <w:szCs w:val="28"/>
          <w:lang w:val="cs-CZ"/>
        </w:rPr>
        <w:t xml:space="preserve"> và PGS</w:t>
      </w:r>
      <w:r w:rsidRPr="00984F85">
        <w:rPr>
          <w:b w:val="0"/>
          <w:i w:val="0"/>
          <w:color w:val="auto"/>
          <w:sz w:val="28"/>
          <w:szCs w:val="28"/>
          <w:lang w:val="cs-CZ"/>
        </w:rPr>
        <w:t xml:space="preserve">. </w:t>
      </w:r>
    </w:p>
    <w:p w14:paraId="085AC455" w14:textId="77777777" w:rsidR="005918A8" w:rsidRPr="00984F85" w:rsidRDefault="005918A8" w:rsidP="00370AD3">
      <w:pPr>
        <w:pStyle w:val="P4"/>
        <w:spacing w:before="0" w:line="240" w:lineRule="auto"/>
        <w:ind w:firstLine="720"/>
        <w:rPr>
          <w:b w:val="0"/>
          <w:i w:val="0"/>
          <w:color w:val="auto"/>
          <w:sz w:val="28"/>
          <w:szCs w:val="28"/>
          <w:lang w:val="cs-CZ"/>
        </w:rPr>
      </w:pPr>
      <w:r w:rsidRPr="00984F85">
        <w:rPr>
          <w:b w:val="0"/>
          <w:i w:val="0"/>
          <w:color w:val="auto"/>
          <w:sz w:val="28"/>
          <w:szCs w:val="28"/>
          <w:lang w:val="cs-CZ"/>
        </w:rPr>
        <w:t>- Điều kiện trong quá trình sản xuất:</w:t>
      </w:r>
    </w:p>
    <w:p w14:paraId="1D2A95BF" w14:textId="77777777" w:rsidR="005918A8" w:rsidRPr="00984F85" w:rsidRDefault="005918A8" w:rsidP="00370AD3">
      <w:pPr>
        <w:pStyle w:val="P4"/>
        <w:spacing w:before="0" w:line="240" w:lineRule="auto"/>
        <w:ind w:firstLine="720"/>
        <w:rPr>
          <w:b w:val="0"/>
          <w:bCs/>
          <w:i w:val="0"/>
          <w:iCs/>
          <w:color w:val="auto"/>
          <w:sz w:val="28"/>
          <w:szCs w:val="28"/>
          <w:lang w:val="cs-CZ"/>
        </w:rPr>
      </w:pPr>
      <w:r w:rsidRPr="00984F85">
        <w:rPr>
          <w:b w:val="0"/>
          <w:i w:val="0"/>
          <w:color w:val="auto"/>
          <w:sz w:val="28"/>
          <w:szCs w:val="28"/>
          <w:lang w:val="cs-CZ"/>
        </w:rPr>
        <w:t xml:space="preserve">+ Về giống: sử dụng giống có trong Danh mục giống cây trồng được phép sản xuất, kinh doanh do Bộ NN&amp;PTNT ban hành, </w:t>
      </w:r>
      <w:r w:rsidRPr="00984F85">
        <w:rPr>
          <w:b w:val="0"/>
          <w:bCs/>
          <w:i w:val="0"/>
          <w:iCs/>
          <w:color w:val="auto"/>
          <w:sz w:val="28"/>
          <w:szCs w:val="28"/>
          <w:lang w:val="vi-VN"/>
        </w:rPr>
        <w:t xml:space="preserve">đang có hiệu lực hoặc giống địa phương, giống cây trồng bản địa </w:t>
      </w:r>
      <w:r w:rsidR="0014504C" w:rsidRPr="00984F85">
        <w:rPr>
          <w:b w:val="0"/>
          <w:bCs/>
          <w:i w:val="0"/>
          <w:iCs/>
          <w:color w:val="auto"/>
          <w:sz w:val="28"/>
          <w:szCs w:val="28"/>
          <w:lang w:val="cs-CZ"/>
        </w:rPr>
        <w:t>có nguồn gốc rõ ràng;</w:t>
      </w:r>
    </w:p>
    <w:p w14:paraId="05BF81F4" w14:textId="77777777" w:rsidR="005918A8" w:rsidRPr="00984F85" w:rsidRDefault="005918A8" w:rsidP="00370AD3">
      <w:pPr>
        <w:pStyle w:val="P4"/>
        <w:spacing w:before="0" w:line="240" w:lineRule="auto"/>
        <w:ind w:firstLine="720"/>
        <w:rPr>
          <w:b w:val="0"/>
          <w:bCs/>
          <w:i w:val="0"/>
          <w:iCs/>
          <w:color w:val="auto"/>
          <w:sz w:val="28"/>
          <w:szCs w:val="28"/>
          <w:lang w:val="cs-CZ"/>
        </w:rPr>
      </w:pPr>
      <w:r w:rsidRPr="00984F85">
        <w:rPr>
          <w:b w:val="0"/>
          <w:bCs/>
          <w:i w:val="0"/>
          <w:iCs/>
          <w:color w:val="auto"/>
          <w:sz w:val="28"/>
          <w:szCs w:val="28"/>
          <w:lang w:val="cs-CZ"/>
        </w:rPr>
        <w:t>+ Về phân bón: s</w:t>
      </w:r>
      <w:r w:rsidRPr="00984F85">
        <w:rPr>
          <w:b w:val="0"/>
          <w:bCs/>
          <w:i w:val="0"/>
          <w:iCs/>
          <w:color w:val="auto"/>
          <w:sz w:val="28"/>
          <w:szCs w:val="28"/>
          <w:lang w:val="vi-VN"/>
        </w:rPr>
        <w:t xml:space="preserve">ử dụng phân bón có </w:t>
      </w:r>
      <w:r w:rsidRPr="00984F85">
        <w:rPr>
          <w:b w:val="0"/>
          <w:bCs/>
          <w:i w:val="0"/>
          <w:iCs/>
          <w:color w:val="auto"/>
          <w:sz w:val="28"/>
          <w:szCs w:val="28"/>
        </w:rPr>
        <w:t>theo tiêu chuẩn của TCVN 11041 – 1,2/ 2017</w:t>
      </w:r>
      <w:r w:rsidR="00533C5D" w:rsidRPr="00984F85">
        <w:rPr>
          <w:b w:val="0"/>
          <w:bCs/>
          <w:i w:val="0"/>
          <w:iCs/>
          <w:color w:val="auto"/>
          <w:sz w:val="28"/>
          <w:szCs w:val="28"/>
        </w:rPr>
        <w:t xml:space="preserve"> và PGS</w:t>
      </w:r>
      <w:r w:rsidR="0014504C" w:rsidRPr="00984F85">
        <w:rPr>
          <w:b w:val="0"/>
          <w:bCs/>
          <w:i w:val="0"/>
          <w:iCs/>
          <w:color w:val="auto"/>
          <w:sz w:val="28"/>
          <w:szCs w:val="28"/>
          <w:lang w:val="cs-CZ"/>
        </w:rPr>
        <w:t>;</w:t>
      </w:r>
    </w:p>
    <w:p w14:paraId="1EE91EA5" w14:textId="77777777" w:rsidR="005918A8" w:rsidRPr="00984F85" w:rsidRDefault="005918A8" w:rsidP="00370AD3">
      <w:pPr>
        <w:pStyle w:val="P4"/>
        <w:spacing w:before="0" w:line="240" w:lineRule="auto"/>
        <w:ind w:firstLine="720"/>
        <w:rPr>
          <w:b w:val="0"/>
          <w:bCs/>
          <w:i w:val="0"/>
          <w:iCs/>
          <w:color w:val="auto"/>
          <w:sz w:val="28"/>
          <w:szCs w:val="28"/>
        </w:rPr>
      </w:pPr>
      <w:r w:rsidRPr="00984F85">
        <w:rPr>
          <w:b w:val="0"/>
          <w:bCs/>
          <w:i w:val="0"/>
          <w:iCs/>
          <w:color w:val="auto"/>
          <w:sz w:val="28"/>
          <w:szCs w:val="28"/>
          <w:lang w:val="cs-CZ"/>
        </w:rPr>
        <w:t xml:space="preserve">+ Về thuốc bảo vệ thực vật: </w:t>
      </w:r>
      <w:r w:rsidRPr="00984F85">
        <w:rPr>
          <w:b w:val="0"/>
          <w:bCs/>
          <w:i w:val="0"/>
          <w:iCs/>
          <w:color w:val="auto"/>
          <w:sz w:val="28"/>
          <w:szCs w:val="28"/>
          <w:lang w:val="vi-VN"/>
        </w:rPr>
        <w:t xml:space="preserve">Sử dụng </w:t>
      </w:r>
      <w:r w:rsidRPr="00984F85">
        <w:rPr>
          <w:b w:val="0"/>
          <w:bCs/>
          <w:i w:val="0"/>
          <w:iCs/>
          <w:color w:val="auto"/>
          <w:sz w:val="28"/>
          <w:szCs w:val="28"/>
        </w:rPr>
        <w:t xml:space="preserve">chế phẩm </w:t>
      </w:r>
      <w:r w:rsidRPr="00984F85">
        <w:rPr>
          <w:b w:val="0"/>
          <w:bCs/>
          <w:i w:val="0"/>
          <w:iCs/>
          <w:color w:val="auto"/>
          <w:sz w:val="28"/>
          <w:szCs w:val="28"/>
          <w:lang w:val="vi-VN"/>
        </w:rPr>
        <w:t xml:space="preserve">bảo vệ thực vật có </w:t>
      </w:r>
      <w:r w:rsidRPr="00984F85">
        <w:rPr>
          <w:b w:val="0"/>
          <w:bCs/>
          <w:i w:val="0"/>
          <w:iCs/>
          <w:color w:val="auto"/>
          <w:sz w:val="28"/>
          <w:szCs w:val="28"/>
        </w:rPr>
        <w:t xml:space="preserve">TCVN 11041 </w:t>
      </w:r>
      <w:r w:rsidR="001527D8" w:rsidRPr="00984F85">
        <w:rPr>
          <w:b w:val="0"/>
          <w:bCs/>
          <w:i w:val="0"/>
          <w:iCs/>
          <w:color w:val="auto"/>
          <w:sz w:val="28"/>
          <w:szCs w:val="28"/>
        </w:rPr>
        <w:t>-</w:t>
      </w:r>
      <w:r w:rsidRPr="00984F85">
        <w:rPr>
          <w:b w:val="0"/>
          <w:bCs/>
          <w:i w:val="0"/>
          <w:iCs/>
          <w:color w:val="auto"/>
          <w:sz w:val="28"/>
          <w:szCs w:val="28"/>
        </w:rPr>
        <w:t xml:space="preserve"> 1,2/ 2017</w:t>
      </w:r>
      <w:r w:rsidR="00533C5D" w:rsidRPr="00984F85">
        <w:rPr>
          <w:b w:val="0"/>
          <w:bCs/>
          <w:i w:val="0"/>
          <w:iCs/>
          <w:color w:val="auto"/>
          <w:sz w:val="28"/>
          <w:szCs w:val="28"/>
        </w:rPr>
        <w:t xml:space="preserve"> và PGS</w:t>
      </w:r>
      <w:r w:rsidRPr="00984F85">
        <w:rPr>
          <w:b w:val="0"/>
          <w:bCs/>
          <w:i w:val="0"/>
          <w:iCs/>
          <w:color w:val="auto"/>
          <w:sz w:val="28"/>
          <w:szCs w:val="28"/>
        </w:rPr>
        <w:t xml:space="preserve">. </w:t>
      </w:r>
      <w:r w:rsidRPr="00984F85">
        <w:rPr>
          <w:b w:val="0"/>
          <w:bCs/>
          <w:i w:val="0"/>
          <w:iCs/>
          <w:color w:val="auto"/>
          <w:sz w:val="28"/>
          <w:szCs w:val="28"/>
          <w:lang w:val="vi-VN"/>
        </w:rPr>
        <w:t>Sử dụng theo nguyên tắc 4 đúng: đúng thuốc; đúng nồng độ, liều lượng; đúng lúc; đúng cách</w:t>
      </w:r>
      <w:r w:rsidR="0014504C" w:rsidRPr="00984F85">
        <w:rPr>
          <w:b w:val="0"/>
          <w:bCs/>
          <w:i w:val="0"/>
          <w:iCs/>
          <w:color w:val="auto"/>
          <w:sz w:val="28"/>
          <w:szCs w:val="28"/>
          <w:lang w:val="cs-CZ"/>
        </w:rPr>
        <w:t>;</w:t>
      </w:r>
    </w:p>
    <w:p w14:paraId="704971D6" w14:textId="77777777" w:rsidR="005918A8" w:rsidRPr="00984F85" w:rsidRDefault="005918A8" w:rsidP="00370AD3">
      <w:pPr>
        <w:pStyle w:val="P4"/>
        <w:spacing w:before="0" w:line="240" w:lineRule="auto"/>
        <w:ind w:firstLine="720"/>
        <w:rPr>
          <w:b w:val="0"/>
          <w:bCs/>
          <w:i w:val="0"/>
          <w:iCs/>
          <w:color w:val="auto"/>
          <w:sz w:val="28"/>
          <w:szCs w:val="28"/>
          <w:lang w:val="vi-VN"/>
        </w:rPr>
      </w:pPr>
      <w:r w:rsidRPr="00984F85">
        <w:rPr>
          <w:b w:val="0"/>
          <w:bCs/>
          <w:i w:val="0"/>
          <w:iCs/>
          <w:color w:val="auto"/>
          <w:sz w:val="28"/>
          <w:szCs w:val="28"/>
          <w:lang w:val="vi-VN"/>
        </w:rPr>
        <w:t>Quy trình kỹ thuật sản xuất cụ thể với từng loại cây trồng: áp dụng đồng bộ từ khâu thời vụ, làm đất, mật độ trồng, chăm sóc, bón phân đến khi thu hoạch theo quy trình kỹ thuật:</w:t>
      </w:r>
    </w:p>
    <w:p w14:paraId="4CA10D09" w14:textId="77777777" w:rsidR="005918A8" w:rsidRPr="00984F85" w:rsidRDefault="005918A8" w:rsidP="00370AD3">
      <w:pPr>
        <w:pStyle w:val="P4"/>
        <w:spacing w:before="0" w:line="240" w:lineRule="auto"/>
        <w:ind w:firstLine="720"/>
        <w:rPr>
          <w:b w:val="0"/>
          <w:bCs/>
          <w:iCs/>
          <w:color w:val="auto"/>
          <w:sz w:val="28"/>
          <w:szCs w:val="28"/>
          <w:lang w:val="vi-VN"/>
        </w:rPr>
      </w:pPr>
      <w:r w:rsidRPr="00984F85">
        <w:rPr>
          <w:b w:val="0"/>
          <w:bCs/>
          <w:iCs/>
          <w:color w:val="auto"/>
          <w:sz w:val="28"/>
          <w:szCs w:val="28"/>
        </w:rPr>
        <w:t xml:space="preserve">a. </w:t>
      </w:r>
      <w:r w:rsidRPr="00984F85">
        <w:rPr>
          <w:b w:val="0"/>
          <w:bCs/>
          <w:iCs/>
          <w:color w:val="auto"/>
          <w:sz w:val="28"/>
          <w:szCs w:val="28"/>
          <w:lang w:val="vi-VN"/>
        </w:rPr>
        <w:t xml:space="preserve">Kỹ thuật sản xuất cây </w:t>
      </w:r>
      <w:r w:rsidRPr="00984F85">
        <w:rPr>
          <w:b w:val="0"/>
          <w:bCs/>
          <w:iCs/>
          <w:color w:val="auto"/>
          <w:sz w:val="28"/>
          <w:szCs w:val="28"/>
        </w:rPr>
        <w:t>mồng tơi hữu cơ</w:t>
      </w:r>
      <w:r w:rsidRPr="00984F85">
        <w:rPr>
          <w:b w:val="0"/>
          <w:bCs/>
          <w:iCs/>
          <w:color w:val="auto"/>
          <w:sz w:val="28"/>
          <w:szCs w:val="28"/>
          <w:lang w:val="vi-VN"/>
        </w:rPr>
        <w:t>:</w:t>
      </w:r>
    </w:p>
    <w:p w14:paraId="597DFA7E" w14:textId="77777777" w:rsidR="005918A8" w:rsidRPr="00984F85" w:rsidRDefault="005918A8" w:rsidP="00370AD3">
      <w:pPr>
        <w:widowControl w:val="0"/>
        <w:spacing w:after="120" w:line="240" w:lineRule="auto"/>
        <w:ind w:firstLine="720"/>
        <w:rPr>
          <w:bCs/>
          <w:spacing w:val="-6"/>
          <w:sz w:val="28"/>
          <w:szCs w:val="28"/>
        </w:rPr>
      </w:pPr>
      <w:r w:rsidRPr="00984F85">
        <w:rPr>
          <w:bCs/>
          <w:spacing w:val="-6"/>
          <w:sz w:val="28"/>
          <w:szCs w:val="28"/>
        </w:rPr>
        <w:t xml:space="preserve">+ Thời vụ: </w:t>
      </w:r>
      <w:r w:rsidRPr="00984F85">
        <w:rPr>
          <w:spacing w:val="-6"/>
          <w:sz w:val="28"/>
          <w:szCs w:val="28"/>
          <w:lang w:val="pt-BR"/>
        </w:rPr>
        <w:t xml:space="preserve">Mùng tơi gieo trồng quanh năm được. Chính vụ gieo trồng từ tháng 3 </w:t>
      </w:r>
      <w:r w:rsidR="001527D8" w:rsidRPr="00984F85">
        <w:rPr>
          <w:spacing w:val="-6"/>
          <w:sz w:val="28"/>
          <w:szCs w:val="28"/>
          <w:lang w:val="pt-BR"/>
        </w:rPr>
        <w:t>-</w:t>
      </w:r>
      <w:r w:rsidRPr="00984F85">
        <w:rPr>
          <w:spacing w:val="-6"/>
          <w:sz w:val="28"/>
          <w:szCs w:val="28"/>
          <w:lang w:val="pt-BR"/>
        </w:rPr>
        <w:t xml:space="preserve"> 8</w:t>
      </w:r>
    </w:p>
    <w:p w14:paraId="50FFA703" w14:textId="77777777" w:rsidR="005918A8" w:rsidRPr="00984F85" w:rsidRDefault="005918A8" w:rsidP="00370AD3">
      <w:pPr>
        <w:widowControl w:val="0"/>
        <w:spacing w:after="120" w:line="240" w:lineRule="auto"/>
        <w:ind w:firstLine="720"/>
        <w:rPr>
          <w:bCs/>
          <w:sz w:val="28"/>
          <w:szCs w:val="28"/>
        </w:rPr>
      </w:pPr>
      <w:r w:rsidRPr="00984F85">
        <w:rPr>
          <w:bCs/>
          <w:sz w:val="28"/>
          <w:szCs w:val="28"/>
        </w:rPr>
        <w:t>+ Giống: Mồng tơi Nhật NP-11, Mồng tơi cao sản Phú Nông, Mồng tơi Nhật cao sản VA.187, Mồng tơi Nam Việt …</w:t>
      </w:r>
    </w:p>
    <w:p w14:paraId="7AB705DD" w14:textId="77777777" w:rsidR="005918A8" w:rsidRPr="00984F85" w:rsidRDefault="005918A8" w:rsidP="00370AD3">
      <w:pPr>
        <w:widowControl w:val="0"/>
        <w:spacing w:after="120" w:line="240" w:lineRule="auto"/>
        <w:ind w:firstLine="720"/>
        <w:rPr>
          <w:sz w:val="28"/>
          <w:szCs w:val="28"/>
          <w:lang w:val="es-ES"/>
        </w:rPr>
      </w:pPr>
      <w:r w:rsidRPr="00984F85">
        <w:rPr>
          <w:bCs/>
          <w:sz w:val="28"/>
          <w:szCs w:val="28"/>
        </w:rPr>
        <w:t xml:space="preserve">+ Bón phân: </w:t>
      </w:r>
      <w:r w:rsidRPr="00984F85">
        <w:rPr>
          <w:sz w:val="28"/>
          <w:szCs w:val="28"/>
          <w:lang w:val="es-ES"/>
        </w:rPr>
        <w:t>Tính cho 1ha mùng tơi hữu cơ: Bón lót (70</w:t>
      </w:r>
      <w:r w:rsidR="00370AD3">
        <w:rPr>
          <w:sz w:val="28"/>
          <w:szCs w:val="28"/>
          <w:lang w:val="es-ES"/>
        </w:rPr>
        <w:t>0 kg</w:t>
      </w:r>
      <w:r w:rsidRPr="00984F85">
        <w:rPr>
          <w:sz w:val="28"/>
          <w:szCs w:val="28"/>
          <w:lang w:val="es-ES"/>
        </w:rPr>
        <w:t xml:space="preserve"> chất điều hòa pH đất, 3</w:t>
      </w:r>
      <w:r w:rsidR="00370AD3">
        <w:rPr>
          <w:sz w:val="28"/>
          <w:szCs w:val="28"/>
          <w:lang w:val="es-ES"/>
        </w:rPr>
        <w:t>0 kg</w:t>
      </w:r>
      <w:r w:rsidRPr="00984F85">
        <w:rPr>
          <w:sz w:val="28"/>
          <w:szCs w:val="28"/>
          <w:lang w:val="es-ES"/>
        </w:rPr>
        <w:t xml:space="preserve"> Trochoderma, 20</w:t>
      </w:r>
      <w:r w:rsidR="00370AD3">
        <w:rPr>
          <w:sz w:val="28"/>
          <w:szCs w:val="28"/>
          <w:lang w:val="es-ES"/>
        </w:rPr>
        <w:t>0 kg</w:t>
      </w:r>
      <w:r w:rsidRPr="00984F85">
        <w:rPr>
          <w:sz w:val="28"/>
          <w:szCs w:val="28"/>
          <w:lang w:val="es-ES"/>
        </w:rPr>
        <w:t xml:space="preserve"> Phosphat thiên nhiên). Bón thúc lần 1 (sau gieo 15 </w:t>
      </w:r>
      <w:r w:rsidR="00163EBE" w:rsidRPr="00984F85">
        <w:rPr>
          <w:sz w:val="28"/>
          <w:szCs w:val="28"/>
          <w:lang w:val="es-ES"/>
        </w:rPr>
        <w:t>-</w:t>
      </w:r>
      <w:r w:rsidRPr="00984F85">
        <w:rPr>
          <w:sz w:val="28"/>
          <w:szCs w:val="28"/>
          <w:lang w:val="es-ES"/>
        </w:rPr>
        <w:t xml:space="preserve"> 20 ngày): 30</w:t>
      </w:r>
      <w:r w:rsidR="00370AD3">
        <w:rPr>
          <w:sz w:val="28"/>
          <w:szCs w:val="28"/>
          <w:lang w:val="es-ES"/>
        </w:rPr>
        <w:t>0 kg</w:t>
      </w:r>
      <w:r w:rsidRPr="00984F85">
        <w:rPr>
          <w:sz w:val="28"/>
          <w:szCs w:val="28"/>
          <w:lang w:val="es-ES"/>
        </w:rPr>
        <w:t xml:space="preserve"> phân hữu cơ sinh học, 3</w:t>
      </w:r>
      <w:r w:rsidR="00370AD3">
        <w:rPr>
          <w:sz w:val="28"/>
          <w:szCs w:val="28"/>
          <w:lang w:val="es-ES"/>
        </w:rPr>
        <w:t>0 kg</w:t>
      </w:r>
      <w:r w:rsidRPr="00984F85">
        <w:rPr>
          <w:sz w:val="28"/>
          <w:szCs w:val="28"/>
          <w:lang w:val="es-ES"/>
        </w:rPr>
        <w:t xml:space="preserve"> kali</w:t>
      </w:r>
      <w:r w:rsidRPr="00984F85">
        <w:rPr>
          <w:sz w:val="28"/>
          <w:szCs w:val="28"/>
          <w:lang w:val="vi-VN"/>
        </w:rPr>
        <w:t xml:space="preserve"> thiên</w:t>
      </w:r>
      <w:r w:rsidRPr="00984F85">
        <w:rPr>
          <w:sz w:val="28"/>
          <w:szCs w:val="28"/>
          <w:lang w:val="es-ES"/>
        </w:rPr>
        <w:t xml:space="preserve"> nhiên, 5</w:t>
      </w:r>
      <w:r w:rsidR="00370AD3">
        <w:rPr>
          <w:sz w:val="28"/>
          <w:szCs w:val="28"/>
          <w:lang w:val="es-ES"/>
        </w:rPr>
        <w:t>0 kg</w:t>
      </w:r>
      <w:r w:rsidRPr="00984F85">
        <w:rPr>
          <w:sz w:val="28"/>
          <w:szCs w:val="28"/>
          <w:lang w:val="es-ES"/>
        </w:rPr>
        <w:t xml:space="preserve"> phân bón gốc hữu cơ, 0,6 lít phân bón lá hữu cơ. Bón thúc lần 2 (25 </w:t>
      </w:r>
      <w:r w:rsidR="00163EBE" w:rsidRPr="00984F85">
        <w:rPr>
          <w:sz w:val="28"/>
          <w:szCs w:val="28"/>
          <w:lang w:val="es-ES"/>
        </w:rPr>
        <w:t>-</w:t>
      </w:r>
      <w:r w:rsidRPr="00984F85">
        <w:rPr>
          <w:sz w:val="28"/>
          <w:szCs w:val="28"/>
          <w:lang w:val="es-ES"/>
        </w:rPr>
        <w:t xml:space="preserve"> 30 ngày): 30</w:t>
      </w:r>
      <w:r w:rsidR="00370AD3">
        <w:rPr>
          <w:sz w:val="28"/>
          <w:szCs w:val="28"/>
          <w:lang w:val="es-ES"/>
        </w:rPr>
        <w:t>0 kg</w:t>
      </w:r>
      <w:r w:rsidRPr="00984F85">
        <w:rPr>
          <w:sz w:val="28"/>
          <w:szCs w:val="28"/>
          <w:lang w:val="es-ES"/>
        </w:rPr>
        <w:t xml:space="preserve"> phân hữu cơ sinh học, 3</w:t>
      </w:r>
      <w:r w:rsidR="00370AD3">
        <w:rPr>
          <w:sz w:val="28"/>
          <w:szCs w:val="28"/>
          <w:lang w:val="es-ES"/>
        </w:rPr>
        <w:t>0 kg</w:t>
      </w:r>
      <w:r w:rsidRPr="00984F85">
        <w:rPr>
          <w:sz w:val="28"/>
          <w:szCs w:val="28"/>
          <w:lang w:val="es-ES"/>
        </w:rPr>
        <w:t xml:space="preserve"> kali</w:t>
      </w:r>
      <w:r w:rsidRPr="00984F85">
        <w:rPr>
          <w:sz w:val="28"/>
          <w:szCs w:val="28"/>
          <w:lang w:val="vi-VN"/>
        </w:rPr>
        <w:t xml:space="preserve"> thiên</w:t>
      </w:r>
      <w:r w:rsidRPr="00984F85">
        <w:rPr>
          <w:sz w:val="28"/>
          <w:szCs w:val="28"/>
          <w:lang w:val="es-ES"/>
        </w:rPr>
        <w:t xml:space="preserve"> nhiên, 5</w:t>
      </w:r>
      <w:r w:rsidR="00370AD3">
        <w:rPr>
          <w:sz w:val="28"/>
          <w:szCs w:val="28"/>
          <w:lang w:val="es-ES"/>
        </w:rPr>
        <w:t>0 kg</w:t>
      </w:r>
      <w:r w:rsidRPr="00984F85">
        <w:rPr>
          <w:sz w:val="28"/>
          <w:szCs w:val="28"/>
          <w:lang w:val="es-ES"/>
        </w:rPr>
        <w:t xml:space="preserve"> phân bón gốc hữu cơ, 0,6 lít phân bón lá hữu cơ. Bón thúc lần 3 (sau thu hoạch lứa 1): 30</w:t>
      </w:r>
      <w:r w:rsidR="00370AD3">
        <w:rPr>
          <w:sz w:val="28"/>
          <w:szCs w:val="28"/>
          <w:lang w:val="es-ES"/>
        </w:rPr>
        <w:t>0 kg</w:t>
      </w:r>
      <w:r w:rsidRPr="00984F85">
        <w:rPr>
          <w:sz w:val="28"/>
          <w:szCs w:val="28"/>
          <w:lang w:val="es-ES"/>
        </w:rPr>
        <w:t xml:space="preserve"> phân hữu cơ sinh học, 4</w:t>
      </w:r>
      <w:r w:rsidR="00370AD3">
        <w:rPr>
          <w:sz w:val="28"/>
          <w:szCs w:val="28"/>
          <w:lang w:val="es-ES"/>
        </w:rPr>
        <w:t>0 kg</w:t>
      </w:r>
      <w:r w:rsidRPr="00984F85">
        <w:rPr>
          <w:sz w:val="28"/>
          <w:szCs w:val="28"/>
          <w:lang w:val="es-ES"/>
        </w:rPr>
        <w:t xml:space="preserve"> kali</w:t>
      </w:r>
      <w:r w:rsidRPr="00984F85">
        <w:rPr>
          <w:sz w:val="28"/>
          <w:szCs w:val="28"/>
          <w:lang w:val="vi-VN"/>
        </w:rPr>
        <w:t xml:space="preserve"> thiên</w:t>
      </w:r>
      <w:r w:rsidRPr="00984F85">
        <w:rPr>
          <w:sz w:val="28"/>
          <w:szCs w:val="28"/>
          <w:lang w:val="es-ES"/>
        </w:rPr>
        <w:t xml:space="preserve"> nhiên, 5</w:t>
      </w:r>
      <w:r w:rsidR="00370AD3">
        <w:rPr>
          <w:sz w:val="28"/>
          <w:szCs w:val="28"/>
          <w:lang w:val="es-ES"/>
        </w:rPr>
        <w:t>0 kg</w:t>
      </w:r>
      <w:r w:rsidRPr="00984F85">
        <w:rPr>
          <w:sz w:val="28"/>
          <w:szCs w:val="28"/>
          <w:lang w:val="es-ES"/>
        </w:rPr>
        <w:t xml:space="preserve"> phân bón gốc hữu cơ, 0,6 lít phân bón lá hữu cơ. Bón thúc lần 4 (sau thu hoạch tái sinh lần 1): 30</w:t>
      </w:r>
      <w:r w:rsidR="00370AD3">
        <w:rPr>
          <w:sz w:val="28"/>
          <w:szCs w:val="28"/>
          <w:lang w:val="es-ES"/>
        </w:rPr>
        <w:t>0 kg</w:t>
      </w:r>
      <w:r w:rsidRPr="00984F85">
        <w:rPr>
          <w:sz w:val="28"/>
          <w:szCs w:val="28"/>
          <w:lang w:val="es-ES"/>
        </w:rPr>
        <w:t xml:space="preserve"> phân hữu cơ sinh học, 5</w:t>
      </w:r>
      <w:r w:rsidR="00370AD3">
        <w:rPr>
          <w:sz w:val="28"/>
          <w:szCs w:val="28"/>
          <w:lang w:val="es-ES"/>
        </w:rPr>
        <w:t>0 kg</w:t>
      </w:r>
      <w:r w:rsidRPr="00984F85">
        <w:rPr>
          <w:sz w:val="28"/>
          <w:szCs w:val="28"/>
          <w:lang w:val="es-ES"/>
        </w:rPr>
        <w:t xml:space="preserve"> phân bón gốc hữu cơ, 0,6 lít phân bón lá hữu cơ. Bón thúc lần 5 (sau thu hoạch tái sinh lần 2): 30</w:t>
      </w:r>
      <w:r w:rsidR="00370AD3">
        <w:rPr>
          <w:sz w:val="28"/>
          <w:szCs w:val="28"/>
          <w:lang w:val="es-ES"/>
        </w:rPr>
        <w:t>0 kg</w:t>
      </w:r>
      <w:r w:rsidRPr="00984F85">
        <w:rPr>
          <w:sz w:val="28"/>
          <w:szCs w:val="28"/>
          <w:lang w:val="es-ES"/>
        </w:rPr>
        <w:t xml:space="preserve"> phân hữu cơ sinh học, 5</w:t>
      </w:r>
      <w:r w:rsidR="00370AD3">
        <w:rPr>
          <w:sz w:val="28"/>
          <w:szCs w:val="28"/>
          <w:lang w:val="es-ES"/>
        </w:rPr>
        <w:t>0 kg</w:t>
      </w:r>
      <w:r w:rsidRPr="00984F85">
        <w:rPr>
          <w:sz w:val="28"/>
          <w:szCs w:val="28"/>
          <w:lang w:val="es-ES"/>
        </w:rPr>
        <w:t xml:space="preserve"> phân bón gốc hữu cơ, 0,6 lít phân bón lá hữu cơ.</w:t>
      </w:r>
    </w:p>
    <w:p w14:paraId="5A68DF14" w14:textId="77777777" w:rsidR="005918A8" w:rsidRPr="00984F85" w:rsidRDefault="005918A8" w:rsidP="00370AD3">
      <w:pPr>
        <w:pStyle w:val="P4"/>
        <w:spacing w:before="0" w:line="240" w:lineRule="auto"/>
        <w:ind w:firstLine="720"/>
        <w:rPr>
          <w:b w:val="0"/>
          <w:bCs/>
          <w:iCs/>
          <w:color w:val="auto"/>
          <w:sz w:val="28"/>
          <w:szCs w:val="28"/>
          <w:lang w:val="vi-VN"/>
        </w:rPr>
      </w:pPr>
      <w:r w:rsidRPr="00984F85">
        <w:rPr>
          <w:b w:val="0"/>
          <w:bCs/>
          <w:iCs/>
          <w:color w:val="auto"/>
          <w:sz w:val="28"/>
          <w:szCs w:val="28"/>
        </w:rPr>
        <w:t>b</w:t>
      </w:r>
      <w:r w:rsidRPr="00984F85">
        <w:rPr>
          <w:b w:val="0"/>
          <w:bCs/>
          <w:iCs/>
          <w:color w:val="auto"/>
          <w:sz w:val="28"/>
          <w:szCs w:val="28"/>
          <w:lang w:val="vi-VN"/>
        </w:rPr>
        <w:t xml:space="preserve">. Kỹ thuật sản xuất cây </w:t>
      </w:r>
      <w:r w:rsidRPr="00984F85">
        <w:rPr>
          <w:b w:val="0"/>
          <w:bCs/>
          <w:iCs/>
          <w:color w:val="auto"/>
          <w:sz w:val="28"/>
          <w:szCs w:val="28"/>
        </w:rPr>
        <w:t>su hào hữu cơ</w:t>
      </w:r>
      <w:r w:rsidRPr="00984F85">
        <w:rPr>
          <w:b w:val="0"/>
          <w:bCs/>
          <w:iCs/>
          <w:color w:val="auto"/>
          <w:sz w:val="28"/>
          <w:szCs w:val="28"/>
          <w:lang w:val="vi-VN"/>
        </w:rPr>
        <w:t>:</w:t>
      </w:r>
    </w:p>
    <w:p w14:paraId="0442DC69" w14:textId="77777777" w:rsidR="005918A8" w:rsidRPr="00984F85" w:rsidRDefault="005918A8" w:rsidP="00370AD3">
      <w:pPr>
        <w:widowControl w:val="0"/>
        <w:spacing w:after="120" w:line="240" w:lineRule="auto"/>
        <w:ind w:firstLine="720"/>
        <w:rPr>
          <w:bCs/>
          <w:sz w:val="28"/>
          <w:szCs w:val="28"/>
          <w:lang w:val="vi-VN"/>
        </w:rPr>
      </w:pPr>
      <w:r w:rsidRPr="00984F85">
        <w:rPr>
          <w:bCs/>
          <w:sz w:val="28"/>
          <w:szCs w:val="28"/>
        </w:rPr>
        <w:t>+ Thời vụ:</w:t>
      </w:r>
      <w:r w:rsidRPr="00984F85">
        <w:rPr>
          <w:bCs/>
          <w:sz w:val="28"/>
          <w:szCs w:val="28"/>
          <w:lang w:val="vi-VN"/>
        </w:rPr>
        <w:t xml:space="preserve"> Vụ sớm gieo từ tháng 7-8, trồng 8-9; Chính vụ gieo từ tháng 9-10, trồng tháng 10-11; Vụ muộn gieo tháng 12, trồng tháng 1-2 năm sau.</w:t>
      </w:r>
    </w:p>
    <w:p w14:paraId="140E48F7" w14:textId="77777777" w:rsidR="005918A8" w:rsidRPr="00984F85" w:rsidRDefault="005918A8" w:rsidP="00370AD3">
      <w:pPr>
        <w:widowControl w:val="0"/>
        <w:spacing w:after="120" w:line="240" w:lineRule="auto"/>
        <w:ind w:firstLine="720"/>
        <w:rPr>
          <w:bCs/>
          <w:sz w:val="28"/>
          <w:szCs w:val="28"/>
          <w:lang w:val="vi-VN"/>
        </w:rPr>
      </w:pPr>
      <w:r w:rsidRPr="00984F85">
        <w:rPr>
          <w:bCs/>
          <w:sz w:val="28"/>
          <w:szCs w:val="28"/>
        </w:rPr>
        <w:lastRenderedPageBreak/>
        <w:t>+ Giống:</w:t>
      </w:r>
      <w:r w:rsidRPr="00984F85">
        <w:rPr>
          <w:bCs/>
          <w:sz w:val="28"/>
          <w:szCs w:val="28"/>
          <w:lang w:val="vi-VN"/>
        </w:rPr>
        <w:t xml:space="preserve"> Giống F1-Winner, Giống F1 (VA.169),</w:t>
      </w:r>
    </w:p>
    <w:p w14:paraId="0311F4A4" w14:textId="77777777" w:rsidR="005918A8" w:rsidRPr="00984F85" w:rsidRDefault="005918A8" w:rsidP="00370AD3">
      <w:pPr>
        <w:widowControl w:val="0"/>
        <w:spacing w:after="120" w:line="240" w:lineRule="auto"/>
        <w:ind w:firstLine="720"/>
        <w:rPr>
          <w:sz w:val="28"/>
          <w:szCs w:val="28"/>
          <w:lang w:val="es-ES"/>
        </w:rPr>
      </w:pPr>
      <w:r w:rsidRPr="00984F85">
        <w:rPr>
          <w:bCs/>
          <w:sz w:val="28"/>
          <w:szCs w:val="28"/>
        </w:rPr>
        <w:t>+ Bón phân:</w:t>
      </w:r>
      <w:r w:rsidR="00E53429" w:rsidRPr="00984F85">
        <w:rPr>
          <w:bCs/>
          <w:sz w:val="28"/>
          <w:szCs w:val="28"/>
        </w:rPr>
        <w:t xml:space="preserve"> </w:t>
      </w:r>
      <w:r w:rsidRPr="00984F85">
        <w:rPr>
          <w:sz w:val="28"/>
          <w:szCs w:val="28"/>
          <w:lang w:val="es-ES"/>
        </w:rPr>
        <w:t>Tính cho 1ha su</w:t>
      </w:r>
      <w:r w:rsidRPr="00984F85">
        <w:rPr>
          <w:sz w:val="28"/>
          <w:szCs w:val="28"/>
          <w:lang w:val="vi-VN"/>
        </w:rPr>
        <w:t xml:space="preserve"> hào</w:t>
      </w:r>
      <w:r w:rsidRPr="00984F85">
        <w:rPr>
          <w:sz w:val="28"/>
          <w:szCs w:val="28"/>
          <w:lang w:val="es-ES"/>
        </w:rPr>
        <w:t xml:space="preserve"> hữu cơ: Bón lót (70</w:t>
      </w:r>
      <w:r w:rsidR="00370AD3">
        <w:rPr>
          <w:sz w:val="28"/>
          <w:szCs w:val="28"/>
          <w:lang w:val="es-ES"/>
        </w:rPr>
        <w:t>0 kg</w:t>
      </w:r>
      <w:r w:rsidRPr="00984F85">
        <w:rPr>
          <w:sz w:val="28"/>
          <w:szCs w:val="28"/>
          <w:lang w:val="es-ES"/>
        </w:rPr>
        <w:t xml:space="preserve"> chất điều hòa pH đất, 3</w:t>
      </w:r>
      <w:r w:rsidR="00370AD3">
        <w:rPr>
          <w:sz w:val="28"/>
          <w:szCs w:val="28"/>
          <w:lang w:val="es-ES"/>
        </w:rPr>
        <w:t>0 kg</w:t>
      </w:r>
      <w:r w:rsidRPr="00984F85">
        <w:rPr>
          <w:sz w:val="28"/>
          <w:szCs w:val="28"/>
          <w:lang w:val="es-ES"/>
        </w:rPr>
        <w:t xml:space="preserve"> Trochoderma, 2</w:t>
      </w:r>
      <w:r w:rsidRPr="00984F85">
        <w:rPr>
          <w:sz w:val="28"/>
          <w:szCs w:val="28"/>
          <w:lang w:val="vi-VN"/>
        </w:rPr>
        <w:t>5</w:t>
      </w:r>
      <w:r w:rsidR="00370AD3">
        <w:rPr>
          <w:sz w:val="28"/>
          <w:szCs w:val="28"/>
          <w:lang w:val="es-ES"/>
        </w:rPr>
        <w:t>0 kg</w:t>
      </w:r>
      <w:r w:rsidRPr="00984F85">
        <w:rPr>
          <w:sz w:val="28"/>
          <w:szCs w:val="28"/>
          <w:lang w:val="es-ES"/>
        </w:rPr>
        <w:t xml:space="preserve"> Phosphat thiên nhiên</w:t>
      </w:r>
      <w:r w:rsidRPr="00984F85">
        <w:rPr>
          <w:sz w:val="28"/>
          <w:szCs w:val="28"/>
          <w:lang w:val="vi-VN"/>
        </w:rPr>
        <w:t>, 80</w:t>
      </w:r>
      <w:r w:rsidR="00370AD3">
        <w:rPr>
          <w:sz w:val="28"/>
          <w:szCs w:val="28"/>
          <w:lang w:val="vi-VN"/>
        </w:rPr>
        <w:t>0 kg</w:t>
      </w:r>
      <w:r w:rsidRPr="00984F85">
        <w:rPr>
          <w:sz w:val="28"/>
          <w:szCs w:val="28"/>
          <w:lang w:val="vi-VN"/>
        </w:rPr>
        <w:t xml:space="preserve"> hân hữu cơ sinh học, 75kg kali thiên nhiên</w:t>
      </w:r>
      <w:r w:rsidRPr="00984F85">
        <w:rPr>
          <w:sz w:val="28"/>
          <w:szCs w:val="28"/>
          <w:lang w:val="es-ES"/>
        </w:rPr>
        <w:t xml:space="preserve">). Bón thúc lần 1 (sau gieo </w:t>
      </w:r>
      <w:r w:rsidRPr="00984F85">
        <w:rPr>
          <w:sz w:val="28"/>
          <w:szCs w:val="28"/>
          <w:lang w:val="vi-VN"/>
        </w:rPr>
        <w:t>7</w:t>
      </w:r>
      <w:r w:rsidRPr="00984F85">
        <w:rPr>
          <w:sz w:val="28"/>
          <w:szCs w:val="28"/>
          <w:lang w:val="es-ES"/>
        </w:rPr>
        <w:t xml:space="preserve"> – </w:t>
      </w:r>
      <w:r w:rsidRPr="00984F85">
        <w:rPr>
          <w:sz w:val="28"/>
          <w:szCs w:val="28"/>
          <w:lang w:val="vi-VN"/>
        </w:rPr>
        <w:t>1</w:t>
      </w:r>
      <w:r w:rsidRPr="00984F85">
        <w:rPr>
          <w:sz w:val="28"/>
          <w:szCs w:val="28"/>
          <w:lang w:val="es-ES"/>
        </w:rPr>
        <w:t xml:space="preserve">0 ngày): </w:t>
      </w:r>
      <w:r w:rsidRPr="00984F85">
        <w:rPr>
          <w:sz w:val="28"/>
          <w:szCs w:val="28"/>
          <w:lang w:val="vi-VN"/>
        </w:rPr>
        <w:t>48</w:t>
      </w:r>
      <w:r w:rsidR="00370AD3">
        <w:rPr>
          <w:sz w:val="28"/>
          <w:szCs w:val="28"/>
          <w:lang w:val="es-ES"/>
        </w:rPr>
        <w:t>0 kg</w:t>
      </w:r>
      <w:r w:rsidRPr="00984F85">
        <w:rPr>
          <w:sz w:val="28"/>
          <w:szCs w:val="28"/>
          <w:lang w:val="es-ES"/>
        </w:rPr>
        <w:t xml:space="preserve"> phân hữu cơ sinh học, </w:t>
      </w:r>
      <w:r w:rsidRPr="00984F85">
        <w:rPr>
          <w:sz w:val="28"/>
          <w:szCs w:val="28"/>
          <w:lang w:val="vi-VN"/>
        </w:rPr>
        <w:t>10</w:t>
      </w:r>
      <w:r w:rsidR="00370AD3">
        <w:rPr>
          <w:sz w:val="28"/>
          <w:szCs w:val="28"/>
          <w:lang w:val="vi-VN"/>
        </w:rPr>
        <w:t>0 kg</w:t>
      </w:r>
      <w:r w:rsidRPr="00984F85">
        <w:rPr>
          <w:sz w:val="28"/>
          <w:szCs w:val="28"/>
          <w:lang w:val="es-ES"/>
        </w:rPr>
        <w:t xml:space="preserve"> kali</w:t>
      </w:r>
      <w:r w:rsidRPr="00984F85">
        <w:rPr>
          <w:sz w:val="28"/>
          <w:szCs w:val="28"/>
          <w:lang w:val="vi-VN"/>
        </w:rPr>
        <w:t xml:space="preserve"> thiên</w:t>
      </w:r>
      <w:r w:rsidRPr="00984F85">
        <w:rPr>
          <w:sz w:val="28"/>
          <w:szCs w:val="28"/>
          <w:lang w:val="es-ES"/>
        </w:rPr>
        <w:t xml:space="preserve"> nhiên, </w:t>
      </w:r>
      <w:r w:rsidRPr="00984F85">
        <w:rPr>
          <w:sz w:val="28"/>
          <w:szCs w:val="28"/>
          <w:lang w:val="vi-VN"/>
        </w:rPr>
        <w:t>1</w:t>
      </w:r>
      <w:r w:rsidRPr="00984F85">
        <w:rPr>
          <w:sz w:val="28"/>
          <w:szCs w:val="28"/>
          <w:lang w:val="es-ES"/>
        </w:rPr>
        <w:t>5</w:t>
      </w:r>
      <w:r w:rsidR="00370AD3">
        <w:rPr>
          <w:sz w:val="28"/>
          <w:szCs w:val="28"/>
          <w:lang w:val="es-ES"/>
        </w:rPr>
        <w:t>0 kg</w:t>
      </w:r>
      <w:r w:rsidRPr="00984F85">
        <w:rPr>
          <w:sz w:val="28"/>
          <w:szCs w:val="28"/>
          <w:lang w:val="es-ES"/>
        </w:rPr>
        <w:t xml:space="preserve"> phân bón gốc hữu cơ, </w:t>
      </w:r>
      <w:r w:rsidRPr="00984F85">
        <w:rPr>
          <w:sz w:val="28"/>
          <w:szCs w:val="28"/>
          <w:lang w:val="vi-VN"/>
        </w:rPr>
        <w:t>1</w:t>
      </w:r>
      <w:r w:rsidRPr="00984F85">
        <w:rPr>
          <w:sz w:val="28"/>
          <w:szCs w:val="28"/>
          <w:lang w:val="es-ES"/>
        </w:rPr>
        <w:t>,</w:t>
      </w:r>
      <w:r w:rsidRPr="00984F85">
        <w:rPr>
          <w:sz w:val="28"/>
          <w:szCs w:val="28"/>
          <w:lang w:val="vi-VN"/>
        </w:rPr>
        <w:t>5</w:t>
      </w:r>
      <w:r w:rsidRPr="00984F85">
        <w:rPr>
          <w:sz w:val="28"/>
          <w:szCs w:val="28"/>
          <w:lang w:val="es-ES"/>
        </w:rPr>
        <w:t xml:space="preserve"> lít phân bón lá hữu cơ. Bón thúc lần 2 (2</w:t>
      </w:r>
      <w:r w:rsidRPr="00984F85">
        <w:rPr>
          <w:sz w:val="28"/>
          <w:szCs w:val="28"/>
          <w:lang w:val="vi-VN"/>
        </w:rPr>
        <w:t>0</w:t>
      </w:r>
      <w:r w:rsidRPr="00984F85">
        <w:rPr>
          <w:sz w:val="28"/>
          <w:szCs w:val="28"/>
          <w:lang w:val="es-ES"/>
        </w:rPr>
        <w:t xml:space="preserve"> – </w:t>
      </w:r>
      <w:r w:rsidRPr="00984F85">
        <w:rPr>
          <w:sz w:val="28"/>
          <w:szCs w:val="28"/>
          <w:lang w:val="vi-VN"/>
        </w:rPr>
        <w:t>25</w:t>
      </w:r>
      <w:r w:rsidRPr="00984F85">
        <w:rPr>
          <w:sz w:val="28"/>
          <w:szCs w:val="28"/>
          <w:lang w:val="es-ES"/>
        </w:rPr>
        <w:t xml:space="preserve"> ngày): 3</w:t>
      </w:r>
      <w:r w:rsidRPr="00984F85">
        <w:rPr>
          <w:sz w:val="28"/>
          <w:szCs w:val="28"/>
          <w:lang w:val="vi-VN"/>
        </w:rPr>
        <w:t>2</w:t>
      </w:r>
      <w:r w:rsidR="00370AD3">
        <w:rPr>
          <w:sz w:val="28"/>
          <w:szCs w:val="28"/>
          <w:lang w:val="es-ES"/>
        </w:rPr>
        <w:t>0 kg</w:t>
      </w:r>
      <w:r w:rsidRPr="00984F85">
        <w:rPr>
          <w:sz w:val="28"/>
          <w:szCs w:val="28"/>
          <w:lang w:val="es-ES"/>
        </w:rPr>
        <w:t xml:space="preserve"> phân hữu cơ sinh học, </w:t>
      </w:r>
      <w:r w:rsidRPr="00984F85">
        <w:rPr>
          <w:sz w:val="28"/>
          <w:szCs w:val="28"/>
          <w:lang w:val="vi-VN"/>
        </w:rPr>
        <w:t>75</w:t>
      </w:r>
      <w:r w:rsidRPr="00984F85">
        <w:rPr>
          <w:sz w:val="28"/>
          <w:szCs w:val="28"/>
          <w:lang w:val="es-ES"/>
        </w:rPr>
        <w:t>kg kali</w:t>
      </w:r>
      <w:r w:rsidRPr="00984F85">
        <w:rPr>
          <w:sz w:val="28"/>
          <w:szCs w:val="28"/>
          <w:lang w:val="vi-VN"/>
        </w:rPr>
        <w:t xml:space="preserve"> thiên</w:t>
      </w:r>
      <w:r w:rsidRPr="00984F85">
        <w:rPr>
          <w:sz w:val="28"/>
          <w:szCs w:val="28"/>
          <w:lang w:val="es-ES"/>
        </w:rPr>
        <w:t xml:space="preserve"> nhiên, </w:t>
      </w:r>
      <w:r w:rsidRPr="00984F85">
        <w:rPr>
          <w:sz w:val="28"/>
          <w:szCs w:val="28"/>
          <w:lang w:val="vi-VN"/>
        </w:rPr>
        <w:t>1</w:t>
      </w:r>
      <w:r w:rsidRPr="00984F85">
        <w:rPr>
          <w:sz w:val="28"/>
          <w:szCs w:val="28"/>
          <w:lang w:val="es-ES"/>
        </w:rPr>
        <w:t>5</w:t>
      </w:r>
      <w:r w:rsidR="00370AD3">
        <w:rPr>
          <w:sz w:val="28"/>
          <w:szCs w:val="28"/>
          <w:lang w:val="es-ES"/>
        </w:rPr>
        <w:t>0 kg</w:t>
      </w:r>
      <w:r w:rsidRPr="00984F85">
        <w:rPr>
          <w:sz w:val="28"/>
          <w:szCs w:val="28"/>
          <w:lang w:val="es-ES"/>
        </w:rPr>
        <w:t xml:space="preserve"> phân bón gốc hữu cơ, </w:t>
      </w:r>
      <w:r w:rsidRPr="00984F85">
        <w:rPr>
          <w:sz w:val="28"/>
          <w:szCs w:val="28"/>
          <w:lang w:val="vi-VN"/>
        </w:rPr>
        <w:t xml:space="preserve">1,5 </w:t>
      </w:r>
      <w:r w:rsidRPr="00984F85">
        <w:rPr>
          <w:sz w:val="28"/>
          <w:szCs w:val="28"/>
          <w:lang w:val="es-ES"/>
        </w:rPr>
        <w:t xml:space="preserve">lít phân bón lá hữu cơ. </w:t>
      </w:r>
    </w:p>
    <w:p w14:paraId="62E2E0F0" w14:textId="77777777" w:rsidR="005918A8" w:rsidRPr="00984F85" w:rsidRDefault="005918A8" w:rsidP="00370AD3">
      <w:pPr>
        <w:pStyle w:val="P4"/>
        <w:spacing w:before="0" w:line="240" w:lineRule="auto"/>
        <w:ind w:firstLine="720"/>
        <w:rPr>
          <w:b w:val="0"/>
          <w:bCs/>
          <w:iCs/>
          <w:color w:val="auto"/>
          <w:sz w:val="28"/>
          <w:szCs w:val="28"/>
          <w:lang w:val="vi-VN"/>
        </w:rPr>
      </w:pPr>
      <w:r w:rsidRPr="00984F85">
        <w:rPr>
          <w:b w:val="0"/>
          <w:bCs/>
          <w:iCs/>
          <w:color w:val="auto"/>
          <w:sz w:val="28"/>
          <w:szCs w:val="28"/>
        </w:rPr>
        <w:t xml:space="preserve">c. </w:t>
      </w:r>
      <w:r w:rsidRPr="00984F85">
        <w:rPr>
          <w:b w:val="0"/>
          <w:bCs/>
          <w:iCs/>
          <w:color w:val="auto"/>
          <w:sz w:val="28"/>
          <w:szCs w:val="28"/>
          <w:lang w:val="vi-VN"/>
        </w:rPr>
        <w:t xml:space="preserve">Kỹ thuật sản xuất cây </w:t>
      </w:r>
      <w:r w:rsidRPr="00984F85">
        <w:rPr>
          <w:b w:val="0"/>
          <w:bCs/>
          <w:iCs/>
          <w:color w:val="auto"/>
          <w:sz w:val="28"/>
          <w:szCs w:val="28"/>
        </w:rPr>
        <w:t>cà chua hữu cơ</w:t>
      </w:r>
      <w:r w:rsidRPr="00984F85">
        <w:rPr>
          <w:b w:val="0"/>
          <w:bCs/>
          <w:iCs/>
          <w:color w:val="auto"/>
          <w:sz w:val="28"/>
          <w:szCs w:val="28"/>
          <w:lang w:val="vi-VN"/>
        </w:rPr>
        <w:t>:</w:t>
      </w:r>
    </w:p>
    <w:p w14:paraId="34DC3B38" w14:textId="77777777" w:rsidR="005918A8" w:rsidRPr="00984F85" w:rsidRDefault="005918A8" w:rsidP="00370AD3">
      <w:pPr>
        <w:widowControl w:val="0"/>
        <w:spacing w:after="120" w:line="240" w:lineRule="auto"/>
        <w:ind w:firstLine="720"/>
        <w:rPr>
          <w:bCs/>
          <w:sz w:val="28"/>
          <w:szCs w:val="28"/>
          <w:lang w:val="vi-VN"/>
        </w:rPr>
      </w:pPr>
      <w:r w:rsidRPr="00984F85">
        <w:rPr>
          <w:bCs/>
          <w:sz w:val="28"/>
          <w:szCs w:val="28"/>
        </w:rPr>
        <w:t>+ Thời vụ:</w:t>
      </w:r>
      <w:r w:rsidRPr="00984F85">
        <w:rPr>
          <w:bCs/>
          <w:sz w:val="28"/>
          <w:szCs w:val="28"/>
          <w:lang w:val="vi-VN"/>
        </w:rPr>
        <w:t xml:space="preserve"> Vụ sớm từ 25/7-25/8; vụ chính từ 15/9-15/10; vụ muộn từ 5/11-5/12; vụ xuân hè 15/1-15/2.</w:t>
      </w:r>
    </w:p>
    <w:p w14:paraId="7FD8B0A0" w14:textId="77777777" w:rsidR="005918A8" w:rsidRPr="00984F85" w:rsidRDefault="005918A8" w:rsidP="00370AD3">
      <w:pPr>
        <w:widowControl w:val="0"/>
        <w:spacing w:after="120" w:line="240" w:lineRule="auto"/>
        <w:ind w:firstLine="720"/>
        <w:rPr>
          <w:bCs/>
          <w:sz w:val="28"/>
          <w:szCs w:val="28"/>
          <w:lang w:val="vi-VN"/>
        </w:rPr>
      </w:pPr>
      <w:r w:rsidRPr="00984F85">
        <w:rPr>
          <w:bCs/>
          <w:sz w:val="28"/>
          <w:szCs w:val="28"/>
        </w:rPr>
        <w:t>+ Giống:</w:t>
      </w:r>
      <w:r w:rsidRPr="00984F85">
        <w:rPr>
          <w:bCs/>
          <w:sz w:val="28"/>
          <w:szCs w:val="28"/>
          <w:lang w:val="vi-VN"/>
        </w:rPr>
        <w:t xml:space="preserve"> Savior, Tre Việt F1 TV-5000, </w:t>
      </w:r>
    </w:p>
    <w:p w14:paraId="36FCEFCC" w14:textId="77777777" w:rsidR="005918A8" w:rsidRPr="00984F85" w:rsidRDefault="005918A8" w:rsidP="00370AD3">
      <w:pPr>
        <w:widowControl w:val="0"/>
        <w:spacing w:after="120" w:line="240" w:lineRule="auto"/>
        <w:ind w:firstLine="720"/>
        <w:rPr>
          <w:sz w:val="28"/>
          <w:szCs w:val="28"/>
        </w:rPr>
      </w:pPr>
      <w:r w:rsidRPr="00984F85">
        <w:rPr>
          <w:bCs/>
          <w:sz w:val="28"/>
          <w:szCs w:val="28"/>
        </w:rPr>
        <w:t>+ Bón phân:</w:t>
      </w:r>
      <w:r w:rsidR="00741D2D" w:rsidRPr="00984F85">
        <w:rPr>
          <w:bCs/>
          <w:sz w:val="28"/>
          <w:szCs w:val="28"/>
        </w:rPr>
        <w:t xml:space="preserve"> </w:t>
      </w:r>
      <w:r w:rsidRPr="00984F85">
        <w:rPr>
          <w:sz w:val="28"/>
          <w:szCs w:val="28"/>
          <w:lang w:val="es-ES"/>
        </w:rPr>
        <w:t>Tính cho 1ha cà</w:t>
      </w:r>
      <w:r w:rsidRPr="00984F85">
        <w:rPr>
          <w:sz w:val="28"/>
          <w:szCs w:val="28"/>
          <w:lang w:val="vi-VN"/>
        </w:rPr>
        <w:t xml:space="preserve"> chua</w:t>
      </w:r>
      <w:r w:rsidRPr="00984F85">
        <w:rPr>
          <w:sz w:val="28"/>
          <w:szCs w:val="28"/>
          <w:lang w:val="es-ES"/>
        </w:rPr>
        <w:t xml:space="preserve"> hữu cơ: Bón lót (70</w:t>
      </w:r>
      <w:r w:rsidR="00370AD3">
        <w:rPr>
          <w:sz w:val="28"/>
          <w:szCs w:val="28"/>
          <w:lang w:val="es-ES"/>
        </w:rPr>
        <w:t>0 kg</w:t>
      </w:r>
      <w:r w:rsidRPr="00984F85">
        <w:rPr>
          <w:sz w:val="28"/>
          <w:szCs w:val="28"/>
          <w:lang w:val="es-ES"/>
        </w:rPr>
        <w:t xml:space="preserve"> chất điều hòa pH đất, 3</w:t>
      </w:r>
      <w:r w:rsidR="00370AD3">
        <w:rPr>
          <w:sz w:val="28"/>
          <w:szCs w:val="28"/>
          <w:lang w:val="es-ES"/>
        </w:rPr>
        <w:t>0 kg</w:t>
      </w:r>
      <w:r w:rsidRPr="00984F85">
        <w:rPr>
          <w:sz w:val="28"/>
          <w:szCs w:val="28"/>
          <w:lang w:val="es-ES"/>
        </w:rPr>
        <w:t xml:space="preserve"> Trochoderma, </w:t>
      </w:r>
      <w:r w:rsidRPr="00984F85">
        <w:rPr>
          <w:sz w:val="28"/>
          <w:szCs w:val="28"/>
          <w:lang w:val="vi-VN"/>
        </w:rPr>
        <w:t>4</w:t>
      </w:r>
      <w:r w:rsidRPr="00984F85">
        <w:rPr>
          <w:sz w:val="28"/>
          <w:szCs w:val="28"/>
          <w:lang w:val="es-ES"/>
        </w:rPr>
        <w:t>0</w:t>
      </w:r>
      <w:r w:rsidR="00370AD3">
        <w:rPr>
          <w:sz w:val="28"/>
          <w:szCs w:val="28"/>
          <w:lang w:val="es-ES"/>
        </w:rPr>
        <w:t>0 kg</w:t>
      </w:r>
      <w:r w:rsidRPr="00984F85">
        <w:rPr>
          <w:sz w:val="28"/>
          <w:szCs w:val="28"/>
          <w:lang w:val="es-ES"/>
        </w:rPr>
        <w:t xml:space="preserve"> Phosphat thiên nhiên). Bón thúc lần 1 (sau gieo </w:t>
      </w:r>
      <w:r w:rsidRPr="00984F85">
        <w:rPr>
          <w:sz w:val="28"/>
          <w:szCs w:val="28"/>
          <w:lang w:val="vi-VN"/>
        </w:rPr>
        <w:t>7</w:t>
      </w:r>
      <w:r w:rsidRPr="00984F85">
        <w:rPr>
          <w:sz w:val="28"/>
          <w:szCs w:val="28"/>
          <w:lang w:val="es-ES"/>
        </w:rPr>
        <w:t xml:space="preserve"> – </w:t>
      </w:r>
      <w:r w:rsidRPr="00984F85">
        <w:rPr>
          <w:sz w:val="28"/>
          <w:szCs w:val="28"/>
          <w:lang w:val="vi-VN"/>
        </w:rPr>
        <w:t>1</w:t>
      </w:r>
      <w:r w:rsidRPr="00984F85">
        <w:rPr>
          <w:sz w:val="28"/>
          <w:szCs w:val="28"/>
          <w:lang w:val="es-ES"/>
        </w:rPr>
        <w:t xml:space="preserve">0 ngày): </w:t>
      </w:r>
      <w:r w:rsidRPr="00984F85">
        <w:rPr>
          <w:sz w:val="28"/>
          <w:szCs w:val="28"/>
          <w:lang w:val="vi-VN"/>
        </w:rPr>
        <w:t>6</w:t>
      </w:r>
      <w:r w:rsidRPr="00984F85">
        <w:rPr>
          <w:sz w:val="28"/>
          <w:szCs w:val="28"/>
          <w:lang w:val="es-ES"/>
        </w:rPr>
        <w:t>0</w:t>
      </w:r>
      <w:r w:rsidR="00370AD3">
        <w:rPr>
          <w:sz w:val="28"/>
          <w:szCs w:val="28"/>
          <w:lang w:val="es-ES"/>
        </w:rPr>
        <w:t>0 kg</w:t>
      </w:r>
      <w:r w:rsidRPr="00984F85">
        <w:rPr>
          <w:sz w:val="28"/>
          <w:szCs w:val="28"/>
          <w:lang w:val="es-ES"/>
        </w:rPr>
        <w:t xml:space="preserve"> phân hữu cơ sinh học, </w:t>
      </w:r>
      <w:r w:rsidRPr="00984F85">
        <w:rPr>
          <w:sz w:val="28"/>
          <w:szCs w:val="28"/>
          <w:lang w:val="vi-VN"/>
        </w:rPr>
        <w:t>10</w:t>
      </w:r>
      <w:r w:rsidR="00370AD3">
        <w:rPr>
          <w:sz w:val="28"/>
          <w:szCs w:val="28"/>
          <w:lang w:val="es-ES"/>
        </w:rPr>
        <w:t>0 kg</w:t>
      </w:r>
      <w:r w:rsidRPr="00984F85">
        <w:rPr>
          <w:sz w:val="28"/>
          <w:szCs w:val="28"/>
          <w:lang w:val="es-ES"/>
        </w:rPr>
        <w:t xml:space="preserve"> kali</w:t>
      </w:r>
      <w:r w:rsidRPr="00984F85">
        <w:rPr>
          <w:sz w:val="28"/>
          <w:szCs w:val="28"/>
          <w:lang w:val="vi-VN"/>
        </w:rPr>
        <w:t xml:space="preserve"> thiên</w:t>
      </w:r>
      <w:r w:rsidRPr="00984F85">
        <w:rPr>
          <w:sz w:val="28"/>
          <w:szCs w:val="28"/>
          <w:lang w:val="es-ES"/>
        </w:rPr>
        <w:t xml:space="preserve"> nhiên, </w:t>
      </w:r>
      <w:r w:rsidRPr="00984F85">
        <w:rPr>
          <w:sz w:val="28"/>
          <w:szCs w:val="28"/>
          <w:lang w:val="vi-VN"/>
        </w:rPr>
        <w:t>135</w:t>
      </w:r>
      <w:r w:rsidRPr="00984F85">
        <w:rPr>
          <w:sz w:val="28"/>
          <w:szCs w:val="28"/>
          <w:lang w:val="es-ES"/>
        </w:rPr>
        <w:t xml:space="preserve">kg phân bón gốc hữu cơ, </w:t>
      </w:r>
      <w:r w:rsidRPr="00984F85">
        <w:rPr>
          <w:sz w:val="28"/>
          <w:szCs w:val="28"/>
          <w:lang w:val="vi-VN"/>
        </w:rPr>
        <w:t>1</w:t>
      </w:r>
      <w:r w:rsidRPr="00984F85">
        <w:rPr>
          <w:sz w:val="28"/>
          <w:szCs w:val="28"/>
          <w:lang w:val="es-ES"/>
        </w:rPr>
        <w:t>,</w:t>
      </w:r>
      <w:r w:rsidRPr="00984F85">
        <w:rPr>
          <w:sz w:val="28"/>
          <w:szCs w:val="28"/>
          <w:lang w:val="vi-VN"/>
        </w:rPr>
        <w:t xml:space="preserve">5 </w:t>
      </w:r>
      <w:r w:rsidRPr="00984F85">
        <w:rPr>
          <w:sz w:val="28"/>
          <w:szCs w:val="28"/>
          <w:lang w:val="es-ES"/>
        </w:rPr>
        <w:t>lít phân bón lá hữu cơ. Bón thúc lần 2 (2</w:t>
      </w:r>
      <w:r w:rsidRPr="00984F85">
        <w:rPr>
          <w:sz w:val="28"/>
          <w:szCs w:val="28"/>
          <w:lang w:val="vi-VN"/>
        </w:rPr>
        <w:t>0</w:t>
      </w:r>
      <w:r w:rsidRPr="00984F85">
        <w:rPr>
          <w:sz w:val="28"/>
          <w:szCs w:val="28"/>
          <w:lang w:val="es-ES"/>
        </w:rPr>
        <w:t xml:space="preserve"> – </w:t>
      </w:r>
      <w:r w:rsidRPr="00984F85">
        <w:rPr>
          <w:sz w:val="28"/>
          <w:szCs w:val="28"/>
          <w:lang w:val="vi-VN"/>
        </w:rPr>
        <w:t>25</w:t>
      </w:r>
      <w:r w:rsidRPr="00984F85">
        <w:rPr>
          <w:sz w:val="28"/>
          <w:szCs w:val="28"/>
          <w:lang w:val="es-ES"/>
        </w:rPr>
        <w:t xml:space="preserve"> ngày): </w:t>
      </w:r>
      <w:r w:rsidRPr="00984F85">
        <w:rPr>
          <w:sz w:val="28"/>
          <w:szCs w:val="28"/>
          <w:lang w:val="vi-VN"/>
        </w:rPr>
        <w:t>6</w:t>
      </w:r>
      <w:r w:rsidRPr="00984F85">
        <w:rPr>
          <w:sz w:val="28"/>
          <w:szCs w:val="28"/>
          <w:lang w:val="es-ES"/>
        </w:rPr>
        <w:t>0</w:t>
      </w:r>
      <w:r w:rsidR="00370AD3">
        <w:rPr>
          <w:sz w:val="28"/>
          <w:szCs w:val="28"/>
          <w:lang w:val="es-ES"/>
        </w:rPr>
        <w:t>0 kg</w:t>
      </w:r>
      <w:r w:rsidRPr="00984F85">
        <w:rPr>
          <w:sz w:val="28"/>
          <w:szCs w:val="28"/>
          <w:lang w:val="es-ES"/>
        </w:rPr>
        <w:t xml:space="preserve"> phân hữu cơ sinh học, 3</w:t>
      </w:r>
      <w:r w:rsidR="00370AD3">
        <w:rPr>
          <w:sz w:val="28"/>
          <w:szCs w:val="28"/>
          <w:lang w:val="es-ES"/>
        </w:rPr>
        <w:t>0 kg</w:t>
      </w:r>
      <w:r w:rsidRPr="00984F85">
        <w:rPr>
          <w:sz w:val="28"/>
          <w:szCs w:val="28"/>
          <w:lang w:val="es-ES"/>
        </w:rPr>
        <w:t xml:space="preserve"> kali</w:t>
      </w:r>
      <w:r w:rsidRPr="00984F85">
        <w:rPr>
          <w:sz w:val="28"/>
          <w:szCs w:val="28"/>
          <w:lang w:val="vi-VN"/>
        </w:rPr>
        <w:t xml:space="preserve"> thiên</w:t>
      </w:r>
      <w:r w:rsidRPr="00984F85">
        <w:rPr>
          <w:sz w:val="28"/>
          <w:szCs w:val="28"/>
          <w:lang w:val="es-ES"/>
        </w:rPr>
        <w:t xml:space="preserve"> nhiên, </w:t>
      </w:r>
      <w:r w:rsidRPr="00984F85">
        <w:rPr>
          <w:sz w:val="28"/>
          <w:szCs w:val="28"/>
          <w:lang w:val="vi-VN"/>
        </w:rPr>
        <w:t>135</w:t>
      </w:r>
      <w:r w:rsidRPr="00984F85">
        <w:rPr>
          <w:sz w:val="28"/>
          <w:szCs w:val="28"/>
          <w:lang w:val="es-ES"/>
        </w:rPr>
        <w:t xml:space="preserve">kg phân bón gốc hữu cơ, </w:t>
      </w:r>
      <w:r w:rsidRPr="00984F85">
        <w:rPr>
          <w:sz w:val="28"/>
          <w:szCs w:val="28"/>
          <w:lang w:val="vi-VN"/>
        </w:rPr>
        <w:t>1</w:t>
      </w:r>
      <w:r w:rsidRPr="00984F85">
        <w:rPr>
          <w:sz w:val="28"/>
          <w:szCs w:val="28"/>
          <w:lang w:val="es-ES"/>
        </w:rPr>
        <w:t>,</w:t>
      </w:r>
      <w:r w:rsidRPr="00984F85">
        <w:rPr>
          <w:sz w:val="28"/>
          <w:szCs w:val="28"/>
          <w:lang w:val="vi-VN"/>
        </w:rPr>
        <w:t>5</w:t>
      </w:r>
      <w:r w:rsidRPr="00984F85">
        <w:rPr>
          <w:sz w:val="28"/>
          <w:szCs w:val="28"/>
          <w:lang w:val="es-ES"/>
        </w:rPr>
        <w:t xml:space="preserve"> lít phân bón lá hữu cơ</w:t>
      </w:r>
      <w:r w:rsidRPr="00984F85">
        <w:rPr>
          <w:sz w:val="28"/>
          <w:szCs w:val="28"/>
          <w:lang w:val="vi-VN"/>
        </w:rPr>
        <w:t>, 1 lít phân bón bổ sung trung và vi lượng có nguồn gốc hữu cơ, 1 lít phân bón bổ sung kali có nguồn gốc hữu cơ</w:t>
      </w:r>
      <w:r w:rsidRPr="00984F85">
        <w:rPr>
          <w:sz w:val="28"/>
          <w:szCs w:val="28"/>
          <w:lang w:val="es-ES"/>
        </w:rPr>
        <w:t>. Bón thúc lần 3 (sau</w:t>
      </w:r>
      <w:r w:rsidRPr="00984F85">
        <w:rPr>
          <w:sz w:val="28"/>
          <w:szCs w:val="28"/>
          <w:lang w:val="vi-VN"/>
        </w:rPr>
        <w:t xml:space="preserve"> khi đậu quả đợt đầu</w:t>
      </w:r>
      <w:r w:rsidRPr="00984F85">
        <w:rPr>
          <w:sz w:val="28"/>
          <w:szCs w:val="28"/>
          <w:lang w:val="es-ES"/>
        </w:rPr>
        <w:t xml:space="preserve">): </w:t>
      </w:r>
      <w:r w:rsidRPr="00984F85">
        <w:rPr>
          <w:sz w:val="28"/>
          <w:szCs w:val="28"/>
          <w:lang w:val="vi-VN"/>
        </w:rPr>
        <w:t>40</w:t>
      </w:r>
      <w:r w:rsidR="00370AD3">
        <w:rPr>
          <w:sz w:val="28"/>
          <w:szCs w:val="28"/>
          <w:lang w:val="es-ES"/>
        </w:rPr>
        <w:t>0 kg</w:t>
      </w:r>
      <w:r w:rsidRPr="00984F85">
        <w:rPr>
          <w:sz w:val="28"/>
          <w:szCs w:val="28"/>
          <w:lang w:val="es-ES"/>
        </w:rPr>
        <w:t xml:space="preserve"> phân hữu cơ sinh học, </w:t>
      </w:r>
      <w:r w:rsidRPr="00984F85">
        <w:rPr>
          <w:sz w:val="28"/>
          <w:szCs w:val="28"/>
          <w:lang w:val="vi-VN"/>
        </w:rPr>
        <w:t>15</w:t>
      </w:r>
      <w:r w:rsidR="00370AD3">
        <w:rPr>
          <w:sz w:val="28"/>
          <w:szCs w:val="28"/>
          <w:lang w:val="vi-VN"/>
        </w:rPr>
        <w:t>0 kg</w:t>
      </w:r>
      <w:r w:rsidRPr="00984F85">
        <w:rPr>
          <w:sz w:val="28"/>
          <w:szCs w:val="28"/>
          <w:lang w:val="es-ES"/>
        </w:rPr>
        <w:t xml:space="preserve"> kali</w:t>
      </w:r>
      <w:r w:rsidRPr="00984F85">
        <w:rPr>
          <w:sz w:val="28"/>
          <w:szCs w:val="28"/>
          <w:lang w:val="vi-VN"/>
        </w:rPr>
        <w:t xml:space="preserve"> thiên</w:t>
      </w:r>
      <w:r w:rsidRPr="00984F85">
        <w:rPr>
          <w:sz w:val="28"/>
          <w:szCs w:val="28"/>
          <w:lang w:val="es-ES"/>
        </w:rPr>
        <w:t xml:space="preserve"> nhiên, </w:t>
      </w:r>
      <w:r w:rsidRPr="00984F85">
        <w:rPr>
          <w:sz w:val="28"/>
          <w:szCs w:val="28"/>
          <w:lang w:val="vi-VN"/>
        </w:rPr>
        <w:t>9</w:t>
      </w:r>
      <w:r w:rsidR="00370AD3">
        <w:rPr>
          <w:sz w:val="28"/>
          <w:szCs w:val="28"/>
          <w:lang w:val="vi-VN"/>
        </w:rPr>
        <w:t>0 kg</w:t>
      </w:r>
      <w:r w:rsidRPr="00984F85">
        <w:rPr>
          <w:sz w:val="28"/>
          <w:szCs w:val="28"/>
          <w:lang w:val="es-ES"/>
        </w:rPr>
        <w:t xml:space="preserve"> phân bón gốc hữu cơ</w:t>
      </w:r>
      <w:r w:rsidRPr="00984F85">
        <w:rPr>
          <w:sz w:val="28"/>
          <w:szCs w:val="28"/>
          <w:lang w:val="vi-VN"/>
        </w:rPr>
        <w:t>, 2 lít phân bón bổ sung trung và vi lượng có nguồn gốc hữu cơ, 2 lít phân bón bổ sung kali có nguồn gốc hữu cơ</w:t>
      </w:r>
      <w:r w:rsidRPr="00984F85">
        <w:rPr>
          <w:sz w:val="28"/>
          <w:szCs w:val="28"/>
          <w:lang w:val="es-ES"/>
        </w:rPr>
        <w:t>. Bón thúc lần 4 (sau thu hoạch quả</w:t>
      </w:r>
      <w:r w:rsidRPr="00984F85">
        <w:rPr>
          <w:sz w:val="28"/>
          <w:szCs w:val="28"/>
          <w:lang w:val="vi-VN"/>
        </w:rPr>
        <w:t xml:space="preserve"> đợt đầu</w:t>
      </w:r>
      <w:r w:rsidRPr="00984F85">
        <w:rPr>
          <w:sz w:val="28"/>
          <w:szCs w:val="28"/>
          <w:lang w:val="es-ES"/>
        </w:rPr>
        <w:t xml:space="preserve">): </w:t>
      </w:r>
      <w:r w:rsidRPr="00984F85">
        <w:rPr>
          <w:sz w:val="28"/>
          <w:szCs w:val="28"/>
          <w:lang w:val="vi-VN"/>
        </w:rPr>
        <w:t>40</w:t>
      </w:r>
      <w:r w:rsidR="00370AD3">
        <w:rPr>
          <w:sz w:val="28"/>
          <w:szCs w:val="28"/>
          <w:lang w:val="es-ES"/>
        </w:rPr>
        <w:t>0 kg</w:t>
      </w:r>
      <w:r w:rsidRPr="00984F85">
        <w:rPr>
          <w:sz w:val="28"/>
          <w:szCs w:val="28"/>
          <w:lang w:val="es-ES"/>
        </w:rPr>
        <w:t xml:space="preserve"> phân hữu cơ sinh học, </w:t>
      </w:r>
      <w:r w:rsidRPr="00984F85">
        <w:rPr>
          <w:sz w:val="28"/>
          <w:szCs w:val="28"/>
          <w:lang w:val="vi-VN"/>
        </w:rPr>
        <w:t>10</w:t>
      </w:r>
      <w:r w:rsidR="00370AD3">
        <w:rPr>
          <w:sz w:val="28"/>
          <w:szCs w:val="28"/>
          <w:lang w:val="es-ES"/>
        </w:rPr>
        <w:t>0 kg</w:t>
      </w:r>
      <w:r w:rsidRPr="00984F85">
        <w:rPr>
          <w:sz w:val="28"/>
          <w:szCs w:val="28"/>
          <w:lang w:val="es-ES"/>
        </w:rPr>
        <w:t xml:space="preserve"> kali</w:t>
      </w:r>
      <w:r w:rsidRPr="00984F85">
        <w:rPr>
          <w:sz w:val="28"/>
          <w:szCs w:val="28"/>
          <w:lang w:val="vi-VN"/>
        </w:rPr>
        <w:t xml:space="preserve"> thiên</w:t>
      </w:r>
      <w:r w:rsidRPr="00984F85">
        <w:rPr>
          <w:sz w:val="28"/>
          <w:szCs w:val="28"/>
          <w:lang w:val="es-ES"/>
        </w:rPr>
        <w:t xml:space="preserve"> nhiên, </w:t>
      </w:r>
      <w:r w:rsidRPr="00984F85">
        <w:rPr>
          <w:sz w:val="28"/>
          <w:szCs w:val="28"/>
          <w:lang w:val="vi-VN"/>
        </w:rPr>
        <w:t>9</w:t>
      </w:r>
      <w:r w:rsidR="00370AD3">
        <w:rPr>
          <w:sz w:val="28"/>
          <w:szCs w:val="28"/>
          <w:lang w:val="vi-VN"/>
        </w:rPr>
        <w:t>0 kg</w:t>
      </w:r>
      <w:r w:rsidRPr="00984F85">
        <w:rPr>
          <w:sz w:val="28"/>
          <w:szCs w:val="28"/>
          <w:lang w:val="es-ES"/>
        </w:rPr>
        <w:t xml:space="preserve"> phân bón gốc hữu cơ</w:t>
      </w:r>
      <w:r w:rsidRPr="00984F85">
        <w:rPr>
          <w:sz w:val="28"/>
          <w:szCs w:val="28"/>
          <w:lang w:val="vi-VN"/>
        </w:rPr>
        <w:t>, 2 lít phân bón bổ sung trung và vi lượng có nguồn gốc hữu cơ, 2 lít phân bón bổ sung kali có nguồn gốc hữu cơ</w:t>
      </w:r>
      <w:r w:rsidRPr="00984F85">
        <w:rPr>
          <w:sz w:val="28"/>
          <w:szCs w:val="28"/>
        </w:rPr>
        <w:t>.</w:t>
      </w:r>
    </w:p>
    <w:p w14:paraId="208840C0" w14:textId="77777777" w:rsidR="005918A8" w:rsidRPr="00984F85" w:rsidRDefault="005918A8" w:rsidP="00370AD3">
      <w:pPr>
        <w:pStyle w:val="P4"/>
        <w:spacing w:before="0" w:line="240" w:lineRule="auto"/>
        <w:ind w:firstLine="720"/>
        <w:rPr>
          <w:b w:val="0"/>
          <w:bCs/>
          <w:iCs/>
          <w:color w:val="auto"/>
          <w:sz w:val="28"/>
          <w:szCs w:val="28"/>
        </w:rPr>
      </w:pPr>
      <w:r w:rsidRPr="00984F85">
        <w:rPr>
          <w:b w:val="0"/>
          <w:bCs/>
          <w:iCs/>
          <w:color w:val="auto"/>
          <w:sz w:val="28"/>
          <w:szCs w:val="28"/>
        </w:rPr>
        <w:t>d.</w:t>
      </w:r>
      <w:r w:rsidRPr="00984F85">
        <w:rPr>
          <w:b w:val="0"/>
          <w:bCs/>
          <w:iCs/>
          <w:color w:val="auto"/>
          <w:sz w:val="28"/>
          <w:szCs w:val="28"/>
          <w:lang w:val="vi-VN"/>
        </w:rPr>
        <w:t xml:space="preserve"> Kỹ thuật sản xuất cải ăn lá</w:t>
      </w:r>
      <w:r w:rsidRPr="00984F85">
        <w:rPr>
          <w:b w:val="0"/>
          <w:bCs/>
          <w:iCs/>
          <w:color w:val="auto"/>
          <w:sz w:val="28"/>
          <w:szCs w:val="28"/>
        </w:rPr>
        <w:t xml:space="preserve"> hữu cơ</w:t>
      </w:r>
    </w:p>
    <w:p w14:paraId="2628BED9" w14:textId="77777777" w:rsidR="005918A8" w:rsidRPr="00984F85" w:rsidRDefault="005918A8" w:rsidP="00370AD3">
      <w:pPr>
        <w:widowControl w:val="0"/>
        <w:spacing w:after="120" w:line="240" w:lineRule="auto"/>
        <w:ind w:firstLine="720"/>
        <w:rPr>
          <w:bCs/>
          <w:spacing w:val="-4"/>
          <w:sz w:val="28"/>
          <w:szCs w:val="28"/>
          <w:lang w:val="vi-VN"/>
        </w:rPr>
      </w:pPr>
      <w:r w:rsidRPr="00984F85">
        <w:rPr>
          <w:bCs/>
          <w:spacing w:val="-4"/>
          <w:sz w:val="28"/>
          <w:szCs w:val="28"/>
        </w:rPr>
        <w:t>+ Thời vụ: chính</w:t>
      </w:r>
      <w:r w:rsidRPr="00984F85">
        <w:rPr>
          <w:bCs/>
          <w:spacing w:val="-4"/>
          <w:sz w:val="28"/>
          <w:szCs w:val="28"/>
          <w:lang w:val="vi-VN"/>
        </w:rPr>
        <w:t xml:space="preserve"> vụ gieo từ tháng 8 đế</w:t>
      </w:r>
      <w:r w:rsidR="0014504C" w:rsidRPr="00984F85">
        <w:rPr>
          <w:bCs/>
          <w:spacing w:val="-4"/>
          <w:sz w:val="28"/>
          <w:szCs w:val="28"/>
          <w:lang w:val="vi-VN"/>
        </w:rPr>
        <w:t xml:space="preserve">n tháng </w:t>
      </w:r>
      <w:r w:rsidRPr="00984F85">
        <w:rPr>
          <w:bCs/>
          <w:spacing w:val="-4"/>
          <w:sz w:val="28"/>
          <w:szCs w:val="28"/>
          <w:lang w:val="vi-VN"/>
        </w:rPr>
        <w:t>2; trái vụ gieo từ</w:t>
      </w:r>
      <w:r w:rsidR="0014504C" w:rsidRPr="00984F85">
        <w:rPr>
          <w:bCs/>
          <w:spacing w:val="-4"/>
          <w:sz w:val="28"/>
          <w:szCs w:val="28"/>
          <w:lang w:val="vi-VN"/>
        </w:rPr>
        <w:t xml:space="preserve"> tháng </w:t>
      </w:r>
      <w:r w:rsidR="0014504C" w:rsidRPr="00984F85">
        <w:rPr>
          <w:bCs/>
          <w:spacing w:val="-4"/>
          <w:sz w:val="28"/>
          <w:szCs w:val="28"/>
        </w:rPr>
        <w:t>4</w:t>
      </w:r>
      <w:r w:rsidRPr="00984F85">
        <w:rPr>
          <w:bCs/>
          <w:spacing w:val="-4"/>
          <w:sz w:val="28"/>
          <w:szCs w:val="28"/>
          <w:lang w:val="vi-VN"/>
        </w:rPr>
        <w:t xml:space="preserve"> đến tháng </w:t>
      </w:r>
      <w:r w:rsidR="0014504C" w:rsidRPr="00984F85">
        <w:rPr>
          <w:bCs/>
          <w:spacing w:val="-4"/>
          <w:sz w:val="28"/>
          <w:szCs w:val="28"/>
        </w:rPr>
        <w:t>6</w:t>
      </w:r>
      <w:r w:rsidRPr="00984F85">
        <w:rPr>
          <w:bCs/>
          <w:spacing w:val="-4"/>
          <w:sz w:val="28"/>
          <w:szCs w:val="28"/>
          <w:lang w:val="vi-VN"/>
        </w:rPr>
        <w:t>.</w:t>
      </w:r>
    </w:p>
    <w:p w14:paraId="042E4E0C" w14:textId="77777777" w:rsidR="005918A8" w:rsidRPr="00984F85" w:rsidRDefault="005918A8" w:rsidP="00370AD3">
      <w:pPr>
        <w:widowControl w:val="0"/>
        <w:spacing w:after="120" w:line="240" w:lineRule="auto"/>
        <w:ind w:firstLine="720"/>
        <w:rPr>
          <w:bCs/>
          <w:sz w:val="28"/>
          <w:szCs w:val="28"/>
        </w:rPr>
      </w:pPr>
      <w:r w:rsidRPr="00984F85">
        <w:rPr>
          <w:bCs/>
          <w:sz w:val="28"/>
          <w:szCs w:val="28"/>
        </w:rPr>
        <w:t>+ Giống: Trang</w:t>
      </w:r>
      <w:r w:rsidRPr="00984F85">
        <w:rPr>
          <w:bCs/>
          <w:sz w:val="28"/>
          <w:szCs w:val="28"/>
          <w:lang w:val="vi-VN"/>
        </w:rPr>
        <w:t xml:space="preserve"> Nông, Cải ngọt cao sản Champion, Cải xanh m</w:t>
      </w:r>
      <w:r w:rsidRPr="00984F85">
        <w:rPr>
          <w:bCs/>
          <w:sz w:val="28"/>
          <w:szCs w:val="28"/>
        </w:rPr>
        <w:t>ỡ</w:t>
      </w:r>
      <w:r w:rsidRPr="00984F85">
        <w:rPr>
          <w:bCs/>
          <w:sz w:val="28"/>
          <w:szCs w:val="28"/>
          <w:lang w:val="vi-VN"/>
        </w:rPr>
        <w:t xml:space="preserve"> số 6,</w:t>
      </w:r>
      <w:r w:rsidR="00E53429" w:rsidRPr="00984F85">
        <w:rPr>
          <w:bCs/>
          <w:sz w:val="28"/>
          <w:szCs w:val="28"/>
        </w:rPr>
        <w:t xml:space="preserve"> </w:t>
      </w:r>
      <w:r w:rsidRPr="00984F85">
        <w:rPr>
          <w:bCs/>
          <w:sz w:val="28"/>
          <w:szCs w:val="28"/>
        </w:rPr>
        <w:t>…</w:t>
      </w:r>
    </w:p>
    <w:p w14:paraId="7F74D336" w14:textId="77777777" w:rsidR="005918A8" w:rsidRPr="00984F85" w:rsidRDefault="005918A8" w:rsidP="00370AD3">
      <w:pPr>
        <w:widowControl w:val="0"/>
        <w:spacing w:after="120" w:line="240" w:lineRule="auto"/>
        <w:ind w:firstLine="720"/>
        <w:rPr>
          <w:bCs/>
          <w:sz w:val="28"/>
          <w:szCs w:val="28"/>
        </w:rPr>
      </w:pPr>
      <w:r w:rsidRPr="00984F85">
        <w:rPr>
          <w:bCs/>
          <w:sz w:val="28"/>
          <w:szCs w:val="28"/>
        </w:rPr>
        <w:t xml:space="preserve">+ Bón phân: </w:t>
      </w:r>
      <w:r w:rsidRPr="00984F85">
        <w:rPr>
          <w:sz w:val="28"/>
          <w:szCs w:val="28"/>
          <w:lang w:val="es-ES"/>
        </w:rPr>
        <w:t>Tính cho 1ha cải</w:t>
      </w:r>
      <w:r w:rsidRPr="00984F85">
        <w:rPr>
          <w:sz w:val="28"/>
          <w:szCs w:val="28"/>
          <w:lang w:val="vi-VN"/>
        </w:rPr>
        <w:t xml:space="preserve"> ăn lá</w:t>
      </w:r>
      <w:r w:rsidRPr="00984F85">
        <w:rPr>
          <w:sz w:val="28"/>
          <w:szCs w:val="28"/>
          <w:lang w:val="es-ES"/>
        </w:rPr>
        <w:t xml:space="preserve"> hữu cơ: Bón lót (70</w:t>
      </w:r>
      <w:r w:rsidR="00370AD3">
        <w:rPr>
          <w:sz w:val="28"/>
          <w:szCs w:val="28"/>
          <w:lang w:val="es-ES"/>
        </w:rPr>
        <w:t>0 kg</w:t>
      </w:r>
      <w:r w:rsidRPr="00984F85">
        <w:rPr>
          <w:sz w:val="28"/>
          <w:szCs w:val="28"/>
          <w:lang w:val="es-ES"/>
        </w:rPr>
        <w:t xml:space="preserve"> chất điều hòa pH đất, 3</w:t>
      </w:r>
      <w:r w:rsidR="00370AD3">
        <w:rPr>
          <w:sz w:val="28"/>
          <w:szCs w:val="28"/>
          <w:lang w:val="es-ES"/>
        </w:rPr>
        <w:t>0 kg</w:t>
      </w:r>
      <w:r w:rsidRPr="00984F85">
        <w:rPr>
          <w:sz w:val="28"/>
          <w:szCs w:val="28"/>
          <w:lang w:val="es-ES"/>
        </w:rPr>
        <w:t xml:space="preserve"> Trochoderma, 20</w:t>
      </w:r>
      <w:r w:rsidR="00370AD3">
        <w:rPr>
          <w:sz w:val="28"/>
          <w:szCs w:val="28"/>
          <w:lang w:val="es-ES"/>
        </w:rPr>
        <w:t>0 kg</w:t>
      </w:r>
      <w:r w:rsidRPr="00984F85">
        <w:rPr>
          <w:sz w:val="28"/>
          <w:szCs w:val="28"/>
          <w:lang w:val="es-ES"/>
        </w:rPr>
        <w:t xml:space="preserve"> Phosphat thiên nhiên</w:t>
      </w:r>
      <w:r w:rsidRPr="00984F85">
        <w:rPr>
          <w:sz w:val="28"/>
          <w:szCs w:val="28"/>
          <w:lang w:val="vi-VN"/>
        </w:rPr>
        <w:t>, 1.50</w:t>
      </w:r>
      <w:r w:rsidR="00370AD3">
        <w:rPr>
          <w:sz w:val="28"/>
          <w:szCs w:val="28"/>
          <w:lang w:val="vi-VN"/>
        </w:rPr>
        <w:t>0 kg</w:t>
      </w:r>
      <w:r w:rsidRPr="00984F85">
        <w:rPr>
          <w:sz w:val="28"/>
          <w:szCs w:val="28"/>
          <w:lang w:val="vi-VN"/>
        </w:rPr>
        <w:t xml:space="preserve"> phân hữu cơ sinh học</w:t>
      </w:r>
      <w:r w:rsidRPr="00984F85">
        <w:rPr>
          <w:sz w:val="28"/>
          <w:szCs w:val="28"/>
          <w:lang w:val="es-ES"/>
        </w:rPr>
        <w:t xml:space="preserve">). Bón thúc lần 1 (sau gieo </w:t>
      </w:r>
      <w:r w:rsidRPr="00984F85">
        <w:rPr>
          <w:sz w:val="28"/>
          <w:szCs w:val="28"/>
          <w:lang w:val="vi-VN"/>
        </w:rPr>
        <w:t>7</w:t>
      </w:r>
      <w:r w:rsidRPr="00984F85">
        <w:rPr>
          <w:sz w:val="28"/>
          <w:szCs w:val="28"/>
          <w:lang w:val="es-ES"/>
        </w:rPr>
        <w:t xml:space="preserve"> </w:t>
      </w:r>
      <w:r w:rsidR="005C5ACA" w:rsidRPr="00984F85">
        <w:rPr>
          <w:sz w:val="28"/>
          <w:szCs w:val="28"/>
          <w:lang w:val="es-ES"/>
        </w:rPr>
        <w:t>-</w:t>
      </w:r>
      <w:r w:rsidRPr="00984F85">
        <w:rPr>
          <w:sz w:val="28"/>
          <w:szCs w:val="28"/>
          <w:lang w:val="es-ES"/>
        </w:rPr>
        <w:t xml:space="preserve"> </w:t>
      </w:r>
      <w:r w:rsidRPr="00984F85">
        <w:rPr>
          <w:sz w:val="28"/>
          <w:szCs w:val="28"/>
          <w:lang w:val="vi-VN"/>
        </w:rPr>
        <w:t>1</w:t>
      </w:r>
      <w:r w:rsidRPr="00984F85">
        <w:rPr>
          <w:sz w:val="28"/>
          <w:szCs w:val="28"/>
          <w:lang w:val="es-ES"/>
        </w:rPr>
        <w:t xml:space="preserve">0 ngày): </w:t>
      </w:r>
      <w:r w:rsidRPr="00984F85">
        <w:rPr>
          <w:sz w:val="28"/>
          <w:szCs w:val="28"/>
          <w:lang w:val="vi-VN"/>
        </w:rPr>
        <w:t>4</w:t>
      </w:r>
      <w:r w:rsidRPr="00984F85">
        <w:rPr>
          <w:sz w:val="28"/>
          <w:szCs w:val="28"/>
          <w:lang w:val="es-ES"/>
        </w:rPr>
        <w:t>0</w:t>
      </w:r>
      <w:r w:rsidR="00370AD3">
        <w:rPr>
          <w:sz w:val="28"/>
          <w:szCs w:val="28"/>
          <w:lang w:val="es-ES"/>
        </w:rPr>
        <w:t>0 kg</w:t>
      </w:r>
      <w:r w:rsidRPr="00984F85">
        <w:rPr>
          <w:sz w:val="28"/>
          <w:szCs w:val="28"/>
          <w:lang w:val="es-ES"/>
        </w:rPr>
        <w:t xml:space="preserve"> phân hữu cơ sinh học, 3</w:t>
      </w:r>
      <w:r w:rsidR="00370AD3">
        <w:rPr>
          <w:sz w:val="28"/>
          <w:szCs w:val="28"/>
          <w:lang w:val="es-ES"/>
        </w:rPr>
        <w:t>0 kg</w:t>
      </w:r>
      <w:r w:rsidRPr="00984F85">
        <w:rPr>
          <w:sz w:val="28"/>
          <w:szCs w:val="28"/>
          <w:lang w:val="es-ES"/>
        </w:rPr>
        <w:t xml:space="preserve"> kali</w:t>
      </w:r>
      <w:r w:rsidRPr="00984F85">
        <w:rPr>
          <w:sz w:val="28"/>
          <w:szCs w:val="28"/>
          <w:lang w:val="vi-VN"/>
        </w:rPr>
        <w:t xml:space="preserve"> thiên</w:t>
      </w:r>
      <w:r w:rsidRPr="00984F85">
        <w:rPr>
          <w:sz w:val="28"/>
          <w:szCs w:val="28"/>
          <w:lang w:val="es-ES"/>
        </w:rPr>
        <w:t xml:space="preserve"> nhiên, </w:t>
      </w:r>
      <w:r w:rsidRPr="00984F85">
        <w:rPr>
          <w:sz w:val="28"/>
          <w:szCs w:val="28"/>
          <w:lang w:val="vi-VN"/>
        </w:rPr>
        <w:t>20</w:t>
      </w:r>
      <w:r w:rsidR="00370AD3">
        <w:rPr>
          <w:sz w:val="28"/>
          <w:szCs w:val="28"/>
          <w:lang w:val="vi-VN"/>
        </w:rPr>
        <w:t>0 kg</w:t>
      </w:r>
      <w:r w:rsidRPr="00984F85">
        <w:rPr>
          <w:sz w:val="28"/>
          <w:szCs w:val="28"/>
          <w:lang w:val="vi-VN"/>
        </w:rPr>
        <w:t xml:space="preserve"> </w:t>
      </w:r>
      <w:r w:rsidRPr="00984F85">
        <w:rPr>
          <w:sz w:val="28"/>
          <w:szCs w:val="28"/>
          <w:lang w:val="es-ES"/>
        </w:rPr>
        <w:t>đậu</w:t>
      </w:r>
      <w:r w:rsidRPr="00984F85">
        <w:rPr>
          <w:sz w:val="28"/>
          <w:szCs w:val="28"/>
          <w:lang w:val="vi-VN"/>
        </w:rPr>
        <w:t xml:space="preserve"> tương, 5</w:t>
      </w:r>
      <w:r w:rsidR="00370AD3">
        <w:rPr>
          <w:sz w:val="28"/>
          <w:szCs w:val="28"/>
          <w:lang w:val="es-ES"/>
        </w:rPr>
        <w:t>0 kg</w:t>
      </w:r>
      <w:r w:rsidRPr="00984F85">
        <w:rPr>
          <w:sz w:val="28"/>
          <w:szCs w:val="28"/>
          <w:lang w:val="es-ES"/>
        </w:rPr>
        <w:t xml:space="preserve"> phân bón gốc hữu cơ, </w:t>
      </w:r>
      <w:r w:rsidRPr="00984F85">
        <w:rPr>
          <w:sz w:val="28"/>
          <w:szCs w:val="28"/>
          <w:lang w:val="vi-VN"/>
        </w:rPr>
        <w:t>1,2</w:t>
      </w:r>
      <w:r w:rsidRPr="00984F85">
        <w:rPr>
          <w:sz w:val="28"/>
          <w:szCs w:val="28"/>
          <w:lang w:val="es-ES"/>
        </w:rPr>
        <w:t xml:space="preserve"> lít phân bón lá hữu cơ. Bón thúc lần 2 (</w:t>
      </w:r>
      <w:r w:rsidRPr="00984F85">
        <w:rPr>
          <w:sz w:val="28"/>
          <w:szCs w:val="28"/>
          <w:lang w:val="vi-VN"/>
        </w:rPr>
        <w:t>1</w:t>
      </w:r>
      <w:r w:rsidRPr="00984F85">
        <w:rPr>
          <w:sz w:val="28"/>
          <w:szCs w:val="28"/>
          <w:lang w:val="es-ES"/>
        </w:rPr>
        <w:t xml:space="preserve">5 </w:t>
      </w:r>
      <w:r w:rsidR="005C5ACA" w:rsidRPr="00984F85">
        <w:rPr>
          <w:sz w:val="28"/>
          <w:szCs w:val="28"/>
          <w:lang w:val="es-ES"/>
        </w:rPr>
        <w:t>-</w:t>
      </w:r>
      <w:r w:rsidRPr="00984F85">
        <w:rPr>
          <w:sz w:val="28"/>
          <w:szCs w:val="28"/>
          <w:lang w:val="es-ES"/>
        </w:rPr>
        <w:t xml:space="preserve"> </w:t>
      </w:r>
      <w:r w:rsidRPr="00984F85">
        <w:rPr>
          <w:sz w:val="28"/>
          <w:szCs w:val="28"/>
          <w:lang w:val="vi-VN"/>
        </w:rPr>
        <w:t>17</w:t>
      </w:r>
      <w:r w:rsidRPr="00984F85">
        <w:rPr>
          <w:sz w:val="28"/>
          <w:szCs w:val="28"/>
          <w:lang w:val="es-ES"/>
        </w:rPr>
        <w:t xml:space="preserve"> ngày): </w:t>
      </w:r>
      <w:r w:rsidRPr="00984F85">
        <w:rPr>
          <w:sz w:val="28"/>
          <w:szCs w:val="28"/>
          <w:lang w:val="vi-VN"/>
        </w:rPr>
        <w:t>6</w:t>
      </w:r>
      <w:r w:rsidRPr="00984F85">
        <w:rPr>
          <w:sz w:val="28"/>
          <w:szCs w:val="28"/>
          <w:lang w:val="es-ES"/>
        </w:rPr>
        <w:t>0</w:t>
      </w:r>
      <w:r w:rsidR="00370AD3">
        <w:rPr>
          <w:sz w:val="28"/>
          <w:szCs w:val="28"/>
          <w:lang w:val="es-ES"/>
        </w:rPr>
        <w:t>0 kg</w:t>
      </w:r>
      <w:r w:rsidRPr="00984F85">
        <w:rPr>
          <w:sz w:val="28"/>
          <w:szCs w:val="28"/>
          <w:lang w:val="es-ES"/>
        </w:rPr>
        <w:t xml:space="preserve"> phân hữu cơ sinh học, 3</w:t>
      </w:r>
      <w:r w:rsidR="00370AD3">
        <w:rPr>
          <w:sz w:val="28"/>
          <w:szCs w:val="28"/>
          <w:lang w:val="es-ES"/>
        </w:rPr>
        <w:t>0 kg</w:t>
      </w:r>
      <w:r w:rsidRPr="00984F85">
        <w:rPr>
          <w:sz w:val="28"/>
          <w:szCs w:val="28"/>
          <w:lang w:val="es-ES"/>
        </w:rPr>
        <w:t xml:space="preserve"> kali</w:t>
      </w:r>
      <w:r w:rsidRPr="00984F85">
        <w:rPr>
          <w:sz w:val="28"/>
          <w:szCs w:val="28"/>
          <w:lang w:val="vi-VN"/>
        </w:rPr>
        <w:t xml:space="preserve"> thiên</w:t>
      </w:r>
      <w:r w:rsidRPr="00984F85">
        <w:rPr>
          <w:sz w:val="28"/>
          <w:szCs w:val="28"/>
          <w:lang w:val="es-ES"/>
        </w:rPr>
        <w:t xml:space="preserve"> nhiên, </w:t>
      </w:r>
      <w:r w:rsidRPr="00984F85">
        <w:rPr>
          <w:sz w:val="28"/>
          <w:szCs w:val="28"/>
          <w:lang w:val="vi-VN"/>
        </w:rPr>
        <w:t>20</w:t>
      </w:r>
      <w:r w:rsidR="00370AD3">
        <w:rPr>
          <w:sz w:val="28"/>
          <w:szCs w:val="28"/>
          <w:lang w:val="vi-VN"/>
        </w:rPr>
        <w:t>0 kg</w:t>
      </w:r>
      <w:r w:rsidRPr="00984F85">
        <w:rPr>
          <w:sz w:val="28"/>
          <w:szCs w:val="28"/>
          <w:lang w:val="vi-VN"/>
        </w:rPr>
        <w:t xml:space="preserve"> </w:t>
      </w:r>
      <w:r w:rsidRPr="00984F85">
        <w:rPr>
          <w:sz w:val="28"/>
          <w:szCs w:val="28"/>
          <w:lang w:val="es-ES"/>
        </w:rPr>
        <w:t>đậu</w:t>
      </w:r>
      <w:r w:rsidRPr="00984F85">
        <w:rPr>
          <w:sz w:val="28"/>
          <w:szCs w:val="28"/>
          <w:lang w:val="vi-VN"/>
        </w:rPr>
        <w:t xml:space="preserve"> tương, 10</w:t>
      </w:r>
      <w:r w:rsidR="00370AD3">
        <w:rPr>
          <w:sz w:val="28"/>
          <w:szCs w:val="28"/>
          <w:lang w:val="es-ES"/>
        </w:rPr>
        <w:t>0 kg</w:t>
      </w:r>
      <w:r w:rsidRPr="00984F85">
        <w:rPr>
          <w:sz w:val="28"/>
          <w:szCs w:val="28"/>
          <w:lang w:val="es-ES"/>
        </w:rPr>
        <w:t xml:space="preserve"> phân bón gốc hữu cơ, </w:t>
      </w:r>
      <w:r w:rsidRPr="00984F85">
        <w:rPr>
          <w:sz w:val="28"/>
          <w:szCs w:val="28"/>
          <w:lang w:val="vi-VN"/>
        </w:rPr>
        <w:t>1,2</w:t>
      </w:r>
      <w:r w:rsidRPr="00984F85">
        <w:rPr>
          <w:sz w:val="28"/>
          <w:szCs w:val="28"/>
          <w:lang w:val="es-ES"/>
        </w:rPr>
        <w:t xml:space="preserve"> lít phân bón lá hữu cơ. Bón thúc lần 3 (</w:t>
      </w:r>
      <w:r w:rsidRPr="00984F85">
        <w:rPr>
          <w:sz w:val="28"/>
          <w:szCs w:val="28"/>
          <w:lang w:val="vi-VN"/>
        </w:rPr>
        <w:t>20-23 ngày)10</w:t>
      </w:r>
      <w:r w:rsidR="00370AD3">
        <w:rPr>
          <w:sz w:val="28"/>
          <w:szCs w:val="28"/>
          <w:lang w:val="es-ES"/>
        </w:rPr>
        <w:t>0 kg</w:t>
      </w:r>
      <w:r w:rsidRPr="00984F85">
        <w:rPr>
          <w:sz w:val="28"/>
          <w:szCs w:val="28"/>
          <w:lang w:val="es-ES"/>
        </w:rPr>
        <w:t xml:space="preserve"> phân bón gốc hữu cơ, </w:t>
      </w:r>
      <w:r w:rsidRPr="00984F85">
        <w:rPr>
          <w:sz w:val="28"/>
          <w:szCs w:val="28"/>
          <w:lang w:val="vi-VN"/>
        </w:rPr>
        <w:t>1,2</w:t>
      </w:r>
      <w:r w:rsidRPr="00984F85">
        <w:rPr>
          <w:sz w:val="28"/>
          <w:szCs w:val="28"/>
          <w:lang w:val="es-ES"/>
        </w:rPr>
        <w:t xml:space="preserve"> lít phân bón lá hữu cơ. </w:t>
      </w:r>
    </w:p>
    <w:p w14:paraId="3FD7A8F1" w14:textId="77777777" w:rsidR="005918A8" w:rsidRPr="00984F85" w:rsidRDefault="005918A8" w:rsidP="00370AD3">
      <w:pPr>
        <w:pStyle w:val="P4"/>
        <w:spacing w:before="0" w:line="240" w:lineRule="auto"/>
        <w:ind w:firstLine="720"/>
        <w:rPr>
          <w:b w:val="0"/>
          <w:bCs/>
          <w:iCs/>
          <w:color w:val="auto"/>
          <w:sz w:val="28"/>
          <w:szCs w:val="28"/>
          <w:lang w:val="vi-VN"/>
        </w:rPr>
      </w:pPr>
      <w:r w:rsidRPr="00984F85">
        <w:rPr>
          <w:b w:val="0"/>
          <w:bCs/>
          <w:iCs/>
          <w:color w:val="auto"/>
          <w:sz w:val="28"/>
          <w:szCs w:val="28"/>
        </w:rPr>
        <w:t>e.</w:t>
      </w:r>
      <w:r w:rsidRPr="00984F85">
        <w:rPr>
          <w:b w:val="0"/>
          <w:bCs/>
          <w:iCs/>
          <w:color w:val="auto"/>
          <w:sz w:val="28"/>
          <w:szCs w:val="28"/>
          <w:lang w:val="vi-VN"/>
        </w:rPr>
        <w:t xml:space="preserve"> Kỹ thuật sản xuất rau dền</w:t>
      </w:r>
      <w:r w:rsidRPr="00984F85">
        <w:rPr>
          <w:b w:val="0"/>
          <w:bCs/>
          <w:iCs/>
          <w:color w:val="auto"/>
          <w:sz w:val="28"/>
          <w:szCs w:val="28"/>
        </w:rPr>
        <w:t xml:space="preserve"> hữu cơ</w:t>
      </w:r>
      <w:r w:rsidRPr="00984F85">
        <w:rPr>
          <w:b w:val="0"/>
          <w:bCs/>
          <w:iCs/>
          <w:color w:val="auto"/>
          <w:sz w:val="28"/>
          <w:szCs w:val="28"/>
          <w:lang w:val="vi-VN"/>
        </w:rPr>
        <w:t>:</w:t>
      </w:r>
    </w:p>
    <w:p w14:paraId="4F78F5CC" w14:textId="77777777" w:rsidR="005918A8" w:rsidRPr="00984F85" w:rsidRDefault="005918A8" w:rsidP="00370AD3">
      <w:pPr>
        <w:pStyle w:val="BodyTextIndent"/>
        <w:widowControl w:val="0"/>
        <w:spacing w:before="0" w:after="120"/>
        <w:ind w:right="-40"/>
        <w:rPr>
          <w:rFonts w:ascii="Times New Roman" w:hAnsi="Times New Roman"/>
          <w:sz w:val="28"/>
          <w:szCs w:val="28"/>
          <w:lang w:val="pt-BR"/>
        </w:rPr>
      </w:pPr>
      <w:r w:rsidRPr="00984F85">
        <w:rPr>
          <w:rFonts w:ascii="Times New Roman" w:hAnsi="Times New Roman"/>
          <w:bCs/>
          <w:sz w:val="28"/>
          <w:szCs w:val="28"/>
        </w:rPr>
        <w:t xml:space="preserve">+ Thời vụ: </w:t>
      </w:r>
      <w:r w:rsidRPr="00984F85">
        <w:rPr>
          <w:rFonts w:ascii="Times New Roman" w:hAnsi="Times New Roman"/>
          <w:sz w:val="28"/>
          <w:szCs w:val="28"/>
          <w:lang w:val="pt-BR"/>
        </w:rPr>
        <w:t>Ở phía Bắc: Rau dền gieo từ tháng 2 đến tháng 10 hàng năm. Ở miền Nam, thời tiết ấm nên có thể trồng quanh năm</w:t>
      </w:r>
      <w:r w:rsidRPr="00984F85">
        <w:rPr>
          <w:rFonts w:ascii="Times New Roman" w:hAnsi="Times New Roman"/>
          <w:bCs/>
          <w:sz w:val="28"/>
          <w:szCs w:val="28"/>
          <w:lang w:val="vi-VN"/>
        </w:rPr>
        <w:t>.</w:t>
      </w:r>
    </w:p>
    <w:p w14:paraId="6E7A818D" w14:textId="77777777" w:rsidR="005918A8" w:rsidRPr="00984F85" w:rsidRDefault="005918A8" w:rsidP="00370AD3">
      <w:pPr>
        <w:widowControl w:val="0"/>
        <w:spacing w:after="120" w:line="240" w:lineRule="auto"/>
        <w:ind w:firstLine="720"/>
        <w:rPr>
          <w:bCs/>
          <w:sz w:val="28"/>
          <w:szCs w:val="28"/>
        </w:rPr>
      </w:pPr>
      <w:r w:rsidRPr="00984F85">
        <w:rPr>
          <w:bCs/>
          <w:sz w:val="28"/>
          <w:szCs w:val="28"/>
        </w:rPr>
        <w:lastRenderedPageBreak/>
        <w:t>+ Giống: Dền</w:t>
      </w:r>
      <w:r w:rsidRPr="00984F85">
        <w:rPr>
          <w:bCs/>
          <w:sz w:val="28"/>
          <w:szCs w:val="28"/>
          <w:lang w:val="vi-VN"/>
        </w:rPr>
        <w:t xml:space="preserve"> đỏ </w:t>
      </w:r>
      <w:r w:rsidRPr="00984F85">
        <w:rPr>
          <w:bCs/>
          <w:sz w:val="28"/>
          <w:szCs w:val="28"/>
        </w:rPr>
        <w:t>Trang</w:t>
      </w:r>
      <w:r w:rsidRPr="00984F85">
        <w:rPr>
          <w:bCs/>
          <w:sz w:val="28"/>
          <w:szCs w:val="28"/>
          <w:lang w:val="vi-VN"/>
        </w:rPr>
        <w:t xml:space="preserve"> Nông,</w:t>
      </w:r>
      <w:r w:rsidR="00E53429" w:rsidRPr="00984F85">
        <w:rPr>
          <w:bCs/>
          <w:sz w:val="28"/>
          <w:szCs w:val="28"/>
        </w:rPr>
        <w:t xml:space="preserve"> </w:t>
      </w:r>
      <w:r w:rsidRPr="00984F85">
        <w:rPr>
          <w:bCs/>
          <w:sz w:val="28"/>
          <w:szCs w:val="28"/>
        </w:rPr>
        <w:t>…</w:t>
      </w:r>
    </w:p>
    <w:p w14:paraId="6CC8F462" w14:textId="77777777" w:rsidR="005918A8" w:rsidRPr="00984F85" w:rsidRDefault="005918A8" w:rsidP="00370AD3">
      <w:pPr>
        <w:widowControl w:val="0"/>
        <w:spacing w:after="120" w:line="240" w:lineRule="auto"/>
        <w:ind w:firstLine="720"/>
        <w:rPr>
          <w:sz w:val="28"/>
          <w:szCs w:val="28"/>
          <w:lang w:val="es-ES"/>
        </w:rPr>
      </w:pPr>
      <w:r w:rsidRPr="00984F85">
        <w:rPr>
          <w:bCs/>
          <w:sz w:val="28"/>
          <w:szCs w:val="28"/>
        </w:rPr>
        <w:t xml:space="preserve">+ Bón phân: </w:t>
      </w:r>
      <w:r w:rsidRPr="00984F85">
        <w:rPr>
          <w:sz w:val="28"/>
          <w:szCs w:val="28"/>
          <w:lang w:val="es-ES"/>
        </w:rPr>
        <w:t>Tính cho 1ha rau</w:t>
      </w:r>
      <w:r w:rsidRPr="00984F85">
        <w:rPr>
          <w:sz w:val="28"/>
          <w:szCs w:val="28"/>
          <w:lang w:val="vi-VN"/>
        </w:rPr>
        <w:t xml:space="preserve"> dền</w:t>
      </w:r>
      <w:r w:rsidRPr="00984F85">
        <w:rPr>
          <w:sz w:val="28"/>
          <w:szCs w:val="28"/>
          <w:lang w:val="es-ES"/>
        </w:rPr>
        <w:t xml:space="preserve"> hữu cơ: Bón lót (70</w:t>
      </w:r>
      <w:r w:rsidR="00370AD3">
        <w:rPr>
          <w:sz w:val="28"/>
          <w:szCs w:val="28"/>
          <w:lang w:val="es-ES"/>
        </w:rPr>
        <w:t>0 kg</w:t>
      </w:r>
      <w:r w:rsidRPr="00984F85">
        <w:rPr>
          <w:sz w:val="28"/>
          <w:szCs w:val="28"/>
          <w:lang w:val="es-ES"/>
        </w:rPr>
        <w:t xml:space="preserve"> chất điều hòa pH đất, 3</w:t>
      </w:r>
      <w:r w:rsidR="00370AD3">
        <w:rPr>
          <w:sz w:val="28"/>
          <w:szCs w:val="28"/>
          <w:lang w:val="es-ES"/>
        </w:rPr>
        <w:t>0 kg</w:t>
      </w:r>
      <w:r w:rsidRPr="00984F85">
        <w:rPr>
          <w:sz w:val="28"/>
          <w:szCs w:val="28"/>
          <w:lang w:val="es-ES"/>
        </w:rPr>
        <w:t xml:space="preserve"> Trochoderma, 20</w:t>
      </w:r>
      <w:r w:rsidR="00370AD3">
        <w:rPr>
          <w:sz w:val="28"/>
          <w:szCs w:val="28"/>
          <w:lang w:val="es-ES"/>
        </w:rPr>
        <w:t>0 kg</w:t>
      </w:r>
      <w:r w:rsidRPr="00984F85">
        <w:rPr>
          <w:sz w:val="28"/>
          <w:szCs w:val="28"/>
          <w:lang w:val="es-ES"/>
        </w:rPr>
        <w:t xml:space="preserve"> Phosphat thiên nhiên</w:t>
      </w:r>
      <w:r w:rsidRPr="00984F85">
        <w:rPr>
          <w:sz w:val="28"/>
          <w:szCs w:val="28"/>
          <w:lang w:val="vi-VN"/>
        </w:rPr>
        <w:t>, 75</w:t>
      </w:r>
      <w:r w:rsidR="00370AD3">
        <w:rPr>
          <w:sz w:val="28"/>
          <w:szCs w:val="28"/>
          <w:lang w:val="vi-VN"/>
        </w:rPr>
        <w:t>0 kg</w:t>
      </w:r>
      <w:r w:rsidRPr="00984F85">
        <w:rPr>
          <w:sz w:val="28"/>
          <w:szCs w:val="28"/>
          <w:lang w:val="vi-VN"/>
        </w:rPr>
        <w:t xml:space="preserve"> phân hữu cơ sinh học, </w:t>
      </w:r>
      <w:r w:rsidRPr="00984F85">
        <w:rPr>
          <w:sz w:val="28"/>
          <w:szCs w:val="28"/>
          <w:lang w:val="es-ES"/>
        </w:rPr>
        <w:t>3</w:t>
      </w:r>
      <w:r w:rsidR="00370AD3">
        <w:rPr>
          <w:sz w:val="28"/>
          <w:szCs w:val="28"/>
          <w:lang w:val="es-ES"/>
        </w:rPr>
        <w:t>0 kg</w:t>
      </w:r>
      <w:r w:rsidRPr="00984F85">
        <w:rPr>
          <w:sz w:val="28"/>
          <w:szCs w:val="28"/>
          <w:lang w:val="es-ES"/>
        </w:rPr>
        <w:t xml:space="preserve"> kali</w:t>
      </w:r>
      <w:r w:rsidRPr="00984F85">
        <w:rPr>
          <w:sz w:val="28"/>
          <w:szCs w:val="28"/>
          <w:lang w:val="vi-VN"/>
        </w:rPr>
        <w:t xml:space="preserve"> thiên</w:t>
      </w:r>
      <w:r w:rsidRPr="00984F85">
        <w:rPr>
          <w:sz w:val="28"/>
          <w:szCs w:val="28"/>
          <w:lang w:val="es-ES"/>
        </w:rPr>
        <w:t xml:space="preserve"> nhiên). Bón thúc lần 1 (sau gieo </w:t>
      </w:r>
      <w:r w:rsidRPr="00984F85">
        <w:rPr>
          <w:sz w:val="28"/>
          <w:szCs w:val="28"/>
          <w:lang w:val="vi-VN"/>
        </w:rPr>
        <w:t>7</w:t>
      </w:r>
      <w:r w:rsidRPr="00984F85">
        <w:rPr>
          <w:sz w:val="28"/>
          <w:szCs w:val="28"/>
          <w:lang w:val="es-ES"/>
        </w:rPr>
        <w:t xml:space="preserve"> </w:t>
      </w:r>
      <w:r w:rsidR="005C5ACA" w:rsidRPr="00984F85">
        <w:rPr>
          <w:sz w:val="28"/>
          <w:szCs w:val="28"/>
          <w:lang w:val="es-ES"/>
        </w:rPr>
        <w:t>-</w:t>
      </w:r>
      <w:r w:rsidRPr="00984F85">
        <w:rPr>
          <w:sz w:val="28"/>
          <w:szCs w:val="28"/>
          <w:lang w:val="es-ES"/>
        </w:rPr>
        <w:t xml:space="preserve"> </w:t>
      </w:r>
      <w:r w:rsidRPr="00984F85">
        <w:rPr>
          <w:sz w:val="28"/>
          <w:szCs w:val="28"/>
          <w:lang w:val="vi-VN"/>
        </w:rPr>
        <w:t>1</w:t>
      </w:r>
      <w:r w:rsidRPr="00984F85">
        <w:rPr>
          <w:sz w:val="28"/>
          <w:szCs w:val="28"/>
          <w:lang w:val="es-ES"/>
        </w:rPr>
        <w:t xml:space="preserve">0 ngày): </w:t>
      </w:r>
      <w:r w:rsidRPr="00984F85">
        <w:rPr>
          <w:sz w:val="28"/>
          <w:szCs w:val="28"/>
          <w:lang w:val="vi-VN"/>
        </w:rPr>
        <w:t>45</w:t>
      </w:r>
      <w:r w:rsidR="00370AD3">
        <w:rPr>
          <w:sz w:val="28"/>
          <w:szCs w:val="28"/>
          <w:lang w:val="es-ES"/>
        </w:rPr>
        <w:t>0 kg</w:t>
      </w:r>
      <w:r w:rsidRPr="00984F85">
        <w:rPr>
          <w:sz w:val="28"/>
          <w:szCs w:val="28"/>
          <w:lang w:val="es-ES"/>
        </w:rPr>
        <w:t xml:space="preserve"> phân hữu cơ sinh học, </w:t>
      </w:r>
      <w:r w:rsidRPr="00984F85">
        <w:rPr>
          <w:sz w:val="28"/>
          <w:szCs w:val="28"/>
          <w:lang w:val="vi-VN"/>
        </w:rPr>
        <w:t>18</w:t>
      </w:r>
      <w:r w:rsidRPr="00984F85">
        <w:rPr>
          <w:sz w:val="28"/>
          <w:szCs w:val="28"/>
          <w:lang w:val="es-ES"/>
        </w:rPr>
        <w:t>kg kali</w:t>
      </w:r>
      <w:r w:rsidRPr="00984F85">
        <w:rPr>
          <w:sz w:val="28"/>
          <w:szCs w:val="28"/>
          <w:lang w:val="vi-VN"/>
        </w:rPr>
        <w:t xml:space="preserve"> thiên</w:t>
      </w:r>
      <w:r w:rsidRPr="00984F85">
        <w:rPr>
          <w:sz w:val="28"/>
          <w:szCs w:val="28"/>
          <w:lang w:val="es-ES"/>
        </w:rPr>
        <w:t xml:space="preserve"> nhiên</w:t>
      </w:r>
      <w:r w:rsidRPr="00984F85">
        <w:rPr>
          <w:sz w:val="28"/>
          <w:szCs w:val="28"/>
          <w:lang w:val="vi-VN"/>
        </w:rPr>
        <w:t>, 125</w:t>
      </w:r>
      <w:r w:rsidRPr="00984F85">
        <w:rPr>
          <w:sz w:val="28"/>
          <w:szCs w:val="28"/>
          <w:lang w:val="es-ES"/>
        </w:rPr>
        <w:t xml:space="preserve">kg phân bón gốc hữu cơ, </w:t>
      </w:r>
      <w:r w:rsidRPr="00984F85">
        <w:rPr>
          <w:sz w:val="28"/>
          <w:szCs w:val="28"/>
          <w:lang w:val="vi-VN"/>
        </w:rPr>
        <w:t>2,5</w:t>
      </w:r>
      <w:r w:rsidRPr="00984F85">
        <w:rPr>
          <w:sz w:val="28"/>
          <w:szCs w:val="28"/>
          <w:lang w:val="es-ES"/>
        </w:rPr>
        <w:t xml:space="preserve"> lít phân bón lá hữu cơ. Bón thúc lần 2 (</w:t>
      </w:r>
      <w:r w:rsidRPr="00984F85">
        <w:rPr>
          <w:sz w:val="28"/>
          <w:szCs w:val="28"/>
          <w:lang w:val="vi-VN"/>
        </w:rPr>
        <w:t>1</w:t>
      </w:r>
      <w:r w:rsidRPr="00984F85">
        <w:rPr>
          <w:sz w:val="28"/>
          <w:szCs w:val="28"/>
          <w:lang w:val="es-ES"/>
        </w:rPr>
        <w:t xml:space="preserve">5 – </w:t>
      </w:r>
      <w:r w:rsidRPr="00984F85">
        <w:rPr>
          <w:sz w:val="28"/>
          <w:szCs w:val="28"/>
          <w:lang w:val="vi-VN"/>
        </w:rPr>
        <w:t>20</w:t>
      </w:r>
      <w:r w:rsidRPr="00984F85">
        <w:rPr>
          <w:sz w:val="28"/>
          <w:szCs w:val="28"/>
          <w:lang w:val="es-ES"/>
        </w:rPr>
        <w:t xml:space="preserve"> ngày): </w:t>
      </w:r>
      <w:r w:rsidRPr="00984F85">
        <w:rPr>
          <w:sz w:val="28"/>
          <w:szCs w:val="28"/>
          <w:lang w:val="vi-VN"/>
        </w:rPr>
        <w:t>3</w:t>
      </w:r>
      <w:r w:rsidRPr="00984F85">
        <w:rPr>
          <w:sz w:val="28"/>
          <w:szCs w:val="28"/>
          <w:lang w:val="es-ES"/>
        </w:rPr>
        <w:t>0</w:t>
      </w:r>
      <w:r w:rsidR="00370AD3">
        <w:rPr>
          <w:sz w:val="28"/>
          <w:szCs w:val="28"/>
          <w:lang w:val="es-ES"/>
        </w:rPr>
        <w:t>0 kg</w:t>
      </w:r>
      <w:r w:rsidRPr="00984F85">
        <w:rPr>
          <w:sz w:val="28"/>
          <w:szCs w:val="28"/>
          <w:lang w:val="es-ES"/>
        </w:rPr>
        <w:t xml:space="preserve"> phân hữu cơ sinh học, </w:t>
      </w:r>
      <w:r w:rsidRPr="00984F85">
        <w:rPr>
          <w:sz w:val="28"/>
          <w:szCs w:val="28"/>
          <w:lang w:val="vi-VN"/>
        </w:rPr>
        <w:t>12</w:t>
      </w:r>
      <w:r w:rsidRPr="00984F85">
        <w:rPr>
          <w:sz w:val="28"/>
          <w:szCs w:val="28"/>
          <w:lang w:val="es-ES"/>
        </w:rPr>
        <w:t>kg kali</w:t>
      </w:r>
      <w:r w:rsidRPr="00984F85">
        <w:rPr>
          <w:sz w:val="28"/>
          <w:szCs w:val="28"/>
          <w:lang w:val="vi-VN"/>
        </w:rPr>
        <w:t xml:space="preserve"> thiên</w:t>
      </w:r>
      <w:r w:rsidRPr="00984F85">
        <w:rPr>
          <w:sz w:val="28"/>
          <w:szCs w:val="28"/>
          <w:lang w:val="es-ES"/>
        </w:rPr>
        <w:t xml:space="preserve"> nhiên, </w:t>
      </w:r>
      <w:r w:rsidRPr="00984F85">
        <w:rPr>
          <w:sz w:val="28"/>
          <w:szCs w:val="28"/>
          <w:lang w:val="vi-VN"/>
        </w:rPr>
        <w:t>125</w:t>
      </w:r>
      <w:r w:rsidRPr="00984F85">
        <w:rPr>
          <w:sz w:val="28"/>
          <w:szCs w:val="28"/>
          <w:lang w:val="es-ES"/>
        </w:rPr>
        <w:t xml:space="preserve">kg phân bón gốc hữu cơ, </w:t>
      </w:r>
      <w:r w:rsidRPr="00984F85">
        <w:rPr>
          <w:sz w:val="28"/>
          <w:szCs w:val="28"/>
          <w:lang w:val="vi-VN"/>
        </w:rPr>
        <w:t>2,5</w:t>
      </w:r>
      <w:r w:rsidRPr="00984F85">
        <w:rPr>
          <w:sz w:val="28"/>
          <w:szCs w:val="28"/>
          <w:lang w:val="es-ES"/>
        </w:rPr>
        <w:t xml:space="preserve"> lít phân bón lá hữu cơ.</w:t>
      </w:r>
    </w:p>
    <w:p w14:paraId="74543EAC" w14:textId="77777777" w:rsidR="005918A8" w:rsidRPr="00984F85" w:rsidRDefault="005918A8" w:rsidP="00370AD3">
      <w:pPr>
        <w:pStyle w:val="P4"/>
        <w:spacing w:before="0" w:line="240" w:lineRule="auto"/>
        <w:ind w:firstLine="720"/>
        <w:rPr>
          <w:b w:val="0"/>
          <w:bCs/>
          <w:iCs/>
          <w:color w:val="auto"/>
          <w:sz w:val="28"/>
          <w:szCs w:val="28"/>
          <w:lang w:val="vi-VN"/>
        </w:rPr>
      </w:pPr>
      <w:r w:rsidRPr="00984F85">
        <w:rPr>
          <w:b w:val="0"/>
          <w:bCs/>
          <w:iCs/>
          <w:color w:val="auto"/>
          <w:sz w:val="28"/>
          <w:szCs w:val="28"/>
        </w:rPr>
        <w:t xml:space="preserve">g. </w:t>
      </w:r>
      <w:r w:rsidRPr="00984F85">
        <w:rPr>
          <w:b w:val="0"/>
          <w:bCs/>
          <w:iCs/>
          <w:color w:val="auto"/>
          <w:sz w:val="28"/>
          <w:szCs w:val="28"/>
          <w:lang w:val="vi-VN"/>
        </w:rPr>
        <w:t>Kỹ thuật sản xuất bí xanh</w:t>
      </w:r>
      <w:r w:rsidRPr="00984F85">
        <w:rPr>
          <w:b w:val="0"/>
          <w:bCs/>
          <w:iCs/>
          <w:color w:val="auto"/>
          <w:sz w:val="28"/>
          <w:szCs w:val="28"/>
        </w:rPr>
        <w:t xml:space="preserve"> hữu cơ</w:t>
      </w:r>
      <w:r w:rsidRPr="00984F85">
        <w:rPr>
          <w:b w:val="0"/>
          <w:bCs/>
          <w:iCs/>
          <w:color w:val="auto"/>
          <w:sz w:val="28"/>
          <w:szCs w:val="28"/>
          <w:lang w:val="vi-VN"/>
        </w:rPr>
        <w:t>:</w:t>
      </w:r>
    </w:p>
    <w:p w14:paraId="5EF53C0D" w14:textId="77777777" w:rsidR="005918A8" w:rsidRPr="00984F85" w:rsidRDefault="005918A8" w:rsidP="00370AD3">
      <w:pPr>
        <w:pStyle w:val="ListParagraph"/>
        <w:widowControl w:val="0"/>
        <w:spacing w:after="120"/>
        <w:ind w:left="0" w:firstLine="720"/>
        <w:rPr>
          <w:sz w:val="28"/>
          <w:lang w:val="vi-VN"/>
        </w:rPr>
      </w:pPr>
      <w:r w:rsidRPr="00984F85">
        <w:rPr>
          <w:bCs/>
          <w:sz w:val="28"/>
        </w:rPr>
        <w:t xml:space="preserve">+ Thời vụ: </w:t>
      </w:r>
      <w:r w:rsidRPr="00984F85">
        <w:rPr>
          <w:sz w:val="28"/>
        </w:rPr>
        <w:t>Chính vụ</w:t>
      </w:r>
      <w:r w:rsidRPr="00984F85">
        <w:rPr>
          <w:sz w:val="28"/>
          <w:lang w:val="vi-VN"/>
        </w:rPr>
        <w:t xml:space="preserve"> t</w:t>
      </w:r>
      <w:r w:rsidRPr="00984F85">
        <w:rPr>
          <w:sz w:val="28"/>
        </w:rPr>
        <w:t>háng 3</w:t>
      </w:r>
      <w:r w:rsidRPr="00984F85">
        <w:rPr>
          <w:sz w:val="28"/>
          <w:lang w:val="vi-VN"/>
        </w:rPr>
        <w:t>, t</w:t>
      </w:r>
      <w:r w:rsidRPr="00984F85">
        <w:rPr>
          <w:sz w:val="28"/>
        </w:rPr>
        <w:t>háng 9-10</w:t>
      </w:r>
      <w:r w:rsidRPr="00984F85">
        <w:rPr>
          <w:sz w:val="28"/>
          <w:lang w:val="vi-VN"/>
        </w:rPr>
        <w:t>; t</w:t>
      </w:r>
      <w:r w:rsidRPr="00984F85">
        <w:rPr>
          <w:sz w:val="28"/>
        </w:rPr>
        <w:t>rái vụ</w:t>
      </w:r>
      <w:r w:rsidRPr="00984F85">
        <w:rPr>
          <w:sz w:val="28"/>
          <w:lang w:val="vi-VN"/>
        </w:rPr>
        <w:t xml:space="preserve"> t</w:t>
      </w:r>
      <w:r w:rsidRPr="00984F85">
        <w:rPr>
          <w:sz w:val="28"/>
        </w:rPr>
        <w:t>háng 8</w:t>
      </w:r>
      <w:r w:rsidRPr="00984F85">
        <w:rPr>
          <w:bCs/>
          <w:sz w:val="28"/>
          <w:lang w:val="es-ES"/>
        </w:rPr>
        <w:t>.</w:t>
      </w:r>
    </w:p>
    <w:p w14:paraId="010DAA66" w14:textId="77777777" w:rsidR="005918A8" w:rsidRPr="00984F85" w:rsidRDefault="005918A8" w:rsidP="00370AD3">
      <w:pPr>
        <w:widowControl w:val="0"/>
        <w:tabs>
          <w:tab w:val="left" w:pos="720"/>
        </w:tabs>
        <w:autoSpaceDE w:val="0"/>
        <w:autoSpaceDN w:val="0"/>
        <w:adjustRightInd w:val="0"/>
        <w:spacing w:after="120" w:line="240" w:lineRule="auto"/>
        <w:ind w:firstLine="720"/>
        <w:rPr>
          <w:bCs/>
          <w:sz w:val="28"/>
          <w:szCs w:val="28"/>
        </w:rPr>
      </w:pPr>
      <w:r w:rsidRPr="00984F85">
        <w:rPr>
          <w:bCs/>
          <w:sz w:val="28"/>
          <w:szCs w:val="28"/>
        </w:rPr>
        <w:t xml:space="preserve">+ Giống: </w:t>
      </w:r>
      <w:r w:rsidRPr="00984F85">
        <w:rPr>
          <w:bCs/>
          <w:sz w:val="28"/>
          <w:szCs w:val="28"/>
          <w:lang w:val="vi-VN"/>
        </w:rPr>
        <w:t>S318F1,</w:t>
      </w:r>
      <w:r w:rsidRPr="00984F85">
        <w:rPr>
          <w:bCs/>
          <w:sz w:val="28"/>
          <w:szCs w:val="28"/>
        </w:rPr>
        <w:t>…</w:t>
      </w:r>
    </w:p>
    <w:p w14:paraId="044EBF35" w14:textId="77777777" w:rsidR="005918A8" w:rsidRPr="00984F85" w:rsidRDefault="005918A8" w:rsidP="00370AD3">
      <w:pPr>
        <w:widowControl w:val="0"/>
        <w:spacing w:after="120" w:line="240" w:lineRule="auto"/>
        <w:ind w:firstLine="720"/>
        <w:rPr>
          <w:sz w:val="28"/>
          <w:szCs w:val="28"/>
          <w:lang w:val="es-ES"/>
        </w:rPr>
      </w:pPr>
      <w:r w:rsidRPr="00984F85">
        <w:rPr>
          <w:bCs/>
          <w:sz w:val="28"/>
          <w:szCs w:val="28"/>
        </w:rPr>
        <w:t xml:space="preserve">+ Bón phân: </w:t>
      </w:r>
      <w:r w:rsidRPr="00984F85">
        <w:rPr>
          <w:sz w:val="28"/>
          <w:szCs w:val="28"/>
          <w:lang w:val="es-ES"/>
        </w:rPr>
        <w:t>Tính cho 1ha</w:t>
      </w:r>
      <w:r w:rsidRPr="00984F85">
        <w:rPr>
          <w:sz w:val="28"/>
          <w:szCs w:val="28"/>
          <w:lang w:val="vi-VN"/>
        </w:rPr>
        <w:t xml:space="preserve"> bí xanh </w:t>
      </w:r>
      <w:r w:rsidRPr="00984F85">
        <w:rPr>
          <w:sz w:val="28"/>
          <w:szCs w:val="28"/>
          <w:lang w:val="es-ES"/>
        </w:rPr>
        <w:t>hữu cơ: Bón lót (</w:t>
      </w:r>
      <w:r w:rsidRPr="00984F85">
        <w:rPr>
          <w:sz w:val="28"/>
          <w:szCs w:val="28"/>
          <w:lang w:val="vi-VN"/>
        </w:rPr>
        <w:t>7</w:t>
      </w:r>
      <w:r w:rsidRPr="00984F85">
        <w:rPr>
          <w:sz w:val="28"/>
          <w:szCs w:val="28"/>
          <w:lang w:val="es-ES"/>
        </w:rPr>
        <w:t>0</w:t>
      </w:r>
      <w:r w:rsidR="00370AD3">
        <w:rPr>
          <w:sz w:val="28"/>
          <w:szCs w:val="28"/>
          <w:lang w:val="es-ES"/>
        </w:rPr>
        <w:t>0 kg</w:t>
      </w:r>
      <w:r w:rsidRPr="00984F85">
        <w:rPr>
          <w:sz w:val="28"/>
          <w:szCs w:val="28"/>
          <w:lang w:val="es-ES"/>
        </w:rPr>
        <w:t xml:space="preserve"> chất điều hòa pH đất, 3</w:t>
      </w:r>
      <w:r w:rsidR="00370AD3">
        <w:rPr>
          <w:sz w:val="28"/>
          <w:szCs w:val="28"/>
          <w:lang w:val="es-ES"/>
        </w:rPr>
        <w:t>0 kg</w:t>
      </w:r>
      <w:r w:rsidRPr="00984F85">
        <w:rPr>
          <w:sz w:val="28"/>
          <w:szCs w:val="28"/>
          <w:lang w:val="es-ES"/>
        </w:rPr>
        <w:t xml:space="preserve"> Trochoderma, </w:t>
      </w:r>
      <w:r w:rsidRPr="00984F85">
        <w:rPr>
          <w:sz w:val="28"/>
          <w:szCs w:val="28"/>
          <w:lang w:val="vi-VN"/>
        </w:rPr>
        <w:t>4</w:t>
      </w:r>
      <w:r w:rsidRPr="00984F85">
        <w:rPr>
          <w:sz w:val="28"/>
          <w:szCs w:val="28"/>
          <w:lang w:val="es-ES"/>
        </w:rPr>
        <w:t>0</w:t>
      </w:r>
      <w:r w:rsidR="00370AD3">
        <w:rPr>
          <w:sz w:val="28"/>
          <w:szCs w:val="28"/>
          <w:lang w:val="es-ES"/>
        </w:rPr>
        <w:t>0 kg</w:t>
      </w:r>
      <w:r w:rsidRPr="00984F85">
        <w:rPr>
          <w:sz w:val="28"/>
          <w:szCs w:val="28"/>
          <w:lang w:val="es-ES"/>
        </w:rPr>
        <w:t xml:space="preserve"> Phosphat thiên nhiên</w:t>
      </w:r>
      <w:r w:rsidRPr="00984F85">
        <w:rPr>
          <w:sz w:val="28"/>
          <w:szCs w:val="28"/>
          <w:lang w:val="vi-VN"/>
        </w:rPr>
        <w:t>, 40</w:t>
      </w:r>
      <w:r w:rsidR="00370AD3">
        <w:rPr>
          <w:sz w:val="28"/>
          <w:szCs w:val="28"/>
          <w:lang w:val="vi-VN"/>
        </w:rPr>
        <w:t>0 kg</w:t>
      </w:r>
      <w:r w:rsidRPr="00984F85">
        <w:rPr>
          <w:sz w:val="28"/>
          <w:szCs w:val="28"/>
          <w:lang w:val="vi-VN"/>
        </w:rPr>
        <w:t xml:space="preserve"> phân hữu cơ sinh học)</w:t>
      </w:r>
      <w:r w:rsidRPr="00984F85">
        <w:rPr>
          <w:sz w:val="28"/>
          <w:szCs w:val="28"/>
          <w:lang w:val="es-ES"/>
        </w:rPr>
        <w:t xml:space="preserve">. Bón thúc lần 1 (sau gieo </w:t>
      </w:r>
      <w:r w:rsidRPr="00984F85">
        <w:rPr>
          <w:sz w:val="28"/>
          <w:szCs w:val="28"/>
          <w:lang w:val="vi-VN"/>
        </w:rPr>
        <w:t>7</w:t>
      </w:r>
      <w:r w:rsidRPr="00984F85">
        <w:rPr>
          <w:sz w:val="28"/>
          <w:szCs w:val="28"/>
          <w:lang w:val="es-ES"/>
        </w:rPr>
        <w:t xml:space="preserve"> – </w:t>
      </w:r>
      <w:r w:rsidRPr="00984F85">
        <w:rPr>
          <w:sz w:val="28"/>
          <w:szCs w:val="28"/>
          <w:lang w:val="vi-VN"/>
        </w:rPr>
        <w:t>1</w:t>
      </w:r>
      <w:r w:rsidRPr="00984F85">
        <w:rPr>
          <w:sz w:val="28"/>
          <w:szCs w:val="28"/>
          <w:lang w:val="es-ES"/>
        </w:rPr>
        <w:t xml:space="preserve">0 ngày): </w:t>
      </w:r>
      <w:r w:rsidRPr="00984F85">
        <w:rPr>
          <w:sz w:val="28"/>
          <w:szCs w:val="28"/>
          <w:lang w:val="vi-VN"/>
        </w:rPr>
        <w:t>80</w:t>
      </w:r>
      <w:r w:rsidR="00370AD3">
        <w:rPr>
          <w:sz w:val="28"/>
          <w:szCs w:val="28"/>
          <w:lang w:val="es-ES"/>
        </w:rPr>
        <w:t>0 kg</w:t>
      </w:r>
      <w:r w:rsidRPr="00984F85">
        <w:rPr>
          <w:sz w:val="28"/>
          <w:szCs w:val="28"/>
          <w:lang w:val="es-ES"/>
        </w:rPr>
        <w:t xml:space="preserve"> phân hữu cơ sinh</w:t>
      </w:r>
      <w:r w:rsidRPr="00984F85">
        <w:rPr>
          <w:sz w:val="28"/>
          <w:szCs w:val="28"/>
          <w:lang w:val="vi-VN"/>
        </w:rPr>
        <w:t xml:space="preserve"> học</w:t>
      </w:r>
      <w:r w:rsidRPr="00984F85">
        <w:rPr>
          <w:sz w:val="28"/>
          <w:szCs w:val="28"/>
          <w:lang w:val="es-ES"/>
        </w:rPr>
        <w:t xml:space="preserve">, </w:t>
      </w:r>
      <w:r w:rsidRPr="00984F85">
        <w:rPr>
          <w:sz w:val="28"/>
          <w:szCs w:val="28"/>
          <w:lang w:val="vi-VN"/>
        </w:rPr>
        <w:t>225</w:t>
      </w:r>
      <w:r w:rsidRPr="00984F85">
        <w:rPr>
          <w:sz w:val="28"/>
          <w:szCs w:val="28"/>
          <w:lang w:val="es-ES"/>
        </w:rPr>
        <w:t xml:space="preserve">kg phân bón gốc hữu cơ, </w:t>
      </w:r>
      <w:r w:rsidRPr="00984F85">
        <w:rPr>
          <w:sz w:val="28"/>
          <w:szCs w:val="28"/>
          <w:lang w:val="vi-VN"/>
        </w:rPr>
        <w:t>2,5</w:t>
      </w:r>
      <w:r w:rsidRPr="00984F85">
        <w:rPr>
          <w:sz w:val="28"/>
          <w:szCs w:val="28"/>
          <w:lang w:val="es-ES"/>
        </w:rPr>
        <w:t xml:space="preserve"> lít phân bón lá hữu cơ</w:t>
      </w:r>
      <w:r w:rsidRPr="00984F85">
        <w:rPr>
          <w:sz w:val="28"/>
          <w:szCs w:val="28"/>
          <w:lang w:val="vi-VN"/>
        </w:rPr>
        <w:t>, 25</w:t>
      </w:r>
      <w:r w:rsidR="00370AD3">
        <w:rPr>
          <w:sz w:val="28"/>
          <w:szCs w:val="28"/>
          <w:lang w:val="vi-VN"/>
        </w:rPr>
        <w:t>0 kg</w:t>
      </w:r>
      <w:r w:rsidRPr="00984F85">
        <w:rPr>
          <w:sz w:val="28"/>
          <w:szCs w:val="28"/>
          <w:lang w:val="es-ES"/>
        </w:rPr>
        <w:t xml:space="preserve"> kali</w:t>
      </w:r>
      <w:r w:rsidRPr="00984F85">
        <w:rPr>
          <w:sz w:val="28"/>
          <w:szCs w:val="28"/>
          <w:lang w:val="vi-VN"/>
        </w:rPr>
        <w:t xml:space="preserve"> thiên</w:t>
      </w:r>
      <w:r w:rsidRPr="00984F85">
        <w:rPr>
          <w:sz w:val="28"/>
          <w:szCs w:val="28"/>
          <w:lang w:val="es-ES"/>
        </w:rPr>
        <w:t xml:space="preserve"> nhiên. Bón thúc lần 2 (</w:t>
      </w:r>
      <w:r w:rsidRPr="00984F85">
        <w:rPr>
          <w:sz w:val="28"/>
          <w:szCs w:val="28"/>
          <w:lang w:val="vi-VN"/>
        </w:rPr>
        <w:t>15</w:t>
      </w:r>
      <w:r w:rsidRPr="00984F85">
        <w:rPr>
          <w:sz w:val="28"/>
          <w:szCs w:val="28"/>
          <w:lang w:val="es-ES"/>
        </w:rPr>
        <w:t xml:space="preserve"> </w:t>
      </w:r>
      <w:r w:rsidR="005C5ACA" w:rsidRPr="00984F85">
        <w:rPr>
          <w:sz w:val="28"/>
          <w:szCs w:val="28"/>
          <w:lang w:val="es-ES"/>
        </w:rPr>
        <w:t>-</w:t>
      </w:r>
      <w:r w:rsidRPr="00984F85">
        <w:rPr>
          <w:sz w:val="28"/>
          <w:szCs w:val="28"/>
          <w:lang w:val="es-ES"/>
        </w:rPr>
        <w:t xml:space="preserve"> </w:t>
      </w:r>
      <w:r w:rsidRPr="00984F85">
        <w:rPr>
          <w:sz w:val="28"/>
          <w:szCs w:val="28"/>
          <w:lang w:val="vi-VN"/>
        </w:rPr>
        <w:t>20</w:t>
      </w:r>
      <w:r w:rsidRPr="00984F85">
        <w:rPr>
          <w:sz w:val="28"/>
          <w:szCs w:val="28"/>
          <w:lang w:val="es-ES"/>
        </w:rPr>
        <w:t xml:space="preserve"> ngày): </w:t>
      </w:r>
      <w:r w:rsidRPr="00984F85">
        <w:rPr>
          <w:sz w:val="28"/>
          <w:szCs w:val="28"/>
          <w:lang w:val="vi-VN"/>
        </w:rPr>
        <w:t>80</w:t>
      </w:r>
      <w:r w:rsidR="00370AD3">
        <w:rPr>
          <w:sz w:val="28"/>
          <w:szCs w:val="28"/>
          <w:lang w:val="es-ES"/>
        </w:rPr>
        <w:t>0 kg</w:t>
      </w:r>
      <w:r w:rsidRPr="00984F85">
        <w:rPr>
          <w:sz w:val="28"/>
          <w:szCs w:val="28"/>
          <w:lang w:val="es-ES"/>
        </w:rPr>
        <w:t xml:space="preserve"> phân hữu cơ sinh</w:t>
      </w:r>
      <w:r w:rsidRPr="00984F85">
        <w:rPr>
          <w:sz w:val="28"/>
          <w:szCs w:val="28"/>
          <w:lang w:val="vi-VN"/>
        </w:rPr>
        <w:t xml:space="preserve"> học</w:t>
      </w:r>
      <w:r w:rsidRPr="00984F85">
        <w:rPr>
          <w:sz w:val="28"/>
          <w:szCs w:val="28"/>
          <w:lang w:val="es-ES"/>
        </w:rPr>
        <w:t xml:space="preserve">, </w:t>
      </w:r>
      <w:r w:rsidRPr="00984F85">
        <w:rPr>
          <w:sz w:val="28"/>
          <w:szCs w:val="28"/>
          <w:lang w:val="vi-VN"/>
        </w:rPr>
        <w:t>225</w:t>
      </w:r>
      <w:r w:rsidRPr="00984F85">
        <w:rPr>
          <w:sz w:val="28"/>
          <w:szCs w:val="28"/>
          <w:lang w:val="es-ES"/>
        </w:rPr>
        <w:t xml:space="preserve">kg phân bón gốc hữu cơ, </w:t>
      </w:r>
      <w:r w:rsidRPr="00984F85">
        <w:rPr>
          <w:sz w:val="28"/>
          <w:szCs w:val="28"/>
          <w:lang w:val="vi-VN"/>
        </w:rPr>
        <w:t>2,5</w:t>
      </w:r>
      <w:r w:rsidRPr="00984F85">
        <w:rPr>
          <w:sz w:val="28"/>
          <w:szCs w:val="28"/>
          <w:lang w:val="es-ES"/>
        </w:rPr>
        <w:t xml:space="preserve"> lít phân bón lá hữu cơ</w:t>
      </w:r>
      <w:r w:rsidRPr="00984F85">
        <w:rPr>
          <w:sz w:val="28"/>
          <w:szCs w:val="28"/>
          <w:lang w:val="vi-VN"/>
        </w:rPr>
        <w:t>, 25</w:t>
      </w:r>
      <w:r w:rsidR="00370AD3">
        <w:rPr>
          <w:sz w:val="28"/>
          <w:szCs w:val="28"/>
          <w:lang w:val="vi-VN"/>
        </w:rPr>
        <w:t>0 kg</w:t>
      </w:r>
      <w:r w:rsidRPr="00984F85">
        <w:rPr>
          <w:sz w:val="28"/>
          <w:szCs w:val="28"/>
          <w:lang w:val="es-ES"/>
        </w:rPr>
        <w:t xml:space="preserve"> kali</w:t>
      </w:r>
      <w:r w:rsidRPr="00984F85">
        <w:rPr>
          <w:sz w:val="28"/>
          <w:szCs w:val="28"/>
          <w:lang w:val="vi-VN"/>
        </w:rPr>
        <w:t xml:space="preserve"> thiên</w:t>
      </w:r>
      <w:r w:rsidRPr="00984F85">
        <w:rPr>
          <w:sz w:val="28"/>
          <w:szCs w:val="28"/>
          <w:lang w:val="es-ES"/>
        </w:rPr>
        <w:t xml:space="preserve"> nhiên.</w:t>
      </w:r>
    </w:p>
    <w:p w14:paraId="5C0A17EA" w14:textId="77777777" w:rsidR="005918A8" w:rsidRPr="00984F85" w:rsidRDefault="005918A8" w:rsidP="00370AD3">
      <w:pPr>
        <w:pStyle w:val="P4"/>
        <w:spacing w:before="0" w:line="240" w:lineRule="auto"/>
        <w:ind w:firstLine="720"/>
        <w:rPr>
          <w:b w:val="0"/>
          <w:bCs/>
          <w:iCs/>
          <w:color w:val="auto"/>
          <w:sz w:val="28"/>
          <w:szCs w:val="28"/>
          <w:lang w:val="vi-VN"/>
        </w:rPr>
      </w:pPr>
      <w:r w:rsidRPr="00984F85">
        <w:rPr>
          <w:b w:val="0"/>
          <w:color w:val="auto"/>
          <w:sz w:val="28"/>
          <w:szCs w:val="28"/>
          <w:lang w:val="es-ES"/>
        </w:rPr>
        <w:t>h</w:t>
      </w:r>
      <w:r w:rsidRPr="00984F85">
        <w:rPr>
          <w:color w:val="auto"/>
          <w:sz w:val="28"/>
          <w:szCs w:val="28"/>
          <w:lang w:val="es-ES"/>
        </w:rPr>
        <w:t xml:space="preserve">. </w:t>
      </w:r>
      <w:r w:rsidRPr="00984F85">
        <w:rPr>
          <w:b w:val="0"/>
          <w:bCs/>
          <w:iCs/>
          <w:color w:val="auto"/>
          <w:sz w:val="28"/>
          <w:szCs w:val="28"/>
          <w:lang w:val="vi-VN"/>
        </w:rPr>
        <w:t xml:space="preserve">Kỹ thuật sản xuất cây </w:t>
      </w:r>
      <w:r w:rsidRPr="00984F85">
        <w:rPr>
          <w:b w:val="0"/>
          <w:bCs/>
          <w:iCs/>
          <w:color w:val="auto"/>
          <w:sz w:val="28"/>
          <w:szCs w:val="28"/>
        </w:rPr>
        <w:t>cải bắp hữu cơ</w:t>
      </w:r>
      <w:r w:rsidRPr="00984F85">
        <w:rPr>
          <w:b w:val="0"/>
          <w:bCs/>
          <w:iCs/>
          <w:color w:val="auto"/>
          <w:sz w:val="28"/>
          <w:szCs w:val="28"/>
          <w:lang w:val="vi-VN"/>
        </w:rPr>
        <w:t>:</w:t>
      </w:r>
    </w:p>
    <w:p w14:paraId="0A44522C" w14:textId="77777777" w:rsidR="005918A8" w:rsidRPr="00984F85" w:rsidRDefault="005918A8" w:rsidP="00370AD3">
      <w:pPr>
        <w:widowControl w:val="0"/>
        <w:spacing w:after="120" w:line="240" w:lineRule="auto"/>
        <w:ind w:firstLine="720"/>
        <w:rPr>
          <w:bCs/>
          <w:sz w:val="28"/>
          <w:szCs w:val="28"/>
          <w:lang w:val="vi-VN"/>
        </w:rPr>
      </w:pPr>
      <w:r w:rsidRPr="00984F85">
        <w:rPr>
          <w:bCs/>
          <w:sz w:val="28"/>
          <w:szCs w:val="28"/>
        </w:rPr>
        <w:t>+ Thời vụ:</w:t>
      </w:r>
      <w:r w:rsidRPr="00984F85">
        <w:rPr>
          <w:bCs/>
          <w:sz w:val="28"/>
          <w:szCs w:val="28"/>
          <w:lang w:val="vi-VN"/>
        </w:rPr>
        <w:t xml:space="preserve"> Vụ sớm (hè thu) gieo cuối tháng 7 đến đầu tháng 8; Vụ chính (đông xuân) gieo cuối tháng 9 đầu tháng 10; Vụ muộn (đông xuân muộn) gieo tháng 11 đến giữa tháng 12.</w:t>
      </w:r>
    </w:p>
    <w:p w14:paraId="7A111442" w14:textId="77777777" w:rsidR="005918A8" w:rsidRPr="00984F85" w:rsidRDefault="005918A8" w:rsidP="00370AD3">
      <w:pPr>
        <w:widowControl w:val="0"/>
        <w:spacing w:after="120" w:line="240" w:lineRule="auto"/>
        <w:ind w:firstLine="720"/>
        <w:rPr>
          <w:bCs/>
          <w:sz w:val="28"/>
          <w:szCs w:val="28"/>
          <w:lang w:val="vi-VN"/>
        </w:rPr>
      </w:pPr>
      <w:r w:rsidRPr="00984F85">
        <w:rPr>
          <w:bCs/>
          <w:sz w:val="28"/>
          <w:szCs w:val="28"/>
        </w:rPr>
        <w:t>+ Giống:</w:t>
      </w:r>
      <w:r w:rsidRPr="00984F85">
        <w:rPr>
          <w:bCs/>
          <w:sz w:val="28"/>
          <w:szCs w:val="28"/>
          <w:lang w:val="vi-VN"/>
        </w:rPr>
        <w:t xml:space="preserve"> NS-Cross, KK-Cross789,</w:t>
      </w:r>
    </w:p>
    <w:p w14:paraId="7C43239B" w14:textId="77777777" w:rsidR="005918A8" w:rsidRPr="00984F85" w:rsidRDefault="005918A8" w:rsidP="00370AD3">
      <w:pPr>
        <w:widowControl w:val="0"/>
        <w:spacing w:after="120" w:line="240" w:lineRule="auto"/>
        <w:ind w:firstLine="720"/>
        <w:rPr>
          <w:bCs/>
          <w:sz w:val="28"/>
          <w:szCs w:val="28"/>
        </w:rPr>
      </w:pPr>
      <w:r w:rsidRPr="00984F85">
        <w:rPr>
          <w:bCs/>
          <w:sz w:val="28"/>
          <w:szCs w:val="28"/>
        </w:rPr>
        <w:t>+ Bón phân:</w:t>
      </w:r>
      <w:r w:rsidR="00E53429" w:rsidRPr="00984F85">
        <w:rPr>
          <w:bCs/>
          <w:sz w:val="28"/>
          <w:szCs w:val="28"/>
        </w:rPr>
        <w:t xml:space="preserve"> </w:t>
      </w:r>
      <w:r w:rsidRPr="00984F85">
        <w:rPr>
          <w:sz w:val="28"/>
          <w:szCs w:val="28"/>
          <w:lang w:val="es-ES"/>
        </w:rPr>
        <w:t>Tính cho 1ha cải</w:t>
      </w:r>
      <w:r w:rsidRPr="00984F85">
        <w:rPr>
          <w:sz w:val="28"/>
          <w:szCs w:val="28"/>
          <w:lang w:val="vi-VN"/>
        </w:rPr>
        <w:t xml:space="preserve"> bắp</w:t>
      </w:r>
      <w:r w:rsidRPr="00984F85">
        <w:rPr>
          <w:sz w:val="28"/>
          <w:szCs w:val="28"/>
          <w:lang w:val="es-ES"/>
        </w:rPr>
        <w:t xml:space="preserve"> hữu cơ: Bón lót (700</w:t>
      </w:r>
      <w:r w:rsidR="00370AD3">
        <w:rPr>
          <w:sz w:val="28"/>
          <w:szCs w:val="28"/>
          <w:lang w:val="es-ES"/>
        </w:rPr>
        <w:t xml:space="preserve"> </w:t>
      </w:r>
      <w:r w:rsidRPr="00984F85">
        <w:rPr>
          <w:sz w:val="28"/>
          <w:szCs w:val="28"/>
          <w:lang w:val="es-ES"/>
        </w:rPr>
        <w:t>kg chất điều hòa pH đất, 30</w:t>
      </w:r>
      <w:r w:rsidR="00370AD3">
        <w:rPr>
          <w:sz w:val="28"/>
          <w:szCs w:val="28"/>
          <w:lang w:val="es-ES"/>
        </w:rPr>
        <w:t xml:space="preserve"> </w:t>
      </w:r>
      <w:r w:rsidRPr="00984F85">
        <w:rPr>
          <w:sz w:val="28"/>
          <w:szCs w:val="28"/>
          <w:lang w:val="es-ES"/>
        </w:rPr>
        <w:t xml:space="preserve">kg Trochoderma, </w:t>
      </w:r>
      <w:r w:rsidRPr="00984F85">
        <w:rPr>
          <w:sz w:val="28"/>
          <w:szCs w:val="28"/>
          <w:lang w:val="vi-VN"/>
        </w:rPr>
        <w:t>3</w:t>
      </w:r>
      <w:r w:rsidRPr="00984F85">
        <w:rPr>
          <w:sz w:val="28"/>
          <w:szCs w:val="28"/>
          <w:lang w:val="es-ES"/>
        </w:rPr>
        <w:t>00</w:t>
      </w:r>
      <w:r w:rsidR="00370AD3">
        <w:rPr>
          <w:sz w:val="28"/>
          <w:szCs w:val="28"/>
          <w:lang w:val="es-ES"/>
        </w:rPr>
        <w:t xml:space="preserve"> </w:t>
      </w:r>
      <w:r w:rsidRPr="00984F85">
        <w:rPr>
          <w:sz w:val="28"/>
          <w:szCs w:val="28"/>
          <w:lang w:val="es-ES"/>
        </w:rPr>
        <w:t>kg Phosphat thiên nhiên</w:t>
      </w:r>
      <w:r w:rsidRPr="00984F85">
        <w:rPr>
          <w:sz w:val="28"/>
          <w:szCs w:val="28"/>
          <w:lang w:val="vi-VN"/>
        </w:rPr>
        <w:t>, 1.000</w:t>
      </w:r>
      <w:r w:rsidR="00370AD3">
        <w:rPr>
          <w:sz w:val="28"/>
          <w:szCs w:val="28"/>
        </w:rPr>
        <w:t xml:space="preserve"> </w:t>
      </w:r>
      <w:r w:rsidRPr="00984F85">
        <w:rPr>
          <w:sz w:val="28"/>
          <w:szCs w:val="28"/>
          <w:lang w:val="vi-VN"/>
        </w:rPr>
        <w:t>kg phân hữu cơ sinh học</w:t>
      </w:r>
      <w:r w:rsidRPr="00984F85">
        <w:rPr>
          <w:sz w:val="28"/>
          <w:szCs w:val="28"/>
          <w:lang w:val="es-ES"/>
        </w:rPr>
        <w:t>). Tưới</w:t>
      </w:r>
      <w:r w:rsidRPr="00984F85">
        <w:rPr>
          <w:sz w:val="28"/>
          <w:szCs w:val="28"/>
          <w:lang w:val="vi-VN"/>
        </w:rPr>
        <w:t xml:space="preserve"> nhử </w:t>
      </w:r>
      <w:r w:rsidRPr="00984F85">
        <w:rPr>
          <w:sz w:val="28"/>
          <w:szCs w:val="28"/>
          <w:lang w:val="es-ES"/>
        </w:rPr>
        <w:t xml:space="preserve">(sau gieo 5 </w:t>
      </w:r>
      <w:r w:rsidR="005C5ACA" w:rsidRPr="00984F85">
        <w:rPr>
          <w:sz w:val="28"/>
          <w:szCs w:val="28"/>
          <w:lang w:val="es-ES"/>
        </w:rPr>
        <w:t>-</w:t>
      </w:r>
      <w:r w:rsidRPr="00984F85">
        <w:rPr>
          <w:sz w:val="28"/>
          <w:szCs w:val="28"/>
          <w:lang w:val="es-ES"/>
        </w:rPr>
        <w:t xml:space="preserve"> </w:t>
      </w:r>
      <w:r w:rsidRPr="00984F85">
        <w:rPr>
          <w:sz w:val="28"/>
          <w:szCs w:val="28"/>
          <w:lang w:val="vi-VN"/>
        </w:rPr>
        <w:t>7</w:t>
      </w:r>
      <w:r w:rsidRPr="00984F85">
        <w:rPr>
          <w:sz w:val="28"/>
          <w:szCs w:val="28"/>
          <w:lang w:val="es-ES"/>
        </w:rPr>
        <w:t xml:space="preserve"> ngày): </w:t>
      </w:r>
      <w:r w:rsidRPr="00984F85">
        <w:rPr>
          <w:sz w:val="28"/>
          <w:szCs w:val="28"/>
          <w:lang w:val="vi-VN"/>
        </w:rPr>
        <w:t>5</w:t>
      </w:r>
      <w:r w:rsidR="00370AD3">
        <w:rPr>
          <w:sz w:val="28"/>
          <w:szCs w:val="28"/>
          <w:lang w:val="vi-VN"/>
        </w:rPr>
        <w:t>0 kg</w:t>
      </w:r>
      <w:r w:rsidRPr="00984F85">
        <w:rPr>
          <w:sz w:val="28"/>
          <w:szCs w:val="28"/>
          <w:lang w:val="vi-VN"/>
        </w:rPr>
        <w:t xml:space="preserve"> </w:t>
      </w:r>
      <w:r w:rsidRPr="00984F85">
        <w:rPr>
          <w:sz w:val="28"/>
          <w:szCs w:val="28"/>
          <w:lang w:val="es-ES"/>
        </w:rPr>
        <w:t>phân bón gốc hữu cơ</w:t>
      </w:r>
      <w:r w:rsidRPr="00984F85">
        <w:rPr>
          <w:sz w:val="28"/>
          <w:szCs w:val="28"/>
          <w:lang w:val="vi-VN"/>
        </w:rPr>
        <w:t>, 1</w:t>
      </w:r>
      <w:r w:rsidRPr="00984F85">
        <w:rPr>
          <w:sz w:val="28"/>
          <w:szCs w:val="28"/>
          <w:lang w:val="es-ES"/>
        </w:rPr>
        <w:t xml:space="preserve"> lít phân bón lá hữu cơ</w:t>
      </w:r>
      <w:r w:rsidRPr="00984F85">
        <w:rPr>
          <w:sz w:val="28"/>
          <w:szCs w:val="28"/>
          <w:lang w:val="vi-VN"/>
        </w:rPr>
        <w:t>.</w:t>
      </w:r>
      <w:r w:rsidRPr="00984F85">
        <w:rPr>
          <w:sz w:val="28"/>
          <w:szCs w:val="28"/>
          <w:lang w:val="es-ES"/>
        </w:rPr>
        <w:t xml:space="preserve"> Bón thúc lần 1 (sau gieo </w:t>
      </w:r>
      <w:r w:rsidRPr="00984F85">
        <w:rPr>
          <w:sz w:val="28"/>
          <w:szCs w:val="28"/>
          <w:lang w:val="vi-VN"/>
        </w:rPr>
        <w:t>10</w:t>
      </w:r>
      <w:r w:rsidRPr="00984F85">
        <w:rPr>
          <w:sz w:val="28"/>
          <w:szCs w:val="28"/>
          <w:lang w:val="es-ES"/>
        </w:rPr>
        <w:t xml:space="preserve"> </w:t>
      </w:r>
      <w:r w:rsidR="005C5ACA" w:rsidRPr="00984F85">
        <w:rPr>
          <w:sz w:val="28"/>
          <w:szCs w:val="28"/>
          <w:lang w:val="es-ES"/>
        </w:rPr>
        <w:t>-</w:t>
      </w:r>
      <w:r w:rsidRPr="00984F85">
        <w:rPr>
          <w:sz w:val="28"/>
          <w:szCs w:val="28"/>
          <w:lang w:val="es-ES"/>
        </w:rPr>
        <w:t xml:space="preserve"> </w:t>
      </w:r>
      <w:r w:rsidRPr="00984F85">
        <w:rPr>
          <w:sz w:val="28"/>
          <w:szCs w:val="28"/>
          <w:lang w:val="vi-VN"/>
        </w:rPr>
        <w:t xml:space="preserve">15 </w:t>
      </w:r>
      <w:r w:rsidRPr="00984F85">
        <w:rPr>
          <w:sz w:val="28"/>
          <w:szCs w:val="28"/>
          <w:lang w:val="es-ES"/>
        </w:rPr>
        <w:t xml:space="preserve">ngày): </w:t>
      </w:r>
      <w:r w:rsidRPr="00984F85">
        <w:rPr>
          <w:sz w:val="28"/>
          <w:szCs w:val="28"/>
          <w:lang w:val="vi-VN"/>
        </w:rPr>
        <w:t>5</w:t>
      </w:r>
      <w:r w:rsidRPr="00984F85">
        <w:rPr>
          <w:sz w:val="28"/>
          <w:szCs w:val="28"/>
          <w:lang w:val="es-ES"/>
        </w:rPr>
        <w:t>00</w:t>
      </w:r>
      <w:r w:rsidR="00370AD3">
        <w:rPr>
          <w:sz w:val="28"/>
          <w:szCs w:val="28"/>
          <w:lang w:val="es-ES"/>
        </w:rPr>
        <w:t xml:space="preserve"> </w:t>
      </w:r>
      <w:r w:rsidRPr="00984F85">
        <w:rPr>
          <w:sz w:val="28"/>
          <w:szCs w:val="28"/>
          <w:lang w:val="es-ES"/>
        </w:rPr>
        <w:t xml:space="preserve">kg phân hữu cơ sinh học, </w:t>
      </w:r>
      <w:r w:rsidRPr="00984F85">
        <w:rPr>
          <w:sz w:val="28"/>
          <w:szCs w:val="28"/>
          <w:lang w:val="vi-VN"/>
        </w:rPr>
        <w:t>8</w:t>
      </w:r>
      <w:r w:rsidR="00370AD3">
        <w:rPr>
          <w:sz w:val="28"/>
          <w:szCs w:val="28"/>
          <w:lang w:val="es-ES"/>
        </w:rPr>
        <w:t>0 kg</w:t>
      </w:r>
      <w:r w:rsidRPr="00984F85">
        <w:rPr>
          <w:sz w:val="28"/>
          <w:szCs w:val="28"/>
          <w:lang w:val="es-ES"/>
        </w:rPr>
        <w:t xml:space="preserve"> phân bón gốc hữu cơ, </w:t>
      </w:r>
      <w:r w:rsidRPr="00984F85">
        <w:rPr>
          <w:sz w:val="28"/>
          <w:szCs w:val="28"/>
          <w:lang w:val="vi-VN"/>
        </w:rPr>
        <w:t>1</w:t>
      </w:r>
      <w:r w:rsidRPr="00984F85">
        <w:rPr>
          <w:sz w:val="28"/>
          <w:szCs w:val="28"/>
          <w:lang w:val="es-ES"/>
        </w:rPr>
        <w:t xml:space="preserve"> lít phân bón lá hữu cơ. Bón thúc lần 2 (2</w:t>
      </w:r>
      <w:r w:rsidRPr="00984F85">
        <w:rPr>
          <w:sz w:val="28"/>
          <w:szCs w:val="28"/>
          <w:lang w:val="vi-VN"/>
        </w:rPr>
        <w:t>0</w:t>
      </w:r>
      <w:r w:rsidRPr="00984F85">
        <w:rPr>
          <w:sz w:val="28"/>
          <w:szCs w:val="28"/>
          <w:lang w:val="es-ES"/>
        </w:rPr>
        <w:t xml:space="preserve"> – </w:t>
      </w:r>
      <w:r w:rsidRPr="00984F85">
        <w:rPr>
          <w:sz w:val="28"/>
          <w:szCs w:val="28"/>
          <w:lang w:val="vi-VN"/>
        </w:rPr>
        <w:t>25</w:t>
      </w:r>
      <w:r w:rsidRPr="00984F85">
        <w:rPr>
          <w:sz w:val="28"/>
          <w:szCs w:val="28"/>
          <w:lang w:val="es-ES"/>
        </w:rPr>
        <w:t xml:space="preserve"> ngày): </w:t>
      </w:r>
      <w:r w:rsidRPr="00984F85">
        <w:rPr>
          <w:sz w:val="28"/>
          <w:szCs w:val="28"/>
          <w:lang w:val="vi-VN"/>
        </w:rPr>
        <w:t>5</w:t>
      </w:r>
      <w:r w:rsidRPr="00984F85">
        <w:rPr>
          <w:sz w:val="28"/>
          <w:szCs w:val="28"/>
          <w:lang w:val="es-ES"/>
        </w:rPr>
        <w:t>00</w:t>
      </w:r>
      <w:r w:rsidR="00370AD3">
        <w:rPr>
          <w:sz w:val="28"/>
          <w:szCs w:val="28"/>
          <w:lang w:val="es-ES"/>
        </w:rPr>
        <w:t xml:space="preserve"> </w:t>
      </w:r>
      <w:r w:rsidRPr="00984F85">
        <w:rPr>
          <w:sz w:val="28"/>
          <w:szCs w:val="28"/>
          <w:lang w:val="es-ES"/>
        </w:rPr>
        <w:t xml:space="preserve">kg phân hữu cơ sinh học, </w:t>
      </w:r>
      <w:r w:rsidRPr="00984F85">
        <w:rPr>
          <w:sz w:val="28"/>
          <w:szCs w:val="28"/>
          <w:lang w:val="vi-VN"/>
        </w:rPr>
        <w:t>5</w:t>
      </w:r>
      <w:r w:rsidRPr="00984F85">
        <w:rPr>
          <w:sz w:val="28"/>
          <w:szCs w:val="28"/>
          <w:lang w:val="es-ES"/>
        </w:rPr>
        <w:t>0</w:t>
      </w:r>
      <w:r w:rsidR="00370AD3">
        <w:rPr>
          <w:sz w:val="28"/>
          <w:szCs w:val="28"/>
          <w:lang w:val="es-ES"/>
        </w:rPr>
        <w:t xml:space="preserve"> </w:t>
      </w:r>
      <w:r w:rsidRPr="00984F85">
        <w:rPr>
          <w:sz w:val="28"/>
          <w:szCs w:val="28"/>
          <w:lang w:val="es-ES"/>
        </w:rPr>
        <w:t>kg kali</w:t>
      </w:r>
      <w:r w:rsidRPr="00984F85">
        <w:rPr>
          <w:sz w:val="28"/>
          <w:szCs w:val="28"/>
          <w:lang w:val="vi-VN"/>
        </w:rPr>
        <w:t xml:space="preserve"> paten</w:t>
      </w:r>
      <w:r w:rsidRPr="00984F85">
        <w:rPr>
          <w:sz w:val="28"/>
          <w:szCs w:val="28"/>
          <w:lang w:val="es-ES"/>
        </w:rPr>
        <w:t xml:space="preserve">, </w:t>
      </w:r>
      <w:r w:rsidRPr="00984F85">
        <w:rPr>
          <w:sz w:val="28"/>
          <w:szCs w:val="28"/>
          <w:lang w:val="vi-VN"/>
        </w:rPr>
        <w:t>8</w:t>
      </w:r>
      <w:r w:rsidRPr="00984F85">
        <w:rPr>
          <w:sz w:val="28"/>
          <w:szCs w:val="28"/>
          <w:lang w:val="es-ES"/>
        </w:rPr>
        <w:t>0</w:t>
      </w:r>
      <w:r w:rsidR="00370AD3">
        <w:rPr>
          <w:sz w:val="28"/>
          <w:szCs w:val="28"/>
          <w:lang w:val="es-ES"/>
        </w:rPr>
        <w:t xml:space="preserve"> </w:t>
      </w:r>
      <w:r w:rsidRPr="00984F85">
        <w:rPr>
          <w:sz w:val="28"/>
          <w:szCs w:val="28"/>
          <w:lang w:val="es-ES"/>
        </w:rPr>
        <w:t xml:space="preserve">kg phân bón gốc hữu cơ, </w:t>
      </w:r>
      <w:r w:rsidRPr="00984F85">
        <w:rPr>
          <w:sz w:val="28"/>
          <w:szCs w:val="28"/>
          <w:lang w:val="vi-VN"/>
        </w:rPr>
        <w:t>1</w:t>
      </w:r>
      <w:r w:rsidRPr="00984F85">
        <w:rPr>
          <w:sz w:val="28"/>
          <w:szCs w:val="28"/>
          <w:lang w:val="es-ES"/>
        </w:rPr>
        <w:t xml:space="preserve"> lít phân bón lá hữu cơ. Bón thúc lần 3 (</w:t>
      </w:r>
      <w:r w:rsidRPr="00984F85">
        <w:rPr>
          <w:sz w:val="28"/>
          <w:szCs w:val="28"/>
          <w:lang w:val="vi-VN"/>
        </w:rPr>
        <w:t>30-35 ngày</w:t>
      </w:r>
      <w:r w:rsidRPr="00984F85">
        <w:rPr>
          <w:sz w:val="28"/>
          <w:szCs w:val="28"/>
          <w:lang w:val="es-ES"/>
        </w:rPr>
        <w:t xml:space="preserve">): </w:t>
      </w:r>
      <w:r w:rsidRPr="00984F85">
        <w:rPr>
          <w:sz w:val="28"/>
          <w:szCs w:val="28"/>
          <w:lang w:val="vi-VN"/>
        </w:rPr>
        <w:t>70</w:t>
      </w:r>
      <w:r w:rsidR="00370AD3">
        <w:rPr>
          <w:sz w:val="28"/>
          <w:szCs w:val="28"/>
        </w:rPr>
        <w:t xml:space="preserve"> </w:t>
      </w:r>
      <w:r w:rsidRPr="00984F85">
        <w:rPr>
          <w:sz w:val="28"/>
          <w:szCs w:val="28"/>
          <w:lang w:val="es-ES"/>
        </w:rPr>
        <w:t>kg kali</w:t>
      </w:r>
      <w:r w:rsidRPr="00984F85">
        <w:rPr>
          <w:sz w:val="28"/>
          <w:szCs w:val="28"/>
          <w:lang w:val="vi-VN"/>
        </w:rPr>
        <w:t xml:space="preserve"> paten</w:t>
      </w:r>
      <w:r w:rsidRPr="00984F85">
        <w:rPr>
          <w:sz w:val="28"/>
          <w:szCs w:val="28"/>
          <w:lang w:val="es-ES"/>
        </w:rPr>
        <w:t xml:space="preserve">, </w:t>
      </w:r>
      <w:r w:rsidRPr="00984F85">
        <w:rPr>
          <w:sz w:val="28"/>
          <w:szCs w:val="28"/>
          <w:lang w:val="vi-VN"/>
        </w:rPr>
        <w:t>8</w:t>
      </w:r>
      <w:r w:rsidR="00370AD3">
        <w:rPr>
          <w:sz w:val="28"/>
          <w:szCs w:val="28"/>
          <w:lang w:val="es-ES"/>
        </w:rPr>
        <w:t>0 kg</w:t>
      </w:r>
      <w:r w:rsidRPr="00984F85">
        <w:rPr>
          <w:sz w:val="28"/>
          <w:szCs w:val="28"/>
          <w:lang w:val="es-ES"/>
        </w:rPr>
        <w:t xml:space="preserve"> phân bón gốc hữu cơ, </w:t>
      </w:r>
      <w:r w:rsidRPr="00984F85">
        <w:rPr>
          <w:sz w:val="28"/>
          <w:szCs w:val="28"/>
          <w:lang w:val="vi-VN"/>
        </w:rPr>
        <w:t>1</w:t>
      </w:r>
      <w:r w:rsidRPr="00984F85">
        <w:rPr>
          <w:sz w:val="28"/>
          <w:szCs w:val="28"/>
          <w:lang w:val="es-ES"/>
        </w:rPr>
        <w:t xml:space="preserve"> lít phân bón lá hữu cơ. Bón thúc lần 4 (</w:t>
      </w:r>
      <w:r w:rsidRPr="00984F85">
        <w:rPr>
          <w:sz w:val="28"/>
          <w:szCs w:val="28"/>
          <w:lang w:val="vi-VN"/>
        </w:rPr>
        <w:t>40-50 ngày</w:t>
      </w:r>
      <w:r w:rsidRPr="00984F85">
        <w:rPr>
          <w:sz w:val="28"/>
          <w:szCs w:val="28"/>
          <w:lang w:val="es-ES"/>
        </w:rPr>
        <w:t xml:space="preserve">): </w:t>
      </w:r>
      <w:r w:rsidRPr="00984F85">
        <w:rPr>
          <w:sz w:val="28"/>
          <w:szCs w:val="28"/>
          <w:lang w:val="vi-VN"/>
        </w:rPr>
        <w:t>5</w:t>
      </w:r>
      <w:r w:rsidRPr="00984F85">
        <w:rPr>
          <w:sz w:val="28"/>
          <w:szCs w:val="28"/>
          <w:lang w:val="es-ES"/>
        </w:rPr>
        <w:t>0</w:t>
      </w:r>
      <w:r w:rsidR="00370AD3">
        <w:rPr>
          <w:sz w:val="28"/>
          <w:szCs w:val="28"/>
          <w:lang w:val="es-ES"/>
        </w:rPr>
        <w:t xml:space="preserve"> </w:t>
      </w:r>
      <w:r w:rsidRPr="00984F85">
        <w:rPr>
          <w:sz w:val="28"/>
          <w:szCs w:val="28"/>
          <w:lang w:val="es-ES"/>
        </w:rPr>
        <w:t>kg kali</w:t>
      </w:r>
      <w:r w:rsidRPr="00984F85">
        <w:rPr>
          <w:sz w:val="28"/>
          <w:szCs w:val="28"/>
          <w:lang w:val="vi-VN"/>
        </w:rPr>
        <w:t xml:space="preserve"> paten</w:t>
      </w:r>
      <w:r w:rsidRPr="00984F85">
        <w:rPr>
          <w:sz w:val="28"/>
          <w:szCs w:val="28"/>
          <w:lang w:val="es-ES"/>
        </w:rPr>
        <w:t xml:space="preserve">, </w:t>
      </w:r>
      <w:r w:rsidRPr="00984F85">
        <w:rPr>
          <w:sz w:val="28"/>
          <w:szCs w:val="28"/>
          <w:lang w:val="vi-VN"/>
        </w:rPr>
        <w:t>8</w:t>
      </w:r>
      <w:r w:rsidRPr="00984F85">
        <w:rPr>
          <w:sz w:val="28"/>
          <w:szCs w:val="28"/>
          <w:lang w:val="es-ES"/>
        </w:rPr>
        <w:t>0</w:t>
      </w:r>
      <w:r w:rsidR="00370AD3">
        <w:rPr>
          <w:sz w:val="28"/>
          <w:szCs w:val="28"/>
          <w:lang w:val="es-ES"/>
        </w:rPr>
        <w:t xml:space="preserve"> </w:t>
      </w:r>
      <w:r w:rsidRPr="00984F85">
        <w:rPr>
          <w:sz w:val="28"/>
          <w:szCs w:val="28"/>
          <w:lang w:val="es-ES"/>
        </w:rPr>
        <w:t xml:space="preserve">kg phân bón gốc hữu cơ, </w:t>
      </w:r>
      <w:r w:rsidRPr="00984F85">
        <w:rPr>
          <w:sz w:val="28"/>
          <w:szCs w:val="28"/>
          <w:lang w:val="vi-VN"/>
        </w:rPr>
        <w:t>1</w:t>
      </w:r>
      <w:r w:rsidRPr="00984F85">
        <w:rPr>
          <w:sz w:val="28"/>
          <w:szCs w:val="28"/>
          <w:lang w:val="es-ES"/>
        </w:rPr>
        <w:t xml:space="preserve"> lít phân bón lá hữu cơ.</w:t>
      </w:r>
    </w:p>
    <w:p w14:paraId="36B9E66C" w14:textId="77777777" w:rsidR="005918A8" w:rsidRPr="00984F85" w:rsidRDefault="005918A8" w:rsidP="00370AD3">
      <w:pPr>
        <w:pStyle w:val="P4"/>
        <w:spacing w:before="0" w:line="240" w:lineRule="auto"/>
        <w:ind w:firstLine="720"/>
        <w:rPr>
          <w:b w:val="0"/>
          <w:bCs/>
          <w:iCs/>
          <w:color w:val="auto"/>
          <w:sz w:val="28"/>
          <w:szCs w:val="28"/>
          <w:lang w:val="vi-VN"/>
        </w:rPr>
      </w:pPr>
      <w:r w:rsidRPr="00984F85">
        <w:rPr>
          <w:b w:val="0"/>
          <w:color w:val="auto"/>
          <w:sz w:val="28"/>
          <w:szCs w:val="28"/>
          <w:lang w:val="es-ES"/>
        </w:rPr>
        <w:t>i.</w:t>
      </w:r>
      <w:r w:rsidR="00E53429" w:rsidRPr="00984F85">
        <w:rPr>
          <w:b w:val="0"/>
          <w:color w:val="auto"/>
          <w:sz w:val="28"/>
          <w:szCs w:val="28"/>
          <w:lang w:val="es-ES"/>
        </w:rPr>
        <w:t xml:space="preserve"> </w:t>
      </w:r>
      <w:r w:rsidRPr="00984F85">
        <w:rPr>
          <w:b w:val="0"/>
          <w:bCs/>
          <w:iCs/>
          <w:color w:val="auto"/>
          <w:sz w:val="28"/>
          <w:szCs w:val="28"/>
          <w:lang w:val="vi-VN"/>
        </w:rPr>
        <w:t>Kỹ thuật sản xuất hành lá</w:t>
      </w:r>
      <w:r w:rsidRPr="00984F85">
        <w:rPr>
          <w:b w:val="0"/>
          <w:bCs/>
          <w:iCs/>
          <w:color w:val="auto"/>
          <w:sz w:val="28"/>
          <w:szCs w:val="28"/>
        </w:rPr>
        <w:t xml:space="preserve"> hữu cơ</w:t>
      </w:r>
      <w:r w:rsidRPr="00984F85">
        <w:rPr>
          <w:b w:val="0"/>
          <w:bCs/>
          <w:iCs/>
          <w:color w:val="auto"/>
          <w:sz w:val="28"/>
          <w:szCs w:val="28"/>
          <w:lang w:val="vi-VN"/>
        </w:rPr>
        <w:t>:</w:t>
      </w:r>
    </w:p>
    <w:p w14:paraId="14C9937B" w14:textId="77777777" w:rsidR="005918A8" w:rsidRPr="00984F85" w:rsidRDefault="005918A8" w:rsidP="00370AD3">
      <w:pPr>
        <w:pStyle w:val="BodyTextIndent"/>
        <w:widowControl w:val="0"/>
        <w:spacing w:before="0" w:after="120"/>
        <w:ind w:right="-40"/>
        <w:rPr>
          <w:rFonts w:ascii="Times New Roman" w:hAnsi="Times New Roman"/>
          <w:sz w:val="28"/>
          <w:szCs w:val="28"/>
          <w:lang w:val="pt-BR"/>
        </w:rPr>
      </w:pPr>
      <w:r w:rsidRPr="00984F85">
        <w:rPr>
          <w:rFonts w:ascii="Times New Roman" w:hAnsi="Times New Roman"/>
          <w:bCs/>
          <w:sz w:val="28"/>
          <w:szCs w:val="28"/>
        </w:rPr>
        <w:t xml:space="preserve">+ Thời vụ: </w:t>
      </w:r>
      <w:r w:rsidRPr="00984F85">
        <w:rPr>
          <w:rFonts w:ascii="Times New Roman" w:hAnsi="Times New Roman"/>
          <w:sz w:val="28"/>
          <w:szCs w:val="28"/>
          <w:lang w:val="pt-BR"/>
        </w:rPr>
        <w:t>trồng quanh năm</w:t>
      </w:r>
      <w:r w:rsidRPr="00984F85">
        <w:rPr>
          <w:rFonts w:ascii="Times New Roman" w:hAnsi="Times New Roman"/>
          <w:bCs/>
          <w:sz w:val="28"/>
          <w:szCs w:val="28"/>
          <w:lang w:val="vi-VN"/>
        </w:rPr>
        <w:t>.</w:t>
      </w:r>
    </w:p>
    <w:p w14:paraId="142B8BC9" w14:textId="77777777" w:rsidR="005918A8" w:rsidRPr="00984F85" w:rsidRDefault="005918A8" w:rsidP="00370AD3">
      <w:pPr>
        <w:widowControl w:val="0"/>
        <w:spacing w:after="120" w:line="240" w:lineRule="auto"/>
        <w:ind w:firstLine="720"/>
        <w:rPr>
          <w:bCs/>
          <w:sz w:val="28"/>
          <w:szCs w:val="28"/>
        </w:rPr>
      </w:pPr>
      <w:r w:rsidRPr="00984F85">
        <w:rPr>
          <w:bCs/>
          <w:sz w:val="28"/>
          <w:szCs w:val="28"/>
        </w:rPr>
        <w:t>+ Giống: Hành</w:t>
      </w:r>
      <w:r w:rsidRPr="00984F85">
        <w:rPr>
          <w:bCs/>
          <w:sz w:val="28"/>
          <w:szCs w:val="28"/>
          <w:lang w:val="vi-VN"/>
        </w:rPr>
        <w:t xml:space="preserve"> hương cao sản NP-027,</w:t>
      </w:r>
      <w:r w:rsidR="00E53429" w:rsidRPr="00984F85">
        <w:rPr>
          <w:bCs/>
          <w:sz w:val="28"/>
          <w:szCs w:val="28"/>
        </w:rPr>
        <w:t xml:space="preserve"> </w:t>
      </w:r>
      <w:r w:rsidRPr="00984F85">
        <w:rPr>
          <w:bCs/>
          <w:sz w:val="28"/>
          <w:szCs w:val="28"/>
        </w:rPr>
        <w:t>…</w:t>
      </w:r>
    </w:p>
    <w:p w14:paraId="659E570A" w14:textId="77777777" w:rsidR="005918A8" w:rsidRPr="00984F85" w:rsidRDefault="005918A8" w:rsidP="00370AD3">
      <w:pPr>
        <w:widowControl w:val="0"/>
        <w:spacing w:after="120" w:line="240" w:lineRule="auto"/>
        <w:ind w:firstLine="720"/>
        <w:rPr>
          <w:sz w:val="28"/>
          <w:szCs w:val="28"/>
        </w:rPr>
      </w:pPr>
      <w:r w:rsidRPr="00984F85">
        <w:rPr>
          <w:bCs/>
          <w:sz w:val="28"/>
          <w:szCs w:val="28"/>
        </w:rPr>
        <w:t xml:space="preserve">+ Bón phân: </w:t>
      </w:r>
      <w:r w:rsidRPr="00984F85">
        <w:rPr>
          <w:sz w:val="28"/>
          <w:szCs w:val="28"/>
          <w:lang w:val="es-ES"/>
        </w:rPr>
        <w:t>Tính cho 1ha</w:t>
      </w:r>
      <w:r w:rsidRPr="00984F85">
        <w:rPr>
          <w:sz w:val="28"/>
          <w:szCs w:val="28"/>
          <w:lang w:val="vi-VN"/>
        </w:rPr>
        <w:t xml:space="preserve"> hành lá </w:t>
      </w:r>
      <w:r w:rsidRPr="00984F85">
        <w:rPr>
          <w:sz w:val="28"/>
          <w:szCs w:val="28"/>
          <w:lang w:val="es-ES"/>
        </w:rPr>
        <w:t>hữu cơ: Bón lót (</w:t>
      </w:r>
      <w:r w:rsidRPr="00984F85">
        <w:rPr>
          <w:sz w:val="28"/>
          <w:szCs w:val="28"/>
          <w:lang w:val="vi-VN"/>
        </w:rPr>
        <w:t>3</w:t>
      </w:r>
      <w:r w:rsidRPr="00984F85">
        <w:rPr>
          <w:sz w:val="28"/>
          <w:szCs w:val="28"/>
          <w:lang w:val="es-ES"/>
        </w:rPr>
        <w:t>0</w:t>
      </w:r>
      <w:r w:rsidR="00370AD3">
        <w:rPr>
          <w:sz w:val="28"/>
          <w:szCs w:val="28"/>
          <w:lang w:val="es-ES"/>
        </w:rPr>
        <w:t>0 kg</w:t>
      </w:r>
      <w:r w:rsidRPr="00984F85">
        <w:rPr>
          <w:sz w:val="28"/>
          <w:szCs w:val="28"/>
          <w:lang w:val="es-ES"/>
        </w:rPr>
        <w:t xml:space="preserve"> chất điều hòa pH đất, 3</w:t>
      </w:r>
      <w:r w:rsidR="00370AD3">
        <w:rPr>
          <w:sz w:val="28"/>
          <w:szCs w:val="28"/>
          <w:lang w:val="es-ES"/>
        </w:rPr>
        <w:t>0 kg</w:t>
      </w:r>
      <w:r w:rsidRPr="00984F85">
        <w:rPr>
          <w:sz w:val="28"/>
          <w:szCs w:val="28"/>
          <w:lang w:val="es-ES"/>
        </w:rPr>
        <w:t xml:space="preserve"> Trochoderma, 20</w:t>
      </w:r>
      <w:r w:rsidR="00370AD3">
        <w:rPr>
          <w:sz w:val="28"/>
          <w:szCs w:val="28"/>
          <w:lang w:val="es-ES"/>
        </w:rPr>
        <w:t>0 kg</w:t>
      </w:r>
      <w:r w:rsidRPr="00984F85">
        <w:rPr>
          <w:sz w:val="28"/>
          <w:szCs w:val="28"/>
          <w:lang w:val="es-ES"/>
        </w:rPr>
        <w:t xml:space="preserve"> Phosphat thiên nhiên</w:t>
      </w:r>
      <w:r w:rsidRPr="00984F85">
        <w:rPr>
          <w:sz w:val="28"/>
          <w:szCs w:val="28"/>
          <w:lang w:val="vi-VN"/>
        </w:rPr>
        <w:t>, 30</w:t>
      </w:r>
      <w:r w:rsidR="00370AD3">
        <w:rPr>
          <w:sz w:val="28"/>
          <w:szCs w:val="28"/>
          <w:lang w:val="vi-VN"/>
        </w:rPr>
        <w:t>0 kg</w:t>
      </w:r>
      <w:r w:rsidRPr="00984F85">
        <w:rPr>
          <w:sz w:val="28"/>
          <w:szCs w:val="28"/>
          <w:lang w:val="vi-VN"/>
        </w:rPr>
        <w:t xml:space="preserve"> phân hữu cơ sinh học, 5</w:t>
      </w:r>
      <w:r w:rsidR="00370AD3">
        <w:rPr>
          <w:sz w:val="28"/>
          <w:szCs w:val="28"/>
          <w:lang w:val="es-ES"/>
        </w:rPr>
        <w:t>0 kg</w:t>
      </w:r>
      <w:r w:rsidRPr="00984F85">
        <w:rPr>
          <w:sz w:val="28"/>
          <w:szCs w:val="28"/>
          <w:lang w:val="es-ES"/>
        </w:rPr>
        <w:t xml:space="preserve"> kali</w:t>
      </w:r>
      <w:r w:rsidRPr="00984F85">
        <w:rPr>
          <w:sz w:val="28"/>
          <w:szCs w:val="28"/>
          <w:lang w:val="vi-VN"/>
        </w:rPr>
        <w:t xml:space="preserve"> thiên</w:t>
      </w:r>
      <w:r w:rsidRPr="00984F85">
        <w:rPr>
          <w:sz w:val="28"/>
          <w:szCs w:val="28"/>
          <w:lang w:val="es-ES"/>
        </w:rPr>
        <w:t xml:space="preserve"> nhiên). Bón thúc lần 1 (sau gieo </w:t>
      </w:r>
      <w:r w:rsidRPr="00984F85">
        <w:rPr>
          <w:sz w:val="28"/>
          <w:szCs w:val="28"/>
          <w:lang w:val="vi-VN"/>
        </w:rPr>
        <w:t>7</w:t>
      </w:r>
      <w:r w:rsidRPr="00984F85">
        <w:rPr>
          <w:sz w:val="28"/>
          <w:szCs w:val="28"/>
          <w:lang w:val="es-ES"/>
        </w:rPr>
        <w:t xml:space="preserve"> – </w:t>
      </w:r>
      <w:r w:rsidRPr="00984F85">
        <w:rPr>
          <w:sz w:val="28"/>
          <w:szCs w:val="28"/>
          <w:lang w:val="vi-VN"/>
        </w:rPr>
        <w:t>1</w:t>
      </w:r>
      <w:r w:rsidRPr="00984F85">
        <w:rPr>
          <w:sz w:val="28"/>
          <w:szCs w:val="28"/>
          <w:lang w:val="es-ES"/>
        </w:rPr>
        <w:t xml:space="preserve">0 ngày): </w:t>
      </w:r>
      <w:r w:rsidRPr="00984F85">
        <w:rPr>
          <w:sz w:val="28"/>
          <w:szCs w:val="28"/>
          <w:lang w:val="vi-VN"/>
        </w:rPr>
        <w:t>60</w:t>
      </w:r>
      <w:r w:rsidR="00370AD3">
        <w:rPr>
          <w:sz w:val="28"/>
          <w:szCs w:val="28"/>
          <w:lang w:val="es-ES"/>
        </w:rPr>
        <w:t>0 kg</w:t>
      </w:r>
      <w:r w:rsidRPr="00984F85">
        <w:rPr>
          <w:sz w:val="28"/>
          <w:szCs w:val="28"/>
          <w:lang w:val="es-ES"/>
        </w:rPr>
        <w:t xml:space="preserve"> phân hữu cơ sinh học, </w:t>
      </w:r>
      <w:r w:rsidRPr="00984F85">
        <w:rPr>
          <w:sz w:val="28"/>
          <w:szCs w:val="28"/>
          <w:lang w:val="vi-VN"/>
        </w:rPr>
        <w:t>10</w:t>
      </w:r>
      <w:r w:rsidR="00370AD3">
        <w:rPr>
          <w:sz w:val="28"/>
          <w:szCs w:val="28"/>
          <w:lang w:val="vi-VN"/>
        </w:rPr>
        <w:t>0 kg</w:t>
      </w:r>
      <w:r w:rsidRPr="00984F85">
        <w:rPr>
          <w:sz w:val="28"/>
          <w:szCs w:val="28"/>
          <w:lang w:val="es-ES"/>
        </w:rPr>
        <w:t xml:space="preserve"> kali</w:t>
      </w:r>
      <w:r w:rsidRPr="00984F85">
        <w:rPr>
          <w:sz w:val="28"/>
          <w:szCs w:val="28"/>
          <w:lang w:val="vi-VN"/>
        </w:rPr>
        <w:t xml:space="preserve"> thiên</w:t>
      </w:r>
      <w:r w:rsidRPr="00984F85">
        <w:rPr>
          <w:sz w:val="28"/>
          <w:szCs w:val="28"/>
          <w:lang w:val="es-ES"/>
        </w:rPr>
        <w:t xml:space="preserve"> nhiên</w:t>
      </w:r>
      <w:r w:rsidRPr="00984F85">
        <w:rPr>
          <w:sz w:val="28"/>
          <w:szCs w:val="28"/>
          <w:lang w:val="vi-VN"/>
        </w:rPr>
        <w:t>, 125</w:t>
      </w:r>
      <w:r w:rsidR="00370AD3">
        <w:rPr>
          <w:sz w:val="28"/>
          <w:szCs w:val="28"/>
        </w:rPr>
        <w:t xml:space="preserve"> </w:t>
      </w:r>
      <w:r w:rsidRPr="00984F85">
        <w:rPr>
          <w:sz w:val="28"/>
          <w:szCs w:val="28"/>
          <w:lang w:val="es-ES"/>
        </w:rPr>
        <w:t xml:space="preserve">kg phân bón gốc hữu cơ, </w:t>
      </w:r>
      <w:r w:rsidRPr="00984F85">
        <w:rPr>
          <w:sz w:val="28"/>
          <w:szCs w:val="28"/>
          <w:lang w:val="vi-VN"/>
        </w:rPr>
        <w:t>1,5</w:t>
      </w:r>
      <w:r w:rsidRPr="00984F85">
        <w:rPr>
          <w:sz w:val="28"/>
          <w:szCs w:val="28"/>
          <w:lang w:val="es-ES"/>
        </w:rPr>
        <w:t xml:space="preserve"> lít phân bón lá hữu cơ</w:t>
      </w:r>
      <w:r w:rsidRPr="00984F85">
        <w:rPr>
          <w:sz w:val="28"/>
          <w:szCs w:val="28"/>
          <w:lang w:val="vi-VN"/>
        </w:rPr>
        <w:t>, 2,5</w:t>
      </w:r>
      <w:r w:rsidRPr="00984F85">
        <w:rPr>
          <w:sz w:val="28"/>
          <w:szCs w:val="28"/>
          <w:lang w:val="es-ES"/>
        </w:rPr>
        <w:t xml:space="preserve"> lít phân</w:t>
      </w:r>
      <w:r w:rsidRPr="00984F85">
        <w:rPr>
          <w:sz w:val="28"/>
          <w:szCs w:val="28"/>
          <w:lang w:val="vi-VN"/>
        </w:rPr>
        <w:t xml:space="preserve"> bón bổ sung trung và vi lượng có nguồn gốc hữu cơ, 2,5</w:t>
      </w:r>
      <w:r w:rsidRPr="00984F85">
        <w:rPr>
          <w:sz w:val="28"/>
          <w:szCs w:val="28"/>
          <w:lang w:val="es-ES"/>
        </w:rPr>
        <w:t xml:space="preserve"> lít</w:t>
      </w:r>
      <w:r w:rsidRPr="00984F85">
        <w:rPr>
          <w:sz w:val="28"/>
          <w:szCs w:val="28"/>
          <w:lang w:val="vi-VN"/>
        </w:rPr>
        <w:t xml:space="preserve"> phân bón bổ sung kali có nguồn gốc hữu cơ</w:t>
      </w:r>
      <w:r w:rsidRPr="00984F85">
        <w:rPr>
          <w:sz w:val="28"/>
          <w:szCs w:val="28"/>
          <w:lang w:val="es-ES"/>
        </w:rPr>
        <w:t>. Bón thúc lần 2 (</w:t>
      </w:r>
      <w:r w:rsidRPr="00984F85">
        <w:rPr>
          <w:sz w:val="28"/>
          <w:szCs w:val="28"/>
          <w:lang w:val="vi-VN"/>
        </w:rPr>
        <w:t>1</w:t>
      </w:r>
      <w:r w:rsidRPr="00984F85">
        <w:rPr>
          <w:sz w:val="28"/>
          <w:szCs w:val="28"/>
          <w:lang w:val="es-ES"/>
        </w:rPr>
        <w:t xml:space="preserve">5 – </w:t>
      </w:r>
      <w:r w:rsidRPr="00984F85">
        <w:rPr>
          <w:sz w:val="28"/>
          <w:szCs w:val="28"/>
          <w:lang w:val="vi-VN"/>
        </w:rPr>
        <w:lastRenderedPageBreak/>
        <w:t>20</w:t>
      </w:r>
      <w:r w:rsidRPr="00984F85">
        <w:rPr>
          <w:sz w:val="28"/>
          <w:szCs w:val="28"/>
          <w:lang w:val="es-ES"/>
        </w:rPr>
        <w:t xml:space="preserve"> ngày): </w:t>
      </w:r>
      <w:r w:rsidRPr="00984F85">
        <w:rPr>
          <w:sz w:val="28"/>
          <w:szCs w:val="28"/>
          <w:lang w:val="vi-VN"/>
        </w:rPr>
        <w:t>60</w:t>
      </w:r>
      <w:r w:rsidR="00370AD3">
        <w:rPr>
          <w:sz w:val="28"/>
          <w:szCs w:val="28"/>
          <w:lang w:val="es-ES"/>
        </w:rPr>
        <w:t>0 kg</w:t>
      </w:r>
      <w:r w:rsidRPr="00984F85">
        <w:rPr>
          <w:sz w:val="28"/>
          <w:szCs w:val="28"/>
          <w:lang w:val="es-ES"/>
        </w:rPr>
        <w:t xml:space="preserve"> phân hữu cơ sinh học, </w:t>
      </w:r>
      <w:r w:rsidRPr="00984F85">
        <w:rPr>
          <w:sz w:val="28"/>
          <w:szCs w:val="28"/>
          <w:lang w:val="vi-VN"/>
        </w:rPr>
        <w:t>10</w:t>
      </w:r>
      <w:r w:rsidR="00370AD3">
        <w:rPr>
          <w:sz w:val="28"/>
          <w:szCs w:val="28"/>
          <w:lang w:val="vi-VN"/>
        </w:rPr>
        <w:t>0 kg</w:t>
      </w:r>
      <w:r w:rsidRPr="00984F85">
        <w:rPr>
          <w:sz w:val="28"/>
          <w:szCs w:val="28"/>
          <w:lang w:val="es-ES"/>
        </w:rPr>
        <w:t xml:space="preserve"> kali</w:t>
      </w:r>
      <w:r w:rsidRPr="00984F85">
        <w:rPr>
          <w:sz w:val="28"/>
          <w:szCs w:val="28"/>
          <w:lang w:val="vi-VN"/>
        </w:rPr>
        <w:t xml:space="preserve"> thiên</w:t>
      </w:r>
      <w:r w:rsidRPr="00984F85">
        <w:rPr>
          <w:sz w:val="28"/>
          <w:szCs w:val="28"/>
          <w:lang w:val="es-ES"/>
        </w:rPr>
        <w:t xml:space="preserve"> nhiên</w:t>
      </w:r>
      <w:r w:rsidRPr="00984F85">
        <w:rPr>
          <w:sz w:val="28"/>
          <w:szCs w:val="28"/>
          <w:lang w:val="vi-VN"/>
        </w:rPr>
        <w:t>, 125</w:t>
      </w:r>
      <w:r w:rsidR="00370AD3">
        <w:rPr>
          <w:sz w:val="28"/>
          <w:szCs w:val="28"/>
        </w:rPr>
        <w:t xml:space="preserve"> </w:t>
      </w:r>
      <w:r w:rsidRPr="00984F85">
        <w:rPr>
          <w:sz w:val="28"/>
          <w:szCs w:val="28"/>
          <w:lang w:val="es-ES"/>
        </w:rPr>
        <w:t xml:space="preserve">kg phân bón gốc hữu cơ, </w:t>
      </w:r>
      <w:r w:rsidRPr="00984F85">
        <w:rPr>
          <w:sz w:val="28"/>
          <w:szCs w:val="28"/>
          <w:lang w:val="vi-VN"/>
        </w:rPr>
        <w:t>1,5</w:t>
      </w:r>
      <w:r w:rsidRPr="00984F85">
        <w:rPr>
          <w:sz w:val="28"/>
          <w:szCs w:val="28"/>
          <w:lang w:val="es-ES"/>
        </w:rPr>
        <w:t xml:space="preserve"> lít phân bón lá hữu cơ</w:t>
      </w:r>
      <w:r w:rsidRPr="00984F85">
        <w:rPr>
          <w:sz w:val="28"/>
          <w:szCs w:val="28"/>
          <w:lang w:val="vi-VN"/>
        </w:rPr>
        <w:t>, 2,5</w:t>
      </w:r>
      <w:r w:rsidRPr="00984F85">
        <w:rPr>
          <w:sz w:val="28"/>
          <w:szCs w:val="28"/>
          <w:lang w:val="es-ES"/>
        </w:rPr>
        <w:t xml:space="preserve"> lít phân</w:t>
      </w:r>
      <w:r w:rsidRPr="00984F85">
        <w:rPr>
          <w:sz w:val="28"/>
          <w:szCs w:val="28"/>
          <w:lang w:val="vi-VN"/>
        </w:rPr>
        <w:t xml:space="preserve"> bón bổ sung trung và vi lượng có nguồn gốc hữu cơ, 2,5</w:t>
      </w:r>
      <w:r w:rsidRPr="00984F85">
        <w:rPr>
          <w:sz w:val="28"/>
          <w:szCs w:val="28"/>
          <w:lang w:val="es-ES"/>
        </w:rPr>
        <w:t xml:space="preserve"> lít</w:t>
      </w:r>
      <w:r w:rsidRPr="00984F85">
        <w:rPr>
          <w:sz w:val="28"/>
          <w:szCs w:val="28"/>
          <w:lang w:val="vi-VN"/>
        </w:rPr>
        <w:t xml:space="preserve"> phân bón bổ sung kali có nguồn gốc hữu cơ</w:t>
      </w:r>
      <w:r w:rsidR="00C7554E" w:rsidRPr="00984F85">
        <w:rPr>
          <w:sz w:val="28"/>
          <w:szCs w:val="28"/>
        </w:rPr>
        <w:t>.</w:t>
      </w:r>
    </w:p>
    <w:p w14:paraId="067DFD3E" w14:textId="77777777" w:rsidR="005918A8" w:rsidRPr="00984F85" w:rsidRDefault="005918A8" w:rsidP="00370AD3">
      <w:pPr>
        <w:pStyle w:val="P4"/>
        <w:spacing w:before="0" w:line="240" w:lineRule="auto"/>
        <w:ind w:firstLine="720"/>
        <w:rPr>
          <w:b w:val="0"/>
          <w:bCs/>
          <w:iCs/>
          <w:color w:val="auto"/>
          <w:sz w:val="28"/>
          <w:szCs w:val="28"/>
          <w:lang w:val="vi-VN"/>
        </w:rPr>
      </w:pPr>
      <w:r w:rsidRPr="00984F85">
        <w:rPr>
          <w:b w:val="0"/>
          <w:color w:val="auto"/>
          <w:sz w:val="28"/>
          <w:szCs w:val="28"/>
        </w:rPr>
        <w:t xml:space="preserve">k. </w:t>
      </w:r>
      <w:r w:rsidRPr="00984F85">
        <w:rPr>
          <w:b w:val="0"/>
          <w:bCs/>
          <w:iCs/>
          <w:color w:val="auto"/>
          <w:sz w:val="28"/>
          <w:szCs w:val="28"/>
          <w:lang w:val="vi-VN"/>
        </w:rPr>
        <w:t>Kỹ thuật sản xuất mướp đắng</w:t>
      </w:r>
      <w:r w:rsidRPr="00984F85">
        <w:rPr>
          <w:b w:val="0"/>
          <w:bCs/>
          <w:iCs/>
          <w:color w:val="auto"/>
          <w:sz w:val="28"/>
          <w:szCs w:val="28"/>
        </w:rPr>
        <w:t xml:space="preserve"> hữu cơ</w:t>
      </w:r>
      <w:r w:rsidRPr="00984F85">
        <w:rPr>
          <w:b w:val="0"/>
          <w:bCs/>
          <w:iCs/>
          <w:color w:val="auto"/>
          <w:sz w:val="28"/>
          <w:szCs w:val="28"/>
          <w:lang w:val="vi-VN"/>
        </w:rPr>
        <w:t>:</w:t>
      </w:r>
    </w:p>
    <w:p w14:paraId="2A68E880" w14:textId="77777777" w:rsidR="005918A8" w:rsidRPr="00984F85" w:rsidRDefault="005918A8" w:rsidP="00370AD3">
      <w:pPr>
        <w:widowControl w:val="0"/>
        <w:tabs>
          <w:tab w:val="left" w:pos="720"/>
        </w:tabs>
        <w:autoSpaceDE w:val="0"/>
        <w:autoSpaceDN w:val="0"/>
        <w:adjustRightInd w:val="0"/>
        <w:spacing w:after="120" w:line="240" w:lineRule="auto"/>
        <w:ind w:firstLine="720"/>
        <w:rPr>
          <w:bCs/>
          <w:sz w:val="28"/>
          <w:szCs w:val="28"/>
          <w:lang w:val="vi-VN"/>
        </w:rPr>
      </w:pPr>
      <w:r w:rsidRPr="00984F85">
        <w:rPr>
          <w:bCs/>
          <w:sz w:val="28"/>
          <w:szCs w:val="28"/>
        </w:rPr>
        <w:t xml:space="preserve">+ Thời vụ: </w:t>
      </w:r>
      <w:r w:rsidRPr="00984F85">
        <w:rPr>
          <w:bCs/>
          <w:sz w:val="28"/>
          <w:szCs w:val="28"/>
          <w:lang w:val="de-DE"/>
        </w:rPr>
        <w:t>Có thể gieo trồng từ đầu tháng 3 đến đầu tháng 9. Tuy nhiên có 2 mùa vụ chính cho năng suất cao</w:t>
      </w:r>
      <w:r w:rsidRPr="00984F85">
        <w:rPr>
          <w:bCs/>
          <w:sz w:val="28"/>
          <w:szCs w:val="28"/>
          <w:lang w:val="vi-VN"/>
        </w:rPr>
        <w:t xml:space="preserve">: </w:t>
      </w:r>
      <w:r w:rsidRPr="00984F85">
        <w:rPr>
          <w:bCs/>
          <w:sz w:val="28"/>
          <w:szCs w:val="28"/>
          <w:lang w:val="de-DE"/>
        </w:rPr>
        <w:t>Xuân hè: gieo hạt từ 5/3 – 10/4;</w:t>
      </w:r>
      <w:r w:rsidR="00741D2D" w:rsidRPr="00984F85">
        <w:rPr>
          <w:bCs/>
          <w:sz w:val="28"/>
          <w:szCs w:val="28"/>
          <w:lang w:val="de-DE"/>
        </w:rPr>
        <w:t xml:space="preserve"> </w:t>
      </w:r>
      <w:r w:rsidRPr="00984F85">
        <w:rPr>
          <w:bCs/>
          <w:sz w:val="28"/>
          <w:szCs w:val="28"/>
          <w:lang w:val="de-DE"/>
        </w:rPr>
        <w:t>Vụ đông: gieo hạt 5/9-15/10.</w:t>
      </w:r>
    </w:p>
    <w:p w14:paraId="15AC3A17" w14:textId="77777777" w:rsidR="005918A8" w:rsidRPr="00984F85" w:rsidRDefault="005918A8" w:rsidP="00370AD3">
      <w:pPr>
        <w:widowControl w:val="0"/>
        <w:spacing w:after="120" w:line="240" w:lineRule="auto"/>
        <w:ind w:firstLine="720"/>
        <w:rPr>
          <w:bCs/>
          <w:sz w:val="28"/>
          <w:szCs w:val="28"/>
        </w:rPr>
      </w:pPr>
      <w:r w:rsidRPr="00984F85">
        <w:rPr>
          <w:bCs/>
          <w:sz w:val="28"/>
          <w:szCs w:val="28"/>
        </w:rPr>
        <w:t>+ Giống: Lai</w:t>
      </w:r>
      <w:r w:rsidRPr="00984F85">
        <w:rPr>
          <w:bCs/>
          <w:sz w:val="28"/>
          <w:szCs w:val="28"/>
          <w:lang w:val="vi-VN"/>
        </w:rPr>
        <w:t xml:space="preserve"> F1,</w:t>
      </w:r>
      <w:r w:rsidR="00E53429" w:rsidRPr="00984F85">
        <w:rPr>
          <w:bCs/>
          <w:sz w:val="28"/>
          <w:szCs w:val="28"/>
        </w:rPr>
        <w:t xml:space="preserve"> </w:t>
      </w:r>
      <w:r w:rsidRPr="00984F85">
        <w:rPr>
          <w:bCs/>
          <w:sz w:val="28"/>
          <w:szCs w:val="28"/>
        </w:rPr>
        <w:t>…</w:t>
      </w:r>
    </w:p>
    <w:p w14:paraId="0B3D31B1" w14:textId="77777777" w:rsidR="005918A8" w:rsidRPr="00984F85" w:rsidRDefault="005918A8" w:rsidP="00370AD3">
      <w:pPr>
        <w:widowControl w:val="0"/>
        <w:spacing w:after="120" w:line="240" w:lineRule="auto"/>
        <w:ind w:firstLine="720"/>
        <w:rPr>
          <w:sz w:val="28"/>
          <w:szCs w:val="28"/>
        </w:rPr>
      </w:pPr>
      <w:r w:rsidRPr="00984F85">
        <w:rPr>
          <w:bCs/>
          <w:sz w:val="28"/>
          <w:szCs w:val="28"/>
        </w:rPr>
        <w:t xml:space="preserve">+ Bón phân: </w:t>
      </w:r>
      <w:r w:rsidRPr="00984F85">
        <w:rPr>
          <w:sz w:val="28"/>
          <w:szCs w:val="28"/>
          <w:lang w:val="es-ES"/>
        </w:rPr>
        <w:t>Tính cho 1ha</w:t>
      </w:r>
      <w:r w:rsidRPr="00984F85">
        <w:rPr>
          <w:sz w:val="28"/>
          <w:szCs w:val="28"/>
          <w:lang w:val="vi-VN"/>
        </w:rPr>
        <w:t xml:space="preserve"> mướp đắng </w:t>
      </w:r>
      <w:r w:rsidRPr="00984F85">
        <w:rPr>
          <w:sz w:val="28"/>
          <w:szCs w:val="28"/>
          <w:lang w:val="es-ES"/>
        </w:rPr>
        <w:t>hữu cơ: Bón lót (</w:t>
      </w:r>
      <w:r w:rsidRPr="00984F85">
        <w:rPr>
          <w:sz w:val="28"/>
          <w:szCs w:val="28"/>
          <w:lang w:val="vi-VN"/>
        </w:rPr>
        <w:t>7</w:t>
      </w:r>
      <w:r w:rsidRPr="00984F85">
        <w:rPr>
          <w:sz w:val="28"/>
          <w:szCs w:val="28"/>
          <w:lang w:val="es-ES"/>
        </w:rPr>
        <w:t>0</w:t>
      </w:r>
      <w:r w:rsidR="00370AD3">
        <w:rPr>
          <w:sz w:val="28"/>
          <w:szCs w:val="28"/>
          <w:lang w:val="es-ES"/>
        </w:rPr>
        <w:t>0 kg</w:t>
      </w:r>
      <w:r w:rsidRPr="00984F85">
        <w:rPr>
          <w:sz w:val="28"/>
          <w:szCs w:val="28"/>
          <w:lang w:val="es-ES"/>
        </w:rPr>
        <w:t xml:space="preserve"> chất điều hòa pH đất, 3</w:t>
      </w:r>
      <w:r w:rsidR="00370AD3">
        <w:rPr>
          <w:sz w:val="28"/>
          <w:szCs w:val="28"/>
          <w:lang w:val="es-ES"/>
        </w:rPr>
        <w:t>0 kg</w:t>
      </w:r>
      <w:r w:rsidRPr="00984F85">
        <w:rPr>
          <w:sz w:val="28"/>
          <w:szCs w:val="28"/>
          <w:lang w:val="es-ES"/>
        </w:rPr>
        <w:t xml:space="preserve"> Trochoderma, </w:t>
      </w:r>
      <w:r w:rsidRPr="00984F85">
        <w:rPr>
          <w:sz w:val="28"/>
          <w:szCs w:val="28"/>
          <w:lang w:val="vi-VN"/>
        </w:rPr>
        <w:t>3</w:t>
      </w:r>
      <w:r w:rsidRPr="00984F85">
        <w:rPr>
          <w:sz w:val="28"/>
          <w:szCs w:val="28"/>
          <w:lang w:val="es-ES"/>
        </w:rPr>
        <w:t>0</w:t>
      </w:r>
      <w:r w:rsidR="00370AD3">
        <w:rPr>
          <w:sz w:val="28"/>
          <w:szCs w:val="28"/>
          <w:lang w:val="es-ES"/>
        </w:rPr>
        <w:t>0 kg</w:t>
      </w:r>
      <w:r w:rsidRPr="00984F85">
        <w:rPr>
          <w:sz w:val="28"/>
          <w:szCs w:val="28"/>
          <w:lang w:val="es-ES"/>
        </w:rPr>
        <w:t xml:space="preserve"> Phosphat thiên nhiên</w:t>
      </w:r>
      <w:r w:rsidRPr="00984F85">
        <w:rPr>
          <w:sz w:val="28"/>
          <w:szCs w:val="28"/>
          <w:lang w:val="vi-VN"/>
        </w:rPr>
        <w:t>, 40</w:t>
      </w:r>
      <w:r w:rsidR="00370AD3">
        <w:rPr>
          <w:sz w:val="28"/>
          <w:szCs w:val="28"/>
          <w:lang w:val="vi-VN"/>
        </w:rPr>
        <w:t>0 kg</w:t>
      </w:r>
      <w:r w:rsidRPr="00984F85">
        <w:rPr>
          <w:sz w:val="28"/>
          <w:szCs w:val="28"/>
          <w:lang w:val="vi-VN"/>
        </w:rPr>
        <w:t xml:space="preserve"> phân hữu cơ khoáng</w:t>
      </w:r>
      <w:r w:rsidRPr="00984F85">
        <w:rPr>
          <w:sz w:val="28"/>
          <w:szCs w:val="28"/>
          <w:lang w:val="es-ES"/>
        </w:rPr>
        <w:t xml:space="preserve">. Bón thúc lần 1 (sau gieo </w:t>
      </w:r>
      <w:r w:rsidRPr="00984F85">
        <w:rPr>
          <w:sz w:val="28"/>
          <w:szCs w:val="28"/>
          <w:lang w:val="vi-VN"/>
        </w:rPr>
        <w:t>7</w:t>
      </w:r>
      <w:r w:rsidRPr="00984F85">
        <w:rPr>
          <w:sz w:val="28"/>
          <w:szCs w:val="28"/>
          <w:lang w:val="es-ES"/>
        </w:rPr>
        <w:t xml:space="preserve"> </w:t>
      </w:r>
      <w:r w:rsidR="00C7554E" w:rsidRPr="00984F85">
        <w:rPr>
          <w:sz w:val="28"/>
          <w:szCs w:val="28"/>
          <w:lang w:val="es-ES"/>
        </w:rPr>
        <w:t>-</w:t>
      </w:r>
      <w:r w:rsidRPr="00984F85">
        <w:rPr>
          <w:sz w:val="28"/>
          <w:szCs w:val="28"/>
          <w:lang w:val="es-ES"/>
        </w:rPr>
        <w:t xml:space="preserve"> </w:t>
      </w:r>
      <w:r w:rsidRPr="00984F85">
        <w:rPr>
          <w:sz w:val="28"/>
          <w:szCs w:val="28"/>
          <w:lang w:val="vi-VN"/>
        </w:rPr>
        <w:t>1</w:t>
      </w:r>
      <w:r w:rsidRPr="00984F85">
        <w:rPr>
          <w:sz w:val="28"/>
          <w:szCs w:val="28"/>
          <w:lang w:val="es-ES"/>
        </w:rPr>
        <w:t xml:space="preserve">0 ngày): </w:t>
      </w:r>
      <w:r w:rsidRPr="00984F85">
        <w:rPr>
          <w:sz w:val="28"/>
          <w:szCs w:val="28"/>
          <w:lang w:val="vi-VN"/>
        </w:rPr>
        <w:t>40</w:t>
      </w:r>
      <w:r w:rsidR="00370AD3">
        <w:rPr>
          <w:sz w:val="28"/>
          <w:szCs w:val="28"/>
          <w:lang w:val="es-ES"/>
        </w:rPr>
        <w:t>0 kg</w:t>
      </w:r>
      <w:r w:rsidRPr="00984F85">
        <w:rPr>
          <w:sz w:val="28"/>
          <w:szCs w:val="28"/>
          <w:lang w:val="es-ES"/>
        </w:rPr>
        <w:t xml:space="preserve"> phân hữu cơ khoáng, </w:t>
      </w:r>
      <w:r w:rsidRPr="00984F85">
        <w:rPr>
          <w:sz w:val="28"/>
          <w:szCs w:val="28"/>
          <w:lang w:val="vi-VN"/>
        </w:rPr>
        <w:t>9</w:t>
      </w:r>
      <w:r w:rsidR="00370AD3">
        <w:rPr>
          <w:sz w:val="28"/>
          <w:szCs w:val="28"/>
          <w:lang w:val="vi-VN"/>
        </w:rPr>
        <w:t>0 kg</w:t>
      </w:r>
      <w:r w:rsidRPr="00984F85">
        <w:rPr>
          <w:sz w:val="28"/>
          <w:szCs w:val="28"/>
          <w:lang w:val="es-ES"/>
        </w:rPr>
        <w:t xml:space="preserve"> phân bón gốc hữu cơ, </w:t>
      </w:r>
      <w:r w:rsidRPr="00984F85">
        <w:rPr>
          <w:sz w:val="28"/>
          <w:szCs w:val="28"/>
          <w:lang w:val="vi-VN"/>
        </w:rPr>
        <w:t>1</w:t>
      </w:r>
      <w:r w:rsidRPr="00984F85">
        <w:rPr>
          <w:sz w:val="28"/>
          <w:szCs w:val="28"/>
          <w:lang w:val="es-ES"/>
        </w:rPr>
        <w:t xml:space="preserve"> lít phân bón lá hữu cơ</w:t>
      </w:r>
      <w:r w:rsidRPr="00984F85">
        <w:rPr>
          <w:sz w:val="28"/>
          <w:szCs w:val="28"/>
          <w:lang w:val="vi-VN"/>
        </w:rPr>
        <w:t>, 6</w:t>
      </w:r>
      <w:r w:rsidR="00370AD3">
        <w:rPr>
          <w:sz w:val="28"/>
          <w:szCs w:val="28"/>
          <w:lang w:val="vi-VN"/>
        </w:rPr>
        <w:t>0 kg</w:t>
      </w:r>
      <w:r w:rsidRPr="00984F85">
        <w:rPr>
          <w:sz w:val="28"/>
          <w:szCs w:val="28"/>
          <w:lang w:val="es-ES"/>
        </w:rPr>
        <w:t xml:space="preserve"> kali</w:t>
      </w:r>
      <w:r w:rsidRPr="00984F85">
        <w:rPr>
          <w:sz w:val="28"/>
          <w:szCs w:val="28"/>
          <w:lang w:val="vi-VN"/>
        </w:rPr>
        <w:t xml:space="preserve"> thiên</w:t>
      </w:r>
      <w:r w:rsidRPr="00984F85">
        <w:rPr>
          <w:sz w:val="28"/>
          <w:szCs w:val="28"/>
          <w:lang w:val="es-ES"/>
        </w:rPr>
        <w:t xml:space="preserve"> nhiên. Bón thúc lần 2 (</w:t>
      </w:r>
      <w:r w:rsidRPr="00984F85">
        <w:rPr>
          <w:sz w:val="28"/>
          <w:szCs w:val="28"/>
          <w:lang w:val="vi-VN"/>
        </w:rPr>
        <w:t>20</w:t>
      </w:r>
      <w:r w:rsidRPr="00984F85">
        <w:rPr>
          <w:sz w:val="28"/>
          <w:szCs w:val="28"/>
          <w:lang w:val="es-ES"/>
        </w:rPr>
        <w:t xml:space="preserve"> </w:t>
      </w:r>
      <w:r w:rsidR="00C7554E" w:rsidRPr="00984F85">
        <w:rPr>
          <w:sz w:val="28"/>
          <w:szCs w:val="28"/>
          <w:lang w:val="es-ES"/>
        </w:rPr>
        <w:t>-</w:t>
      </w:r>
      <w:r w:rsidRPr="00984F85">
        <w:rPr>
          <w:sz w:val="28"/>
          <w:szCs w:val="28"/>
          <w:lang w:val="es-ES"/>
        </w:rPr>
        <w:t xml:space="preserve"> </w:t>
      </w:r>
      <w:r w:rsidRPr="00984F85">
        <w:rPr>
          <w:sz w:val="28"/>
          <w:szCs w:val="28"/>
          <w:lang w:val="vi-VN"/>
        </w:rPr>
        <w:t>25</w:t>
      </w:r>
      <w:r w:rsidRPr="00984F85">
        <w:rPr>
          <w:sz w:val="28"/>
          <w:szCs w:val="28"/>
          <w:lang w:val="es-ES"/>
        </w:rPr>
        <w:t xml:space="preserve"> ngày): </w:t>
      </w:r>
      <w:r w:rsidRPr="00984F85">
        <w:rPr>
          <w:sz w:val="28"/>
          <w:szCs w:val="28"/>
          <w:lang w:val="vi-VN"/>
        </w:rPr>
        <w:t>40</w:t>
      </w:r>
      <w:r w:rsidR="00370AD3">
        <w:rPr>
          <w:sz w:val="28"/>
          <w:szCs w:val="28"/>
          <w:lang w:val="es-ES"/>
        </w:rPr>
        <w:t>0 kg</w:t>
      </w:r>
      <w:r w:rsidRPr="00984F85">
        <w:rPr>
          <w:sz w:val="28"/>
          <w:szCs w:val="28"/>
          <w:lang w:val="es-ES"/>
        </w:rPr>
        <w:t xml:space="preserve"> phân hữu cơ khoáng, </w:t>
      </w:r>
      <w:r w:rsidRPr="00984F85">
        <w:rPr>
          <w:sz w:val="28"/>
          <w:szCs w:val="28"/>
          <w:lang w:val="vi-VN"/>
        </w:rPr>
        <w:t>135</w:t>
      </w:r>
      <w:r w:rsidRPr="00984F85">
        <w:rPr>
          <w:sz w:val="28"/>
          <w:szCs w:val="28"/>
          <w:lang w:val="es-ES"/>
        </w:rPr>
        <w:t xml:space="preserve">kg phân bón gốc hữu cơ, </w:t>
      </w:r>
      <w:r w:rsidRPr="00984F85">
        <w:rPr>
          <w:sz w:val="28"/>
          <w:szCs w:val="28"/>
          <w:lang w:val="vi-VN"/>
        </w:rPr>
        <w:t>1,5</w:t>
      </w:r>
      <w:r w:rsidRPr="00984F85">
        <w:rPr>
          <w:sz w:val="28"/>
          <w:szCs w:val="28"/>
          <w:lang w:val="es-ES"/>
        </w:rPr>
        <w:t xml:space="preserve"> lít phân bón lá hữu cơ</w:t>
      </w:r>
      <w:r w:rsidRPr="00984F85">
        <w:rPr>
          <w:sz w:val="28"/>
          <w:szCs w:val="28"/>
          <w:lang w:val="vi-VN"/>
        </w:rPr>
        <w:t>, 10</w:t>
      </w:r>
      <w:r w:rsidR="00370AD3">
        <w:rPr>
          <w:sz w:val="28"/>
          <w:szCs w:val="28"/>
          <w:lang w:val="vi-VN"/>
        </w:rPr>
        <w:t>0 kg</w:t>
      </w:r>
      <w:r w:rsidRPr="00984F85">
        <w:rPr>
          <w:sz w:val="28"/>
          <w:szCs w:val="28"/>
          <w:lang w:val="es-ES"/>
        </w:rPr>
        <w:t xml:space="preserve"> kali</w:t>
      </w:r>
      <w:r w:rsidRPr="00984F85">
        <w:rPr>
          <w:sz w:val="28"/>
          <w:szCs w:val="28"/>
          <w:lang w:val="vi-VN"/>
        </w:rPr>
        <w:t xml:space="preserve"> thiên</w:t>
      </w:r>
      <w:r w:rsidRPr="00984F85">
        <w:rPr>
          <w:sz w:val="28"/>
          <w:szCs w:val="28"/>
          <w:lang w:val="es-ES"/>
        </w:rPr>
        <w:t xml:space="preserve"> nhiên. Bón thúc lần </w:t>
      </w:r>
      <w:r w:rsidRPr="00984F85">
        <w:rPr>
          <w:sz w:val="28"/>
          <w:szCs w:val="28"/>
          <w:lang w:val="vi-VN"/>
        </w:rPr>
        <w:t>3</w:t>
      </w:r>
      <w:r w:rsidRPr="00984F85">
        <w:rPr>
          <w:sz w:val="28"/>
          <w:szCs w:val="28"/>
          <w:lang w:val="es-ES"/>
        </w:rPr>
        <w:t xml:space="preserve"> (</w:t>
      </w:r>
      <w:r w:rsidRPr="00984F85">
        <w:rPr>
          <w:sz w:val="28"/>
          <w:szCs w:val="28"/>
          <w:lang w:val="vi-VN"/>
        </w:rPr>
        <w:t>45</w:t>
      </w:r>
      <w:r w:rsidRPr="00984F85">
        <w:rPr>
          <w:sz w:val="28"/>
          <w:szCs w:val="28"/>
          <w:lang w:val="es-ES"/>
        </w:rPr>
        <w:t xml:space="preserve"> </w:t>
      </w:r>
      <w:r w:rsidR="00C7554E" w:rsidRPr="00984F85">
        <w:rPr>
          <w:sz w:val="28"/>
          <w:szCs w:val="28"/>
          <w:lang w:val="es-ES"/>
        </w:rPr>
        <w:t>-</w:t>
      </w:r>
      <w:r w:rsidRPr="00984F85">
        <w:rPr>
          <w:sz w:val="28"/>
          <w:szCs w:val="28"/>
          <w:lang w:val="es-ES"/>
        </w:rPr>
        <w:t xml:space="preserve"> </w:t>
      </w:r>
      <w:r w:rsidRPr="00984F85">
        <w:rPr>
          <w:sz w:val="28"/>
          <w:szCs w:val="28"/>
          <w:lang w:val="vi-VN"/>
        </w:rPr>
        <w:t>50</w:t>
      </w:r>
      <w:r w:rsidRPr="00984F85">
        <w:rPr>
          <w:sz w:val="28"/>
          <w:szCs w:val="28"/>
          <w:lang w:val="es-ES"/>
        </w:rPr>
        <w:t xml:space="preserve"> ngày): </w:t>
      </w:r>
      <w:r w:rsidRPr="00984F85">
        <w:rPr>
          <w:sz w:val="28"/>
          <w:szCs w:val="28"/>
          <w:lang w:val="vi-VN"/>
        </w:rPr>
        <w:t>40</w:t>
      </w:r>
      <w:r w:rsidR="00370AD3">
        <w:rPr>
          <w:sz w:val="28"/>
          <w:szCs w:val="28"/>
          <w:lang w:val="es-ES"/>
        </w:rPr>
        <w:t>0 kg</w:t>
      </w:r>
      <w:r w:rsidRPr="00984F85">
        <w:rPr>
          <w:sz w:val="28"/>
          <w:szCs w:val="28"/>
          <w:lang w:val="es-ES"/>
        </w:rPr>
        <w:t xml:space="preserve"> phân hữu cơ khoáng, </w:t>
      </w:r>
      <w:r w:rsidRPr="00984F85">
        <w:rPr>
          <w:sz w:val="28"/>
          <w:szCs w:val="28"/>
          <w:lang w:val="vi-VN"/>
        </w:rPr>
        <w:t>12</w:t>
      </w:r>
      <w:r w:rsidR="00370AD3">
        <w:rPr>
          <w:sz w:val="28"/>
          <w:szCs w:val="28"/>
          <w:lang w:val="vi-VN"/>
        </w:rPr>
        <w:t>0 kg</w:t>
      </w:r>
      <w:r w:rsidRPr="00984F85">
        <w:rPr>
          <w:sz w:val="28"/>
          <w:szCs w:val="28"/>
          <w:lang w:val="es-ES"/>
        </w:rPr>
        <w:t xml:space="preserve"> kali</w:t>
      </w:r>
      <w:r w:rsidRPr="00984F85">
        <w:rPr>
          <w:sz w:val="28"/>
          <w:szCs w:val="28"/>
          <w:lang w:val="vi-VN"/>
        </w:rPr>
        <w:t xml:space="preserve"> thiên</w:t>
      </w:r>
      <w:r w:rsidRPr="00984F85">
        <w:rPr>
          <w:sz w:val="28"/>
          <w:szCs w:val="28"/>
          <w:lang w:val="es-ES"/>
        </w:rPr>
        <w:t xml:space="preserve"> nhiên</w:t>
      </w:r>
      <w:r w:rsidRPr="00984F85">
        <w:rPr>
          <w:sz w:val="28"/>
          <w:szCs w:val="28"/>
          <w:lang w:val="vi-VN"/>
        </w:rPr>
        <w:t>, 135</w:t>
      </w:r>
      <w:r w:rsidRPr="00984F85">
        <w:rPr>
          <w:sz w:val="28"/>
          <w:szCs w:val="28"/>
          <w:lang w:val="es-ES"/>
        </w:rPr>
        <w:t xml:space="preserve">kg phân bón gốc hữu cơ, </w:t>
      </w:r>
      <w:r w:rsidRPr="00984F85">
        <w:rPr>
          <w:sz w:val="28"/>
          <w:szCs w:val="28"/>
          <w:lang w:val="vi-VN"/>
        </w:rPr>
        <w:t>1</w:t>
      </w:r>
      <w:r w:rsidRPr="00984F85">
        <w:rPr>
          <w:sz w:val="28"/>
          <w:szCs w:val="28"/>
          <w:lang w:val="es-ES"/>
        </w:rPr>
        <w:t xml:space="preserve"> lít phân bón lá hữu cơ</w:t>
      </w:r>
      <w:r w:rsidRPr="00984F85">
        <w:rPr>
          <w:sz w:val="28"/>
          <w:szCs w:val="28"/>
          <w:lang w:val="vi-VN"/>
        </w:rPr>
        <w:t>, 2,5</w:t>
      </w:r>
      <w:r w:rsidRPr="00984F85">
        <w:rPr>
          <w:sz w:val="28"/>
          <w:szCs w:val="28"/>
          <w:lang w:val="es-ES"/>
        </w:rPr>
        <w:t xml:space="preserve"> lít phân</w:t>
      </w:r>
      <w:r w:rsidRPr="00984F85">
        <w:rPr>
          <w:sz w:val="28"/>
          <w:szCs w:val="28"/>
          <w:lang w:val="vi-VN"/>
        </w:rPr>
        <w:t xml:space="preserve"> bón bổ sung trung và vi lượng có nguồn gốc hữu cơ, 2,5</w:t>
      </w:r>
      <w:r w:rsidRPr="00984F85">
        <w:rPr>
          <w:sz w:val="28"/>
          <w:szCs w:val="28"/>
          <w:lang w:val="es-ES"/>
        </w:rPr>
        <w:t xml:space="preserve"> lít</w:t>
      </w:r>
      <w:r w:rsidRPr="00984F85">
        <w:rPr>
          <w:sz w:val="28"/>
          <w:szCs w:val="28"/>
          <w:lang w:val="vi-VN"/>
        </w:rPr>
        <w:t xml:space="preserve"> phân bón bổ sung kali có nguồn gốc hữu cơ</w:t>
      </w:r>
      <w:r w:rsidRPr="00984F85">
        <w:rPr>
          <w:sz w:val="28"/>
          <w:szCs w:val="28"/>
          <w:lang w:val="es-ES"/>
        </w:rPr>
        <w:t xml:space="preserve">. Bón thúc lần </w:t>
      </w:r>
      <w:r w:rsidRPr="00984F85">
        <w:rPr>
          <w:sz w:val="28"/>
          <w:szCs w:val="28"/>
          <w:lang w:val="vi-VN"/>
        </w:rPr>
        <w:t>4</w:t>
      </w:r>
      <w:r w:rsidRPr="00984F85">
        <w:rPr>
          <w:sz w:val="28"/>
          <w:szCs w:val="28"/>
          <w:lang w:val="es-ES"/>
        </w:rPr>
        <w:t xml:space="preserve"> (sau</w:t>
      </w:r>
      <w:r w:rsidRPr="00984F85">
        <w:rPr>
          <w:sz w:val="28"/>
          <w:szCs w:val="28"/>
          <w:lang w:val="vi-VN"/>
        </w:rPr>
        <w:t xml:space="preserve"> lần 3 từ 1</w:t>
      </w:r>
      <w:r w:rsidRPr="00984F85">
        <w:rPr>
          <w:sz w:val="28"/>
          <w:szCs w:val="28"/>
          <w:lang w:val="es-ES"/>
        </w:rPr>
        <w:t xml:space="preserve">5 – </w:t>
      </w:r>
      <w:r w:rsidRPr="00984F85">
        <w:rPr>
          <w:sz w:val="28"/>
          <w:szCs w:val="28"/>
          <w:lang w:val="vi-VN"/>
        </w:rPr>
        <w:t>20</w:t>
      </w:r>
      <w:r w:rsidRPr="00984F85">
        <w:rPr>
          <w:sz w:val="28"/>
          <w:szCs w:val="28"/>
          <w:lang w:val="es-ES"/>
        </w:rPr>
        <w:t xml:space="preserve"> ngày): </w:t>
      </w:r>
      <w:r w:rsidRPr="00984F85">
        <w:rPr>
          <w:sz w:val="28"/>
          <w:szCs w:val="28"/>
          <w:lang w:val="vi-VN"/>
        </w:rPr>
        <w:t>40</w:t>
      </w:r>
      <w:r w:rsidR="00370AD3">
        <w:rPr>
          <w:sz w:val="28"/>
          <w:szCs w:val="28"/>
          <w:lang w:val="es-ES"/>
        </w:rPr>
        <w:t>0 kg</w:t>
      </w:r>
      <w:r w:rsidRPr="00984F85">
        <w:rPr>
          <w:sz w:val="28"/>
          <w:szCs w:val="28"/>
          <w:lang w:val="es-ES"/>
        </w:rPr>
        <w:t xml:space="preserve"> phân hữu cơ khoáng, </w:t>
      </w:r>
      <w:r w:rsidRPr="00984F85">
        <w:rPr>
          <w:sz w:val="28"/>
          <w:szCs w:val="28"/>
          <w:lang w:val="vi-VN"/>
        </w:rPr>
        <w:t>12</w:t>
      </w:r>
      <w:r w:rsidR="00370AD3">
        <w:rPr>
          <w:sz w:val="28"/>
          <w:szCs w:val="28"/>
          <w:lang w:val="vi-VN"/>
        </w:rPr>
        <w:t>0 kg</w:t>
      </w:r>
      <w:r w:rsidRPr="00984F85">
        <w:rPr>
          <w:sz w:val="28"/>
          <w:szCs w:val="28"/>
          <w:lang w:val="es-ES"/>
        </w:rPr>
        <w:t xml:space="preserve"> kali</w:t>
      </w:r>
      <w:r w:rsidRPr="00984F85">
        <w:rPr>
          <w:sz w:val="28"/>
          <w:szCs w:val="28"/>
          <w:lang w:val="vi-VN"/>
        </w:rPr>
        <w:t xml:space="preserve"> thiên</w:t>
      </w:r>
      <w:r w:rsidRPr="00984F85">
        <w:rPr>
          <w:sz w:val="28"/>
          <w:szCs w:val="28"/>
          <w:lang w:val="es-ES"/>
        </w:rPr>
        <w:t xml:space="preserve"> nhiên</w:t>
      </w:r>
      <w:r w:rsidRPr="00984F85">
        <w:rPr>
          <w:sz w:val="28"/>
          <w:szCs w:val="28"/>
          <w:lang w:val="vi-VN"/>
        </w:rPr>
        <w:t>, 9</w:t>
      </w:r>
      <w:r w:rsidR="00370AD3">
        <w:rPr>
          <w:sz w:val="28"/>
          <w:szCs w:val="28"/>
          <w:lang w:val="vi-VN"/>
        </w:rPr>
        <w:t>0 kg</w:t>
      </w:r>
      <w:r w:rsidRPr="00984F85">
        <w:rPr>
          <w:sz w:val="28"/>
          <w:szCs w:val="28"/>
          <w:lang w:val="es-ES"/>
        </w:rPr>
        <w:t xml:space="preserve"> phân bón gốc hữu cơ, </w:t>
      </w:r>
      <w:r w:rsidRPr="00984F85">
        <w:rPr>
          <w:sz w:val="28"/>
          <w:szCs w:val="28"/>
          <w:lang w:val="vi-VN"/>
        </w:rPr>
        <w:t>1</w:t>
      </w:r>
      <w:r w:rsidRPr="00984F85">
        <w:rPr>
          <w:sz w:val="28"/>
          <w:szCs w:val="28"/>
          <w:lang w:val="es-ES"/>
        </w:rPr>
        <w:t xml:space="preserve"> lít phân bón lá hữu cơ</w:t>
      </w:r>
      <w:r w:rsidRPr="00984F85">
        <w:rPr>
          <w:sz w:val="28"/>
          <w:szCs w:val="28"/>
          <w:lang w:val="vi-VN"/>
        </w:rPr>
        <w:t>, 2,5</w:t>
      </w:r>
      <w:r w:rsidRPr="00984F85">
        <w:rPr>
          <w:sz w:val="28"/>
          <w:szCs w:val="28"/>
          <w:lang w:val="es-ES"/>
        </w:rPr>
        <w:t xml:space="preserve"> lít phân</w:t>
      </w:r>
      <w:r w:rsidRPr="00984F85">
        <w:rPr>
          <w:sz w:val="28"/>
          <w:szCs w:val="28"/>
          <w:lang w:val="vi-VN"/>
        </w:rPr>
        <w:t xml:space="preserve"> bón bổ sung trung và vi lượng có nguồn gốc hữu cơ, 2,5</w:t>
      </w:r>
      <w:r w:rsidRPr="00984F85">
        <w:rPr>
          <w:sz w:val="28"/>
          <w:szCs w:val="28"/>
          <w:lang w:val="es-ES"/>
        </w:rPr>
        <w:t xml:space="preserve"> lít</w:t>
      </w:r>
      <w:r w:rsidRPr="00984F85">
        <w:rPr>
          <w:sz w:val="28"/>
          <w:szCs w:val="28"/>
          <w:lang w:val="vi-VN"/>
        </w:rPr>
        <w:t xml:space="preserve"> phân bón bổ sung kali có nguồn gốc hữu cơ</w:t>
      </w:r>
    </w:p>
    <w:p w14:paraId="45A802A8" w14:textId="77777777" w:rsidR="005918A8" w:rsidRPr="002F2582" w:rsidRDefault="005918A8" w:rsidP="00370AD3">
      <w:pPr>
        <w:widowControl w:val="0"/>
        <w:spacing w:after="120" w:line="240" w:lineRule="auto"/>
        <w:ind w:firstLine="720"/>
        <w:rPr>
          <w:bCs/>
          <w:sz w:val="28"/>
          <w:szCs w:val="28"/>
        </w:rPr>
      </w:pPr>
      <w:r w:rsidRPr="002F2582">
        <w:rPr>
          <w:bCs/>
          <w:sz w:val="28"/>
          <w:szCs w:val="28"/>
        </w:rPr>
        <w:t>2. Quy trình xử lý phế phụ phẩm thành phân bón hữu cơ</w:t>
      </w:r>
    </w:p>
    <w:p w14:paraId="597AB914" w14:textId="77777777" w:rsidR="005918A8" w:rsidRPr="00984F85" w:rsidRDefault="005918A8" w:rsidP="00370AD3">
      <w:pPr>
        <w:pStyle w:val="P4"/>
        <w:spacing w:before="0" w:line="240" w:lineRule="auto"/>
        <w:ind w:firstLine="720"/>
        <w:rPr>
          <w:b w:val="0"/>
          <w:bCs/>
          <w:i w:val="0"/>
          <w:iCs/>
          <w:color w:val="auto"/>
          <w:sz w:val="28"/>
          <w:szCs w:val="28"/>
          <w:shd w:val="clear" w:color="auto" w:fill="FFFFFF"/>
        </w:rPr>
      </w:pPr>
      <w:r w:rsidRPr="00984F85">
        <w:rPr>
          <w:b w:val="0"/>
          <w:bCs/>
          <w:i w:val="0"/>
          <w:iCs/>
          <w:color w:val="auto"/>
          <w:sz w:val="28"/>
          <w:szCs w:val="28"/>
          <w:shd w:val="clear" w:color="auto" w:fill="FFFFFF"/>
        </w:rPr>
        <w:t xml:space="preserve">Tự ủ phân hữu cơ từ phế phụ phẩm vừa tận dụng được nguồn </w:t>
      </w:r>
      <w:r w:rsidRPr="00984F85">
        <w:rPr>
          <w:b w:val="0"/>
          <w:i w:val="0"/>
          <w:color w:val="auto"/>
          <w:sz w:val="28"/>
          <w:szCs w:val="28"/>
          <w:lang w:val="cs-CZ"/>
        </w:rPr>
        <w:t xml:space="preserve">phụ phẩm trong quá trình sản xuất rau </w:t>
      </w:r>
      <w:r w:rsidRPr="00984F85">
        <w:rPr>
          <w:b w:val="0"/>
          <w:bCs/>
          <w:i w:val="0"/>
          <w:iCs/>
          <w:color w:val="auto"/>
          <w:sz w:val="28"/>
          <w:szCs w:val="28"/>
          <w:shd w:val="clear" w:color="auto" w:fill="FFFFFF"/>
        </w:rPr>
        <w:t>làm phân ủ hữu cơ để sử dụng, vừa làm giảm thiểu ô nhiễm môi trường. Sử dụng phân ủ hữu cơ này sẽ giảm chi phí sản xuất, tăng năng suất, chất lượng rau an toàn cho người dân.</w:t>
      </w:r>
    </w:p>
    <w:p w14:paraId="541B0A22" w14:textId="77777777" w:rsidR="005918A8" w:rsidRPr="00984F85" w:rsidRDefault="005918A8" w:rsidP="00370AD3">
      <w:pPr>
        <w:pStyle w:val="P4"/>
        <w:spacing w:before="0" w:line="240" w:lineRule="auto"/>
        <w:ind w:firstLine="720"/>
        <w:rPr>
          <w:b w:val="0"/>
          <w:bCs/>
          <w:i w:val="0"/>
          <w:iCs/>
          <w:color w:val="auto"/>
          <w:sz w:val="28"/>
          <w:szCs w:val="28"/>
          <w:lang w:val="cs-CZ"/>
        </w:rPr>
      </w:pPr>
      <w:r w:rsidRPr="00984F85">
        <w:rPr>
          <w:b w:val="0"/>
          <w:bCs/>
          <w:i w:val="0"/>
          <w:iCs/>
          <w:color w:val="auto"/>
          <w:sz w:val="28"/>
          <w:szCs w:val="28"/>
          <w:lang w:val="cs-CZ"/>
        </w:rPr>
        <w:t>- Chọn địa điểm ủ phân: diện tích khoảng 3m</w:t>
      </w:r>
      <w:r w:rsidRPr="00984F85">
        <w:rPr>
          <w:b w:val="0"/>
          <w:bCs/>
          <w:i w:val="0"/>
          <w:iCs/>
          <w:color w:val="auto"/>
          <w:sz w:val="28"/>
          <w:szCs w:val="28"/>
          <w:vertAlign w:val="superscript"/>
          <w:lang w:val="cs-CZ"/>
        </w:rPr>
        <w:t>2</w:t>
      </w:r>
      <w:r w:rsidRPr="00984F85">
        <w:rPr>
          <w:b w:val="0"/>
          <w:bCs/>
          <w:i w:val="0"/>
          <w:iCs/>
          <w:color w:val="auto"/>
          <w:sz w:val="28"/>
          <w:szCs w:val="28"/>
          <w:lang w:val="cs-CZ"/>
        </w:rPr>
        <w:t xml:space="preserve">/tấn phân ủ, vị trí thoát nước tốt. Nền chỗ ủ bằng phẳng hoặc hơi dốc, nếu nền bằng phẳng nên tạo rãnh </w:t>
      </w:r>
      <w:r w:rsidR="00B01F2E" w:rsidRPr="00984F85">
        <w:rPr>
          <w:b w:val="0"/>
          <w:bCs/>
          <w:i w:val="0"/>
          <w:iCs/>
          <w:color w:val="auto"/>
          <w:sz w:val="28"/>
          <w:szCs w:val="28"/>
          <w:lang w:val="cs-CZ"/>
        </w:rPr>
        <w:t>x</w:t>
      </w:r>
      <w:r w:rsidRPr="00984F85">
        <w:rPr>
          <w:b w:val="0"/>
          <w:bCs/>
          <w:i w:val="0"/>
          <w:iCs/>
          <w:color w:val="auto"/>
          <w:sz w:val="28"/>
          <w:szCs w:val="28"/>
          <w:lang w:val="cs-CZ"/>
        </w:rPr>
        <w:t>ung quanh và hố gom nhỏ để tránh nước ủ phân chảy ra ngoài khi tưới quá ẩm.</w:t>
      </w:r>
    </w:p>
    <w:p w14:paraId="2C609A56" w14:textId="77777777" w:rsidR="005918A8" w:rsidRPr="00370AD3" w:rsidRDefault="005918A8" w:rsidP="00370AD3">
      <w:pPr>
        <w:pStyle w:val="P4"/>
        <w:spacing w:before="0" w:line="240" w:lineRule="auto"/>
        <w:ind w:firstLine="720"/>
        <w:rPr>
          <w:b w:val="0"/>
          <w:i w:val="0"/>
          <w:iCs/>
          <w:color w:val="auto"/>
          <w:spacing w:val="-4"/>
          <w:sz w:val="28"/>
          <w:szCs w:val="28"/>
          <w:lang w:val="cs-CZ"/>
        </w:rPr>
      </w:pPr>
      <w:r w:rsidRPr="00370AD3">
        <w:rPr>
          <w:b w:val="0"/>
          <w:bCs/>
          <w:i w:val="0"/>
          <w:iCs/>
          <w:color w:val="auto"/>
          <w:spacing w:val="-4"/>
          <w:sz w:val="28"/>
          <w:szCs w:val="28"/>
          <w:lang w:val="cs-CZ"/>
        </w:rPr>
        <w:t xml:space="preserve">- Chuẩn bị nguyên liệu: thu gom tàn dư thực vật (xác cây rau, cỏ dại) loại bỏ tạp chất vô cơ, đất. </w:t>
      </w:r>
      <w:r w:rsidRPr="00370AD3">
        <w:rPr>
          <w:b w:val="0"/>
          <w:i w:val="0"/>
          <w:iCs/>
          <w:color w:val="auto"/>
          <w:spacing w:val="-4"/>
          <w:sz w:val="28"/>
          <w:szCs w:val="28"/>
          <w:lang w:val="cs-CZ"/>
        </w:rPr>
        <w:t>Chặt nhỏ kích thước nguyên liệu không quá 10</w:t>
      </w:r>
      <w:r w:rsidR="00B01F2E" w:rsidRPr="00370AD3">
        <w:rPr>
          <w:b w:val="0"/>
          <w:i w:val="0"/>
          <w:iCs/>
          <w:color w:val="auto"/>
          <w:spacing w:val="-4"/>
          <w:sz w:val="28"/>
          <w:szCs w:val="28"/>
          <w:lang w:val="cs-CZ"/>
        </w:rPr>
        <w:t xml:space="preserve"> </w:t>
      </w:r>
      <w:r w:rsidRPr="00370AD3">
        <w:rPr>
          <w:b w:val="0"/>
          <w:i w:val="0"/>
          <w:iCs/>
          <w:color w:val="auto"/>
          <w:spacing w:val="-4"/>
          <w:sz w:val="28"/>
          <w:szCs w:val="28"/>
          <w:lang w:val="cs-CZ"/>
        </w:rPr>
        <w:t>cm. Tỷ lệ phần cây già, héo và phần còn xanh là 1:1, nguồn phế thải chăn nuôi tỷ lệ phối trộn khoảng 15-20% (nếu có). Khối lượng</w:t>
      </w:r>
      <w:r w:rsidRPr="00370AD3">
        <w:rPr>
          <w:b w:val="0"/>
          <w:bCs/>
          <w:i w:val="0"/>
          <w:iCs/>
          <w:color w:val="auto"/>
          <w:spacing w:val="-4"/>
          <w:sz w:val="28"/>
          <w:szCs w:val="28"/>
          <w:lang w:val="cs-CZ"/>
        </w:rPr>
        <w:t xml:space="preserve"> các loại phế thải thu được từ 1.50</w:t>
      </w:r>
      <w:r w:rsidR="00370AD3" w:rsidRPr="00370AD3">
        <w:rPr>
          <w:b w:val="0"/>
          <w:bCs/>
          <w:i w:val="0"/>
          <w:iCs/>
          <w:color w:val="auto"/>
          <w:spacing w:val="-4"/>
          <w:sz w:val="28"/>
          <w:szCs w:val="28"/>
          <w:lang w:val="cs-CZ"/>
        </w:rPr>
        <w:t>0 kg</w:t>
      </w:r>
      <w:r w:rsidR="00B01F2E" w:rsidRPr="00370AD3">
        <w:rPr>
          <w:b w:val="0"/>
          <w:bCs/>
          <w:i w:val="0"/>
          <w:iCs/>
          <w:color w:val="auto"/>
          <w:spacing w:val="-4"/>
          <w:sz w:val="28"/>
          <w:szCs w:val="28"/>
          <w:lang w:val="cs-CZ"/>
        </w:rPr>
        <w:t>-</w:t>
      </w:r>
      <w:r w:rsidRPr="00370AD3">
        <w:rPr>
          <w:b w:val="0"/>
          <w:bCs/>
          <w:i w:val="0"/>
          <w:iCs/>
          <w:color w:val="auto"/>
          <w:spacing w:val="-4"/>
          <w:sz w:val="28"/>
          <w:szCs w:val="28"/>
          <w:lang w:val="cs-CZ"/>
        </w:rPr>
        <w:t>2.00</w:t>
      </w:r>
      <w:r w:rsidR="00370AD3" w:rsidRPr="00370AD3">
        <w:rPr>
          <w:b w:val="0"/>
          <w:bCs/>
          <w:i w:val="0"/>
          <w:iCs/>
          <w:color w:val="auto"/>
          <w:spacing w:val="-4"/>
          <w:sz w:val="28"/>
          <w:szCs w:val="28"/>
          <w:lang w:val="cs-CZ"/>
        </w:rPr>
        <w:t>0 kg</w:t>
      </w:r>
      <w:r w:rsidRPr="00370AD3">
        <w:rPr>
          <w:b w:val="0"/>
          <w:bCs/>
          <w:i w:val="0"/>
          <w:iCs/>
          <w:color w:val="auto"/>
          <w:spacing w:val="-4"/>
          <w:sz w:val="28"/>
          <w:szCs w:val="28"/>
          <w:lang w:val="cs-CZ"/>
        </w:rPr>
        <w:t xml:space="preserve"> đối với quy mô tổ hợp tác, từ 50</w:t>
      </w:r>
      <w:r w:rsidR="00370AD3" w:rsidRPr="00370AD3">
        <w:rPr>
          <w:b w:val="0"/>
          <w:bCs/>
          <w:i w:val="0"/>
          <w:iCs/>
          <w:color w:val="auto"/>
          <w:spacing w:val="-4"/>
          <w:sz w:val="28"/>
          <w:szCs w:val="28"/>
          <w:lang w:val="cs-CZ"/>
        </w:rPr>
        <w:t>0 kg</w:t>
      </w:r>
      <w:r w:rsidRPr="00370AD3">
        <w:rPr>
          <w:b w:val="0"/>
          <w:bCs/>
          <w:i w:val="0"/>
          <w:iCs/>
          <w:color w:val="auto"/>
          <w:spacing w:val="-4"/>
          <w:sz w:val="28"/>
          <w:szCs w:val="28"/>
          <w:lang w:val="cs-CZ"/>
        </w:rPr>
        <w:t xml:space="preserve"> trở lên đối với quy mô nông hộ sẽ tiến hành ủ. </w:t>
      </w:r>
      <w:r w:rsidRPr="00370AD3">
        <w:rPr>
          <w:b w:val="0"/>
          <w:i w:val="0"/>
          <w:iCs/>
          <w:color w:val="auto"/>
          <w:spacing w:val="-4"/>
          <w:sz w:val="28"/>
          <w:szCs w:val="28"/>
          <w:lang w:val="cs-CZ"/>
        </w:rPr>
        <w:t xml:space="preserve">Tưới ẩm và trung hòa nguyên liệu bằng vôi bột hoặc nước vôi 1-2 ngày.  </w:t>
      </w:r>
    </w:p>
    <w:p w14:paraId="110DA2DF" w14:textId="77777777" w:rsidR="005918A8" w:rsidRPr="00984F85" w:rsidRDefault="005918A8" w:rsidP="00370AD3">
      <w:pPr>
        <w:pStyle w:val="P4"/>
        <w:spacing w:before="0" w:line="240" w:lineRule="auto"/>
        <w:ind w:firstLine="720"/>
        <w:rPr>
          <w:b w:val="0"/>
          <w:i w:val="0"/>
          <w:iCs/>
          <w:color w:val="auto"/>
          <w:spacing w:val="-2"/>
          <w:position w:val="0"/>
          <w:sz w:val="28"/>
          <w:szCs w:val="28"/>
          <w:lang w:val="cs-CZ"/>
        </w:rPr>
      </w:pPr>
      <w:r w:rsidRPr="00984F85">
        <w:rPr>
          <w:b w:val="0"/>
          <w:i w:val="0"/>
          <w:iCs/>
          <w:color w:val="auto"/>
          <w:spacing w:val="-2"/>
          <w:position w:val="0"/>
          <w:sz w:val="28"/>
          <w:szCs w:val="28"/>
          <w:lang w:val="cs-CZ"/>
        </w:rPr>
        <w:t>- Tỷ lệ ủ tính trên 1 tấn phụ phẩm: Rác rau, cỏ dại (tùy theo quy mô nông hộ hay tổ hợp tác) 75-80%, phế thải chăn nuôi 15-20%, chế phẩm vi sinh vật 0,2</w:t>
      </w:r>
      <w:r w:rsidR="00B01F2E" w:rsidRPr="00984F85">
        <w:rPr>
          <w:b w:val="0"/>
          <w:i w:val="0"/>
          <w:iCs/>
          <w:color w:val="auto"/>
          <w:spacing w:val="-2"/>
          <w:position w:val="0"/>
          <w:sz w:val="28"/>
          <w:szCs w:val="28"/>
          <w:lang w:val="cs-CZ"/>
        </w:rPr>
        <w:t>-</w:t>
      </w:r>
      <w:r w:rsidRPr="00984F85">
        <w:rPr>
          <w:b w:val="0"/>
          <w:i w:val="0"/>
          <w:iCs/>
          <w:color w:val="auto"/>
          <w:spacing w:val="-2"/>
          <w:position w:val="0"/>
          <w:sz w:val="28"/>
          <w:szCs w:val="28"/>
          <w:lang w:val="cs-CZ"/>
        </w:rPr>
        <w:t>0,3kg,  rỉ đường 5kg, vôi bột 14</w:t>
      </w:r>
      <w:r w:rsidR="00370AD3">
        <w:rPr>
          <w:b w:val="0"/>
          <w:i w:val="0"/>
          <w:iCs/>
          <w:color w:val="auto"/>
          <w:spacing w:val="-2"/>
          <w:position w:val="0"/>
          <w:sz w:val="28"/>
          <w:szCs w:val="28"/>
          <w:lang w:val="cs-CZ"/>
        </w:rPr>
        <w:t xml:space="preserve"> </w:t>
      </w:r>
      <w:r w:rsidRPr="00984F85">
        <w:rPr>
          <w:b w:val="0"/>
          <w:i w:val="0"/>
          <w:iCs/>
          <w:color w:val="auto"/>
          <w:spacing w:val="-2"/>
          <w:position w:val="0"/>
          <w:sz w:val="28"/>
          <w:szCs w:val="28"/>
          <w:lang w:val="cs-CZ"/>
        </w:rPr>
        <w:t>kg. Nước sạch 70 lít.</w:t>
      </w:r>
    </w:p>
    <w:p w14:paraId="532DFF61" w14:textId="77777777" w:rsidR="005918A8" w:rsidRPr="00370AD3" w:rsidRDefault="005918A8" w:rsidP="00370AD3">
      <w:pPr>
        <w:widowControl w:val="0"/>
        <w:spacing w:after="120" w:line="240" w:lineRule="auto"/>
        <w:ind w:firstLine="720"/>
        <w:rPr>
          <w:bCs/>
          <w:iCs/>
          <w:spacing w:val="-2"/>
          <w:position w:val="-20"/>
          <w:sz w:val="28"/>
          <w:szCs w:val="28"/>
          <w:lang w:val="cs-CZ"/>
        </w:rPr>
      </w:pPr>
      <w:r w:rsidRPr="00370AD3">
        <w:rPr>
          <w:bCs/>
          <w:iCs/>
          <w:spacing w:val="-2"/>
          <w:position w:val="-20"/>
          <w:sz w:val="28"/>
          <w:szCs w:val="28"/>
          <w:lang w:val="cs-CZ"/>
        </w:rPr>
        <w:t>- Tiến hành ủ và đảo trộn:</w:t>
      </w:r>
      <w:r w:rsidR="00370AD3">
        <w:rPr>
          <w:bCs/>
          <w:iCs/>
          <w:spacing w:val="-2"/>
          <w:position w:val="-20"/>
          <w:sz w:val="28"/>
          <w:szCs w:val="28"/>
          <w:lang w:val="cs-CZ"/>
        </w:rPr>
        <w:t xml:space="preserve"> </w:t>
      </w:r>
      <w:r w:rsidRPr="00370AD3">
        <w:rPr>
          <w:iCs/>
          <w:spacing w:val="-2"/>
          <w:position w:val="-20"/>
          <w:sz w:val="28"/>
          <w:szCs w:val="28"/>
          <w:lang w:val="cs-CZ"/>
        </w:rPr>
        <w:t>Nguyên liệu ủ được xếp thành lớp 25-30cm, sau đó rắc đều vôi bột, phân lân và tưới dịch VSV lên. Tiếp theo rải 1 lớp phế thải chăn nuôi 10-15 cm (nếu có), tưới dịch VSV và xếp tiếp lớp rác</w:t>
      </w:r>
      <w:r w:rsidRPr="00370AD3">
        <w:rPr>
          <w:bCs/>
          <w:iCs/>
          <w:spacing w:val="-2"/>
          <w:position w:val="-20"/>
          <w:sz w:val="28"/>
          <w:szCs w:val="28"/>
          <w:lang w:val="cs-CZ"/>
        </w:rPr>
        <w:t xml:space="preserve"> rau thứ 2, cứ tiếp </w:t>
      </w:r>
      <w:r w:rsidRPr="00370AD3">
        <w:rPr>
          <w:bCs/>
          <w:iCs/>
          <w:spacing w:val="-2"/>
          <w:position w:val="-20"/>
          <w:sz w:val="28"/>
          <w:szCs w:val="28"/>
          <w:lang w:val="cs-CZ"/>
        </w:rPr>
        <w:lastRenderedPageBreak/>
        <w:t xml:space="preserve">tục như vậy cho đến khi đống ủ có chiều cao 0,9 </w:t>
      </w:r>
      <w:r w:rsidR="00B01F2E" w:rsidRPr="00370AD3">
        <w:rPr>
          <w:bCs/>
          <w:iCs/>
          <w:spacing w:val="-2"/>
          <w:position w:val="-20"/>
          <w:sz w:val="28"/>
          <w:szCs w:val="28"/>
          <w:lang w:val="cs-CZ"/>
        </w:rPr>
        <w:t>-</w:t>
      </w:r>
      <w:r w:rsidRPr="00370AD3">
        <w:rPr>
          <w:bCs/>
          <w:iCs/>
          <w:spacing w:val="-2"/>
          <w:position w:val="-20"/>
          <w:sz w:val="28"/>
          <w:szCs w:val="28"/>
          <w:lang w:val="cs-CZ"/>
        </w:rPr>
        <w:t xml:space="preserve"> 1,2m; sau cùng tưới nước dịch VSV đều khắp bề mặt đống ủ. Che phủ bạt để tránh mưa nắng. Sau 12-15 ngày đảo trộn đống ủ để đảm bảo độ thông thoáng, duy trì độ ẩm đống ủ 50–60%. </w:t>
      </w:r>
    </w:p>
    <w:p w14:paraId="26AB1930" w14:textId="77777777" w:rsidR="005918A8" w:rsidRPr="00984F85" w:rsidRDefault="005918A8" w:rsidP="00370AD3">
      <w:pPr>
        <w:widowControl w:val="0"/>
        <w:spacing w:after="120" w:line="240" w:lineRule="auto"/>
        <w:ind w:firstLine="720"/>
        <w:rPr>
          <w:sz w:val="28"/>
          <w:szCs w:val="28"/>
          <w:lang w:val="cs-CZ"/>
        </w:rPr>
      </w:pPr>
      <w:r w:rsidRPr="00984F85">
        <w:rPr>
          <w:bCs/>
          <w:sz w:val="28"/>
          <w:szCs w:val="28"/>
          <w:lang w:val="cs-CZ"/>
        </w:rPr>
        <w:t xml:space="preserve">- Sau 35-40 ngày </w:t>
      </w:r>
      <w:r w:rsidRPr="00984F85">
        <w:rPr>
          <w:sz w:val="28"/>
          <w:szCs w:val="28"/>
          <w:lang w:val="cs-CZ"/>
        </w:rPr>
        <w:t>kiểm tra đống ủ thấy không nóng hơn nhiệt độ bên ngoài, không có mùi khó chịu, phân ủ dễ mủn, tơi, có màu đen hoặc màu nâu sẫm là phân đã đạt độ hoai mục. Đảo trộn đều đống ủ đánh đống sau 1 tuần, tiến hành lẫy mẫu phân kiểm tra, kết quả đạt tiêu chuẩn phân bón có thể sử dụng bón cho cây trồng.</w:t>
      </w:r>
    </w:p>
    <w:p w14:paraId="0CF1FDF6" w14:textId="77777777" w:rsidR="005918A8" w:rsidRPr="002F2582" w:rsidRDefault="005918A8" w:rsidP="00370AD3">
      <w:pPr>
        <w:widowControl w:val="0"/>
        <w:spacing w:after="120" w:line="240" w:lineRule="auto"/>
        <w:ind w:firstLine="720"/>
        <w:rPr>
          <w:sz w:val="28"/>
          <w:szCs w:val="28"/>
          <w:lang w:val="cs-CZ"/>
        </w:rPr>
      </w:pPr>
      <w:r w:rsidRPr="002F2582">
        <w:rPr>
          <w:sz w:val="28"/>
          <w:szCs w:val="28"/>
          <w:lang w:val="cs-CZ"/>
        </w:rPr>
        <w:t>3. Quy trình sản xuất cây phân xanh</w:t>
      </w:r>
    </w:p>
    <w:p w14:paraId="3AA890B2" w14:textId="77777777" w:rsidR="005918A8" w:rsidRPr="00984F85" w:rsidRDefault="005273EF" w:rsidP="00370AD3">
      <w:pPr>
        <w:widowControl w:val="0"/>
        <w:spacing w:after="120" w:line="240" w:lineRule="auto"/>
        <w:ind w:firstLine="720"/>
        <w:textAlignment w:val="baseline"/>
        <w:rPr>
          <w:rFonts w:eastAsia="MS PGothic"/>
          <w:kern w:val="24"/>
          <w:sz w:val="28"/>
          <w:szCs w:val="28"/>
        </w:rPr>
      </w:pPr>
      <w:r w:rsidRPr="00984F85">
        <w:rPr>
          <w:rFonts w:eastAsia="MS PGothic"/>
          <w:kern w:val="24"/>
          <w:sz w:val="28"/>
          <w:szCs w:val="28"/>
        </w:rPr>
        <w:t>Sử dụng chế phẩm EM thứ cấp pha với nước sạch theo tỉ lệ</w:t>
      </w:r>
      <w:r w:rsidR="00B01F2E" w:rsidRPr="00984F85">
        <w:rPr>
          <w:rFonts w:eastAsia="MS PGothic"/>
          <w:kern w:val="24"/>
          <w:sz w:val="28"/>
          <w:szCs w:val="28"/>
        </w:rPr>
        <w:t xml:space="preserve"> 100ml/</w:t>
      </w:r>
      <w:r w:rsidRPr="00984F85">
        <w:rPr>
          <w:rFonts w:eastAsia="MS PGothic"/>
          <w:kern w:val="24"/>
          <w:sz w:val="28"/>
          <w:szCs w:val="28"/>
        </w:rPr>
        <w:t>10 lít nước sạch để tưới cho 1m</w:t>
      </w:r>
      <w:r w:rsidRPr="00984F85">
        <w:rPr>
          <w:rFonts w:eastAsia="MS PGothic"/>
          <w:kern w:val="24"/>
          <w:sz w:val="28"/>
          <w:szCs w:val="28"/>
          <w:vertAlign w:val="superscript"/>
        </w:rPr>
        <w:t>3</w:t>
      </w:r>
      <w:r w:rsidRPr="00984F85">
        <w:rPr>
          <w:rFonts w:eastAsia="MS PGothic"/>
          <w:kern w:val="24"/>
          <w:sz w:val="28"/>
          <w:szCs w:val="28"/>
          <w:vertAlign w:val="subscript"/>
        </w:rPr>
        <w:t xml:space="preserve"> </w:t>
      </w:r>
      <w:r w:rsidRPr="00984F85">
        <w:rPr>
          <w:rFonts w:eastAsia="MS PGothic"/>
          <w:kern w:val="24"/>
          <w:sz w:val="28"/>
          <w:szCs w:val="28"/>
        </w:rPr>
        <w:t>rơm rạ</w:t>
      </w:r>
      <w:r w:rsidR="005918A8" w:rsidRPr="00984F85">
        <w:rPr>
          <w:rFonts w:eastAsia="MS PGothic"/>
          <w:kern w:val="24"/>
          <w:sz w:val="28"/>
          <w:szCs w:val="28"/>
        </w:rPr>
        <w:t>. Rơm rạ (phân xanh) được băm nhỏ 30-40 cm nên phơi héo để giảm thể tích và phun EM đã được pha với nước cho ướt đều rơm rạ</w:t>
      </w:r>
      <w:r w:rsidR="00E53429" w:rsidRPr="00984F85">
        <w:rPr>
          <w:rFonts w:eastAsia="MS PGothic"/>
          <w:kern w:val="24"/>
          <w:sz w:val="28"/>
          <w:szCs w:val="28"/>
        </w:rPr>
        <w:t xml:space="preserve"> (</w:t>
      </w:r>
      <w:r w:rsidR="005918A8" w:rsidRPr="00984F85">
        <w:rPr>
          <w:rFonts w:eastAsia="MS PGothic"/>
          <w:kern w:val="24"/>
          <w:sz w:val="28"/>
          <w:szCs w:val="28"/>
        </w:rPr>
        <w:t>phân xanh). Sau khi rơm rạ hoặc phân xanh được phun chế phẩm EM theo đúng tỷ lệ chất thành từng lớp dày 50-60cm tiến hành rải phân chuồng (phân men). Tưới thêm nước giải người hoặc gia súc sao cho ướt đẫm (70-80%) và nén chặt. Tiếp tục rải rơm rạ (phân xanh) và phân chuồng, nén chặt cho đến khi đạt độ cao 1-1,5m thì ta tiến hành trát kín toàn bộ đống ủ bằng bùn nhão hoặc dùng nilon phủ kín. Trên đỉnh của đống ủ để lại một lỗ tròn có đường kính 20-25 cm để tưới nước bổ xung.</w:t>
      </w:r>
      <w:r w:rsidR="00E53429" w:rsidRPr="00984F85">
        <w:rPr>
          <w:rFonts w:eastAsia="MS PGothic"/>
          <w:kern w:val="24"/>
          <w:sz w:val="28"/>
          <w:szCs w:val="28"/>
        </w:rPr>
        <w:t xml:space="preserve"> </w:t>
      </w:r>
      <w:r w:rsidR="005918A8" w:rsidRPr="00984F85">
        <w:rPr>
          <w:rFonts w:eastAsia="MS PGothic"/>
          <w:kern w:val="24"/>
          <w:sz w:val="28"/>
          <w:szCs w:val="28"/>
        </w:rPr>
        <w:t xml:space="preserve">Khoảng 10-15 ngày sau khi ủ tiến hành tưới bổ xung nước giải hoặc nước phân vào lỗ ở đỉnh đống ủ </w:t>
      </w:r>
      <w:r w:rsidRPr="00984F85">
        <w:rPr>
          <w:rFonts w:eastAsia="MS PGothic"/>
          <w:kern w:val="24"/>
          <w:sz w:val="28"/>
          <w:szCs w:val="28"/>
        </w:rPr>
        <w:t xml:space="preserve">5 </w:t>
      </w:r>
      <w:r w:rsidR="00B01F2E" w:rsidRPr="00984F85">
        <w:rPr>
          <w:rFonts w:eastAsia="MS PGothic"/>
          <w:kern w:val="24"/>
          <w:sz w:val="28"/>
          <w:szCs w:val="28"/>
        </w:rPr>
        <w:t>-</w:t>
      </w:r>
      <w:r w:rsidRPr="00984F85">
        <w:rPr>
          <w:rFonts w:eastAsia="MS PGothic"/>
          <w:kern w:val="24"/>
          <w:sz w:val="28"/>
          <w:szCs w:val="28"/>
        </w:rPr>
        <w:t xml:space="preserve"> 10l nướ</w:t>
      </w:r>
      <w:r w:rsidR="00B01F2E" w:rsidRPr="00984F85">
        <w:rPr>
          <w:rFonts w:eastAsia="MS PGothic"/>
          <w:kern w:val="24"/>
          <w:sz w:val="28"/>
          <w:szCs w:val="28"/>
        </w:rPr>
        <w:t>c/</w:t>
      </w:r>
      <w:r w:rsidRPr="00984F85">
        <w:rPr>
          <w:rFonts w:eastAsia="MS PGothic"/>
          <w:kern w:val="24"/>
          <w:sz w:val="28"/>
          <w:szCs w:val="28"/>
        </w:rPr>
        <w:t>1m</w:t>
      </w:r>
      <w:r w:rsidRPr="00984F85">
        <w:rPr>
          <w:rFonts w:eastAsia="MS PGothic"/>
          <w:kern w:val="24"/>
          <w:sz w:val="28"/>
          <w:szCs w:val="28"/>
          <w:vertAlign w:val="superscript"/>
        </w:rPr>
        <w:t>3</w:t>
      </w:r>
      <w:r w:rsidRPr="00984F85">
        <w:rPr>
          <w:rFonts w:eastAsia="MS PGothic"/>
          <w:kern w:val="24"/>
          <w:sz w:val="28"/>
          <w:szCs w:val="28"/>
        </w:rPr>
        <w:t xml:space="preserve"> phân ủ, sau 30 - 40 ngày tiến hành đảo trộn và đều đống phân, bổ sung nước cho đủ ẩm 70 </w:t>
      </w:r>
      <w:r w:rsidR="00B01F2E" w:rsidRPr="00984F85">
        <w:rPr>
          <w:rFonts w:eastAsia="MS PGothic"/>
          <w:kern w:val="24"/>
          <w:sz w:val="28"/>
          <w:szCs w:val="28"/>
        </w:rPr>
        <w:t>-</w:t>
      </w:r>
      <w:r w:rsidRPr="00984F85">
        <w:rPr>
          <w:rFonts w:eastAsia="MS PGothic"/>
          <w:kern w:val="24"/>
          <w:sz w:val="28"/>
          <w:szCs w:val="28"/>
        </w:rPr>
        <w:t xml:space="preserve"> 80</w:t>
      </w:r>
      <w:r w:rsidR="009A760A" w:rsidRPr="00984F85">
        <w:rPr>
          <w:rFonts w:eastAsia="MS PGothic"/>
          <w:kern w:val="24"/>
          <w:sz w:val="28"/>
          <w:szCs w:val="28"/>
        </w:rPr>
        <w:t>% và giữ nhiệt độ trừ 40 – 50</w:t>
      </w:r>
      <w:r w:rsidR="009A760A" w:rsidRPr="00984F85">
        <w:rPr>
          <w:rFonts w:eastAsia="MS PGothic"/>
          <w:kern w:val="24"/>
          <w:sz w:val="28"/>
          <w:szCs w:val="28"/>
          <w:vertAlign w:val="superscript"/>
        </w:rPr>
        <w:t>o</w:t>
      </w:r>
      <w:r w:rsidR="009A760A" w:rsidRPr="00984F85">
        <w:rPr>
          <w:rFonts w:eastAsia="MS PGothic"/>
          <w:kern w:val="24"/>
          <w:sz w:val="28"/>
          <w:szCs w:val="28"/>
        </w:rPr>
        <w:t xml:space="preserve">C, sau đó nén chặt lại và trát bùn kín hoặc đậy nilon. </w:t>
      </w:r>
      <w:r w:rsidRPr="00984F85">
        <w:rPr>
          <w:rFonts w:eastAsia="MS PGothic"/>
          <w:kern w:val="24"/>
          <w:sz w:val="28"/>
          <w:szCs w:val="28"/>
        </w:rPr>
        <w:t xml:space="preserve">Thời gian ủ phân: mùa </w:t>
      </w:r>
      <w:r w:rsidR="005918A8" w:rsidRPr="00984F85">
        <w:rPr>
          <w:rFonts w:eastAsia="MS PGothic"/>
          <w:kern w:val="24"/>
          <w:sz w:val="28"/>
          <w:szCs w:val="28"/>
        </w:rPr>
        <w:t>đông khoảng 2 tháng, mùa hè khoảng 1 – 1,5 tháng, phân hoàn toàn hoai mục có thể mang ra sử dụng bón cho cây trồng. Chất lượng phân ủ đạt yêu cầu: phân tơi xốp, có màu nâu đen, không còn mùi hôi</w:t>
      </w:r>
      <w:r w:rsidR="009A760A" w:rsidRPr="00984F85">
        <w:rPr>
          <w:rFonts w:eastAsia="MS PGothic"/>
          <w:kern w:val="24"/>
          <w:sz w:val="28"/>
          <w:szCs w:val="28"/>
        </w:rPr>
        <w:t>.</w:t>
      </w:r>
    </w:p>
    <w:p w14:paraId="6FC3DDB2" w14:textId="77777777" w:rsidR="005918A8" w:rsidRPr="002F2582" w:rsidRDefault="005918A8" w:rsidP="00370AD3">
      <w:pPr>
        <w:widowControl w:val="0"/>
        <w:spacing w:after="120" w:line="240" w:lineRule="auto"/>
        <w:ind w:firstLine="720"/>
        <w:textAlignment w:val="baseline"/>
        <w:rPr>
          <w:rFonts w:eastAsia="MS PGothic"/>
          <w:kern w:val="24"/>
          <w:sz w:val="28"/>
          <w:szCs w:val="28"/>
        </w:rPr>
      </w:pPr>
      <w:r w:rsidRPr="002F2582">
        <w:rPr>
          <w:rFonts w:eastAsia="MS PGothic"/>
          <w:kern w:val="24"/>
          <w:sz w:val="28"/>
          <w:szCs w:val="28"/>
        </w:rPr>
        <w:t>4. Quy trình sản xuất chế phẩm dinh dưỡng từ thảo mộc</w:t>
      </w:r>
    </w:p>
    <w:p w14:paraId="481CD81F" w14:textId="77777777" w:rsidR="005918A8" w:rsidRPr="00984F85" w:rsidRDefault="005918A8" w:rsidP="00370AD3">
      <w:pPr>
        <w:widowControl w:val="0"/>
        <w:kinsoku w:val="0"/>
        <w:overflowPunct w:val="0"/>
        <w:spacing w:after="120" w:line="240" w:lineRule="auto"/>
        <w:ind w:firstLine="720"/>
        <w:textAlignment w:val="baseline"/>
        <w:rPr>
          <w:sz w:val="28"/>
          <w:szCs w:val="28"/>
        </w:rPr>
      </w:pPr>
      <w:r w:rsidRPr="00984F85">
        <w:rPr>
          <w:rFonts w:eastAsia="MS PGothic"/>
          <w:bCs/>
          <w:sz w:val="28"/>
          <w:szCs w:val="28"/>
        </w:rPr>
        <w:t xml:space="preserve">- Chuẩn bị nguyên vật liệu: </w:t>
      </w:r>
      <w:r w:rsidRPr="00984F85">
        <w:rPr>
          <w:rFonts w:eastAsia="MS PGothic"/>
          <w:sz w:val="28"/>
          <w:szCs w:val="28"/>
        </w:rPr>
        <w:t>Chuối ch</w:t>
      </w:r>
      <w:r w:rsidRPr="00984F85">
        <w:rPr>
          <w:rFonts w:eastAsia="MS PGothic"/>
          <w:sz w:val="28"/>
          <w:szCs w:val="28"/>
          <w:lang w:val="vi-VN"/>
        </w:rPr>
        <w:t>í</w:t>
      </w:r>
      <w:r w:rsidRPr="00984F85">
        <w:rPr>
          <w:rFonts w:eastAsia="MS PGothic"/>
          <w:sz w:val="28"/>
          <w:szCs w:val="28"/>
        </w:rPr>
        <w:t>n, đu đủ chín, cuống rau, rau cải</w:t>
      </w:r>
      <w:r w:rsidRPr="00984F85">
        <w:rPr>
          <w:rFonts w:eastAsia="MS PGothic"/>
          <w:sz w:val="28"/>
          <w:szCs w:val="28"/>
          <w:lang w:val="vi-VN"/>
        </w:rPr>
        <w:t>,</w:t>
      </w:r>
      <w:r w:rsidRPr="00984F85">
        <w:rPr>
          <w:rFonts w:eastAsia="MS PGothic"/>
          <w:sz w:val="28"/>
          <w:szCs w:val="28"/>
        </w:rPr>
        <w:t xml:space="preserve"> rau lang</w:t>
      </w:r>
      <w:r w:rsidRPr="00984F85">
        <w:rPr>
          <w:rFonts w:eastAsia="MS PGothic"/>
          <w:sz w:val="28"/>
          <w:szCs w:val="28"/>
          <w:lang w:val="vi-VN"/>
        </w:rPr>
        <w:t>, ngải cứu</w:t>
      </w:r>
      <w:r w:rsidR="00370AD3">
        <w:rPr>
          <w:rFonts w:eastAsia="MS PGothic"/>
          <w:sz w:val="28"/>
          <w:szCs w:val="28"/>
        </w:rPr>
        <w:t xml:space="preserve"> </w:t>
      </w:r>
      <w:r w:rsidRPr="00984F85">
        <w:rPr>
          <w:rFonts w:eastAsia="MS PGothic"/>
          <w:sz w:val="28"/>
          <w:szCs w:val="28"/>
        </w:rPr>
        <w:t>…</w:t>
      </w:r>
      <w:r w:rsidR="00370AD3">
        <w:rPr>
          <w:rFonts w:eastAsia="MS PGothic"/>
          <w:sz w:val="28"/>
          <w:szCs w:val="28"/>
        </w:rPr>
        <w:t xml:space="preserve"> </w:t>
      </w:r>
      <w:r w:rsidRPr="00984F85">
        <w:rPr>
          <w:rFonts w:eastAsia="MS PGothic"/>
          <w:sz w:val="28"/>
          <w:szCs w:val="28"/>
        </w:rPr>
        <w:t>Đ</w:t>
      </w:r>
      <w:r w:rsidRPr="00984F85">
        <w:rPr>
          <w:rFonts w:eastAsia="MS PGothic"/>
          <w:sz w:val="28"/>
          <w:szCs w:val="28"/>
          <w:lang w:val="vi-VN"/>
        </w:rPr>
        <w:t>ư</w:t>
      </w:r>
      <w:r w:rsidRPr="00984F85">
        <w:rPr>
          <w:rFonts w:eastAsia="MS PGothic"/>
          <w:sz w:val="28"/>
          <w:szCs w:val="28"/>
        </w:rPr>
        <w:t>ờng, hộp đựng (xô)</w:t>
      </w:r>
    </w:p>
    <w:p w14:paraId="159BEAD1" w14:textId="77777777" w:rsidR="005918A8" w:rsidRPr="00984F85" w:rsidRDefault="009058BD" w:rsidP="00370AD3">
      <w:pPr>
        <w:widowControl w:val="0"/>
        <w:kinsoku w:val="0"/>
        <w:overflowPunct w:val="0"/>
        <w:spacing w:after="120" w:line="240" w:lineRule="auto"/>
        <w:ind w:firstLine="720"/>
        <w:textAlignment w:val="baseline"/>
        <w:rPr>
          <w:sz w:val="28"/>
          <w:szCs w:val="28"/>
        </w:rPr>
      </w:pPr>
      <w:r w:rsidRPr="00984F85">
        <w:rPr>
          <w:rFonts w:eastAsia="MS PGothic"/>
          <w:bCs/>
          <w:sz w:val="28"/>
          <w:szCs w:val="28"/>
        </w:rPr>
        <w:t xml:space="preserve">- </w:t>
      </w:r>
      <w:r w:rsidR="005918A8" w:rsidRPr="00984F85">
        <w:rPr>
          <w:rFonts w:eastAsia="MS PGothic"/>
          <w:bCs/>
          <w:sz w:val="28"/>
          <w:szCs w:val="28"/>
        </w:rPr>
        <w:t>Các b</w:t>
      </w:r>
      <w:r w:rsidR="005918A8" w:rsidRPr="00984F85">
        <w:rPr>
          <w:rFonts w:eastAsia="MS PGothic"/>
          <w:bCs/>
          <w:sz w:val="28"/>
          <w:szCs w:val="28"/>
          <w:lang w:val="vi-VN"/>
        </w:rPr>
        <w:t>ư</w:t>
      </w:r>
      <w:r w:rsidR="005918A8" w:rsidRPr="00984F85">
        <w:rPr>
          <w:rFonts w:eastAsia="MS PGothic"/>
          <w:bCs/>
          <w:sz w:val="28"/>
          <w:szCs w:val="28"/>
        </w:rPr>
        <w:t>ớc tiến hành</w:t>
      </w:r>
    </w:p>
    <w:p w14:paraId="198C0754" w14:textId="77777777" w:rsidR="005918A8" w:rsidRPr="00984F85" w:rsidRDefault="005918A8" w:rsidP="00370AD3">
      <w:pPr>
        <w:widowControl w:val="0"/>
        <w:kinsoku w:val="0"/>
        <w:overflowPunct w:val="0"/>
        <w:spacing w:after="120" w:line="240" w:lineRule="auto"/>
        <w:ind w:firstLine="720"/>
        <w:textAlignment w:val="baseline"/>
        <w:rPr>
          <w:sz w:val="28"/>
          <w:szCs w:val="28"/>
        </w:rPr>
      </w:pPr>
      <w:r w:rsidRPr="00984F85">
        <w:rPr>
          <w:rFonts w:eastAsia="MS PGothic"/>
          <w:bCs/>
          <w:iCs/>
          <w:sz w:val="28"/>
          <w:szCs w:val="28"/>
        </w:rPr>
        <w:t>+ B</w:t>
      </w:r>
      <w:r w:rsidRPr="00984F85">
        <w:rPr>
          <w:rFonts w:eastAsia="MS PGothic"/>
          <w:bCs/>
          <w:iCs/>
          <w:sz w:val="28"/>
          <w:szCs w:val="28"/>
          <w:lang w:val="vi-VN"/>
        </w:rPr>
        <w:t>ư</w:t>
      </w:r>
      <w:r w:rsidRPr="00984F85">
        <w:rPr>
          <w:rFonts w:eastAsia="MS PGothic"/>
          <w:bCs/>
          <w:iCs/>
          <w:sz w:val="28"/>
          <w:szCs w:val="28"/>
        </w:rPr>
        <w:t>ớc 1:</w:t>
      </w:r>
      <w:r w:rsidR="009058BD" w:rsidRPr="00984F85">
        <w:rPr>
          <w:rFonts w:eastAsia="MS PGothic"/>
          <w:bCs/>
          <w:iCs/>
          <w:sz w:val="28"/>
          <w:szCs w:val="28"/>
        </w:rPr>
        <w:t xml:space="preserve"> </w:t>
      </w:r>
      <w:r w:rsidRPr="00984F85">
        <w:rPr>
          <w:rFonts w:eastAsia="MS PGothic"/>
          <w:sz w:val="28"/>
          <w:szCs w:val="28"/>
        </w:rPr>
        <w:t>Băm hoặc thái nhỏ nguyên liệu</w:t>
      </w:r>
    </w:p>
    <w:p w14:paraId="2C01EC38" w14:textId="77777777" w:rsidR="005918A8" w:rsidRPr="00984F85" w:rsidRDefault="005918A8" w:rsidP="00370AD3">
      <w:pPr>
        <w:widowControl w:val="0"/>
        <w:kinsoku w:val="0"/>
        <w:overflowPunct w:val="0"/>
        <w:spacing w:after="120" w:line="240" w:lineRule="auto"/>
        <w:ind w:firstLine="720"/>
        <w:textAlignment w:val="baseline"/>
        <w:rPr>
          <w:sz w:val="28"/>
          <w:szCs w:val="28"/>
        </w:rPr>
      </w:pPr>
      <w:r w:rsidRPr="00984F85">
        <w:rPr>
          <w:rFonts w:eastAsia="MS PGothic"/>
          <w:bCs/>
          <w:iCs/>
          <w:sz w:val="28"/>
          <w:szCs w:val="28"/>
        </w:rPr>
        <w:t>+ B</w:t>
      </w:r>
      <w:r w:rsidRPr="00984F85">
        <w:rPr>
          <w:rFonts w:eastAsia="MS PGothic"/>
          <w:bCs/>
          <w:iCs/>
          <w:sz w:val="28"/>
          <w:szCs w:val="28"/>
          <w:lang w:val="vi-VN"/>
        </w:rPr>
        <w:t>ư</w:t>
      </w:r>
      <w:r w:rsidRPr="00984F85">
        <w:rPr>
          <w:rFonts w:eastAsia="MS PGothic"/>
          <w:bCs/>
          <w:iCs/>
          <w:sz w:val="28"/>
          <w:szCs w:val="28"/>
        </w:rPr>
        <w:t xml:space="preserve">ớc 2: </w:t>
      </w:r>
      <w:r w:rsidRPr="00984F85">
        <w:rPr>
          <w:rFonts w:eastAsia="MS PGothic"/>
          <w:sz w:val="28"/>
          <w:szCs w:val="28"/>
        </w:rPr>
        <w:t>Cho nguyên liệu đã băm vào hộp đựng (xô, chậu)</w:t>
      </w:r>
    </w:p>
    <w:p w14:paraId="60CFFDDA" w14:textId="77777777" w:rsidR="005918A8" w:rsidRPr="00984F85" w:rsidRDefault="005918A8" w:rsidP="00370AD3">
      <w:pPr>
        <w:widowControl w:val="0"/>
        <w:kinsoku w:val="0"/>
        <w:overflowPunct w:val="0"/>
        <w:spacing w:after="120" w:line="240" w:lineRule="auto"/>
        <w:ind w:firstLine="720"/>
        <w:textAlignment w:val="baseline"/>
        <w:rPr>
          <w:sz w:val="28"/>
          <w:szCs w:val="28"/>
        </w:rPr>
      </w:pPr>
      <w:r w:rsidRPr="00984F85">
        <w:rPr>
          <w:rFonts w:eastAsia="MS PGothic"/>
          <w:bCs/>
          <w:iCs/>
          <w:sz w:val="28"/>
          <w:szCs w:val="28"/>
        </w:rPr>
        <w:t>+ B</w:t>
      </w:r>
      <w:r w:rsidRPr="00984F85">
        <w:rPr>
          <w:rFonts w:eastAsia="MS PGothic"/>
          <w:bCs/>
          <w:iCs/>
          <w:sz w:val="28"/>
          <w:szCs w:val="28"/>
          <w:lang w:val="vi-VN"/>
        </w:rPr>
        <w:t>ư</w:t>
      </w:r>
      <w:r w:rsidRPr="00984F85">
        <w:rPr>
          <w:rFonts w:eastAsia="MS PGothic"/>
          <w:bCs/>
          <w:iCs/>
          <w:sz w:val="28"/>
          <w:szCs w:val="28"/>
        </w:rPr>
        <w:t xml:space="preserve">ớc 3: </w:t>
      </w:r>
      <w:r w:rsidRPr="00984F85">
        <w:rPr>
          <w:rFonts w:eastAsia="MS PGothic"/>
          <w:sz w:val="28"/>
          <w:szCs w:val="28"/>
        </w:rPr>
        <w:t>Bổ sung đ</w:t>
      </w:r>
      <w:r w:rsidRPr="00984F85">
        <w:rPr>
          <w:rFonts w:eastAsia="MS PGothic"/>
          <w:sz w:val="28"/>
          <w:szCs w:val="28"/>
          <w:lang w:val="vi-VN"/>
        </w:rPr>
        <w:t>ư</w:t>
      </w:r>
      <w:r w:rsidRPr="00984F85">
        <w:rPr>
          <w:rFonts w:eastAsia="MS PGothic"/>
          <w:sz w:val="28"/>
          <w:szCs w:val="28"/>
        </w:rPr>
        <w:t xml:space="preserve">ờng tỷ lệ 1:0,3 đậy kín </w:t>
      </w:r>
    </w:p>
    <w:p w14:paraId="264A8869" w14:textId="77777777" w:rsidR="005918A8" w:rsidRPr="00984F85" w:rsidRDefault="005918A8" w:rsidP="00370AD3">
      <w:pPr>
        <w:widowControl w:val="0"/>
        <w:kinsoku w:val="0"/>
        <w:overflowPunct w:val="0"/>
        <w:spacing w:after="120" w:line="240" w:lineRule="auto"/>
        <w:ind w:firstLine="720"/>
        <w:textAlignment w:val="baseline"/>
        <w:rPr>
          <w:sz w:val="28"/>
          <w:szCs w:val="28"/>
        </w:rPr>
      </w:pPr>
      <w:r w:rsidRPr="00984F85">
        <w:rPr>
          <w:rFonts w:eastAsia="MS PGothic"/>
          <w:bCs/>
          <w:iCs/>
          <w:sz w:val="28"/>
          <w:szCs w:val="28"/>
        </w:rPr>
        <w:t>+ B</w:t>
      </w:r>
      <w:r w:rsidRPr="00984F85">
        <w:rPr>
          <w:rFonts w:eastAsia="MS PGothic"/>
          <w:bCs/>
          <w:iCs/>
          <w:sz w:val="28"/>
          <w:szCs w:val="28"/>
          <w:lang w:val="vi-VN"/>
        </w:rPr>
        <w:t>ư</w:t>
      </w:r>
      <w:r w:rsidRPr="00984F85">
        <w:rPr>
          <w:rFonts w:eastAsia="MS PGothic"/>
          <w:bCs/>
          <w:iCs/>
          <w:sz w:val="28"/>
          <w:szCs w:val="28"/>
        </w:rPr>
        <w:t>ớc 4</w:t>
      </w:r>
      <w:r w:rsidRPr="00984F85">
        <w:rPr>
          <w:rFonts w:eastAsia="MS PGothic"/>
          <w:sz w:val="28"/>
          <w:szCs w:val="28"/>
        </w:rPr>
        <w:t xml:space="preserve">: Sau 30 ngày – 45 ngày </w:t>
      </w:r>
      <w:r w:rsidR="00B01F2E" w:rsidRPr="00984F85">
        <w:rPr>
          <w:rFonts w:eastAsia="MS PGothic"/>
          <w:sz w:val="28"/>
          <w:szCs w:val="28"/>
        </w:rPr>
        <w:t>l</w:t>
      </w:r>
      <w:r w:rsidRPr="00984F85">
        <w:rPr>
          <w:rFonts w:eastAsia="MS PGothic"/>
          <w:sz w:val="28"/>
          <w:szCs w:val="28"/>
        </w:rPr>
        <w:t>ọc cho vào chai (lọ) để n</w:t>
      </w:r>
      <w:r w:rsidRPr="00984F85">
        <w:rPr>
          <w:rFonts w:eastAsia="MS PGothic"/>
          <w:sz w:val="28"/>
          <w:szCs w:val="28"/>
          <w:lang w:val="vi-VN"/>
        </w:rPr>
        <w:t>ơ</w:t>
      </w:r>
      <w:r w:rsidRPr="00984F85">
        <w:rPr>
          <w:rFonts w:eastAsia="MS PGothic"/>
          <w:sz w:val="28"/>
          <w:szCs w:val="28"/>
        </w:rPr>
        <w:t>i giâm mát tránh ánh sáng. L</w:t>
      </w:r>
      <w:r w:rsidRPr="00984F85">
        <w:rPr>
          <w:rFonts w:eastAsia="MS PGothic"/>
          <w:sz w:val="28"/>
          <w:szCs w:val="28"/>
          <w:lang w:val="vi-VN"/>
        </w:rPr>
        <w:t>ư</w:t>
      </w:r>
      <w:r w:rsidRPr="00984F85">
        <w:rPr>
          <w:rFonts w:eastAsia="MS PGothic"/>
          <w:sz w:val="28"/>
          <w:szCs w:val="28"/>
        </w:rPr>
        <w:t>u ý: Không đ</w:t>
      </w:r>
      <w:r w:rsidRPr="00984F85">
        <w:rPr>
          <w:rFonts w:eastAsia="MS PGothic"/>
          <w:sz w:val="28"/>
          <w:szCs w:val="28"/>
          <w:lang w:val="vi-VN"/>
        </w:rPr>
        <w:t>ư</w:t>
      </w:r>
      <w:r w:rsidRPr="00984F85">
        <w:rPr>
          <w:rFonts w:eastAsia="MS PGothic"/>
          <w:sz w:val="28"/>
          <w:szCs w:val="28"/>
        </w:rPr>
        <w:t>ợc đổ đầy chai vì có ga</w:t>
      </w:r>
    </w:p>
    <w:p w14:paraId="145FF36C" w14:textId="77777777" w:rsidR="005918A8" w:rsidRPr="00984F85" w:rsidRDefault="005918A8" w:rsidP="00370AD3">
      <w:pPr>
        <w:widowControl w:val="0"/>
        <w:kinsoku w:val="0"/>
        <w:overflowPunct w:val="0"/>
        <w:spacing w:after="120" w:line="240" w:lineRule="auto"/>
        <w:ind w:firstLine="720"/>
        <w:textAlignment w:val="baseline"/>
        <w:rPr>
          <w:sz w:val="28"/>
          <w:szCs w:val="28"/>
        </w:rPr>
      </w:pPr>
      <w:r w:rsidRPr="00984F85">
        <w:rPr>
          <w:rFonts w:eastAsia="MS PGothic"/>
          <w:bCs/>
          <w:iCs/>
          <w:sz w:val="28"/>
          <w:szCs w:val="28"/>
        </w:rPr>
        <w:t>+ B</w:t>
      </w:r>
      <w:r w:rsidRPr="00984F85">
        <w:rPr>
          <w:rFonts w:eastAsia="MS PGothic"/>
          <w:bCs/>
          <w:iCs/>
          <w:sz w:val="28"/>
          <w:szCs w:val="28"/>
          <w:lang w:val="vi-VN"/>
        </w:rPr>
        <w:t>ư</w:t>
      </w:r>
      <w:r w:rsidRPr="00984F85">
        <w:rPr>
          <w:rFonts w:eastAsia="MS PGothic"/>
          <w:bCs/>
          <w:iCs/>
          <w:sz w:val="28"/>
          <w:szCs w:val="28"/>
        </w:rPr>
        <w:t xml:space="preserve">ớc 5: </w:t>
      </w:r>
      <w:r w:rsidRPr="00984F85">
        <w:rPr>
          <w:rFonts w:eastAsia="MS PGothic"/>
          <w:sz w:val="28"/>
          <w:szCs w:val="28"/>
        </w:rPr>
        <w:t>Sử dụng: dùng từ 50-100ml cho bình 10 lít</w:t>
      </w:r>
    </w:p>
    <w:p w14:paraId="400A3074" w14:textId="77777777" w:rsidR="005918A8" w:rsidRPr="002F2582" w:rsidRDefault="005918A8" w:rsidP="00370AD3">
      <w:pPr>
        <w:widowControl w:val="0"/>
        <w:spacing w:after="120" w:line="240" w:lineRule="auto"/>
        <w:ind w:firstLine="720"/>
        <w:textAlignment w:val="baseline"/>
        <w:rPr>
          <w:rFonts w:eastAsia="MS PGothic"/>
          <w:kern w:val="24"/>
          <w:sz w:val="28"/>
          <w:szCs w:val="28"/>
        </w:rPr>
      </w:pPr>
      <w:r w:rsidRPr="002F2582">
        <w:rPr>
          <w:rFonts w:eastAsia="MS PGothic"/>
          <w:kern w:val="24"/>
          <w:sz w:val="28"/>
          <w:szCs w:val="28"/>
        </w:rPr>
        <w:t>5. Quy trình sản xuất chế phẩm thảo mộc từ tỏi, ớt, gừng</w:t>
      </w:r>
    </w:p>
    <w:p w14:paraId="61F1B126" w14:textId="77777777" w:rsidR="005918A8" w:rsidRPr="00984F85" w:rsidRDefault="005918A8" w:rsidP="00370AD3">
      <w:pPr>
        <w:widowControl w:val="0"/>
        <w:kinsoku w:val="0"/>
        <w:overflowPunct w:val="0"/>
        <w:spacing w:after="120" w:line="240" w:lineRule="auto"/>
        <w:ind w:firstLine="720"/>
        <w:textAlignment w:val="baseline"/>
        <w:rPr>
          <w:sz w:val="28"/>
          <w:szCs w:val="28"/>
        </w:rPr>
      </w:pPr>
      <w:r w:rsidRPr="00984F85">
        <w:rPr>
          <w:rFonts w:eastAsia="MS PGothic"/>
          <w:bCs/>
          <w:sz w:val="28"/>
          <w:szCs w:val="28"/>
        </w:rPr>
        <w:t>- Chuẩn bị nguyên vật liệu:</w:t>
      </w:r>
      <w:r w:rsidR="00E53429" w:rsidRPr="00984F85">
        <w:rPr>
          <w:rFonts w:eastAsia="MS PGothic"/>
          <w:bCs/>
          <w:sz w:val="28"/>
          <w:szCs w:val="28"/>
        </w:rPr>
        <w:t xml:space="preserve"> </w:t>
      </w:r>
      <w:r w:rsidRPr="00984F85">
        <w:rPr>
          <w:rFonts w:eastAsia="MS PGothic"/>
          <w:sz w:val="28"/>
          <w:szCs w:val="28"/>
        </w:rPr>
        <w:t>Tỏi, ớt, gừng, đ</w:t>
      </w:r>
      <w:r w:rsidRPr="00984F85">
        <w:rPr>
          <w:rFonts w:eastAsia="MS PGothic"/>
          <w:sz w:val="28"/>
          <w:szCs w:val="28"/>
          <w:lang w:val="vi-VN"/>
        </w:rPr>
        <w:t>ư</w:t>
      </w:r>
      <w:r w:rsidRPr="00984F85">
        <w:rPr>
          <w:rFonts w:eastAsia="MS PGothic"/>
          <w:sz w:val="28"/>
          <w:szCs w:val="28"/>
        </w:rPr>
        <w:t>ờng, rượu</w:t>
      </w:r>
    </w:p>
    <w:p w14:paraId="1025E4EF" w14:textId="77777777" w:rsidR="005918A8" w:rsidRPr="00984F85" w:rsidRDefault="005918A8" w:rsidP="00370AD3">
      <w:pPr>
        <w:widowControl w:val="0"/>
        <w:kinsoku w:val="0"/>
        <w:overflowPunct w:val="0"/>
        <w:spacing w:after="120" w:line="240" w:lineRule="auto"/>
        <w:ind w:firstLine="720"/>
        <w:textAlignment w:val="baseline"/>
        <w:rPr>
          <w:sz w:val="28"/>
          <w:szCs w:val="28"/>
        </w:rPr>
      </w:pPr>
      <w:r w:rsidRPr="00984F85">
        <w:rPr>
          <w:rFonts w:eastAsia="MS PGothic"/>
          <w:bCs/>
          <w:sz w:val="28"/>
          <w:szCs w:val="28"/>
        </w:rPr>
        <w:t>- Các b</w:t>
      </w:r>
      <w:r w:rsidRPr="00984F85">
        <w:rPr>
          <w:rFonts w:eastAsia="MS PGothic"/>
          <w:bCs/>
          <w:sz w:val="28"/>
          <w:szCs w:val="28"/>
          <w:lang w:val="vi-VN"/>
        </w:rPr>
        <w:t>ư</w:t>
      </w:r>
      <w:r w:rsidRPr="00984F85">
        <w:rPr>
          <w:rFonts w:eastAsia="MS PGothic"/>
          <w:bCs/>
          <w:sz w:val="28"/>
          <w:szCs w:val="28"/>
        </w:rPr>
        <w:t xml:space="preserve">ớc tiến hành: </w:t>
      </w:r>
    </w:p>
    <w:p w14:paraId="18CC6E68" w14:textId="77777777" w:rsidR="005918A8" w:rsidRPr="00984F85" w:rsidRDefault="005918A8" w:rsidP="00370AD3">
      <w:pPr>
        <w:widowControl w:val="0"/>
        <w:kinsoku w:val="0"/>
        <w:overflowPunct w:val="0"/>
        <w:spacing w:after="120" w:line="240" w:lineRule="auto"/>
        <w:ind w:firstLine="720"/>
        <w:textAlignment w:val="baseline"/>
        <w:rPr>
          <w:sz w:val="28"/>
          <w:szCs w:val="28"/>
        </w:rPr>
      </w:pPr>
      <w:r w:rsidRPr="00984F85">
        <w:rPr>
          <w:rFonts w:eastAsia="MS PGothic"/>
          <w:b/>
          <w:bCs/>
          <w:i/>
          <w:iCs/>
          <w:sz w:val="28"/>
          <w:szCs w:val="28"/>
        </w:rPr>
        <w:t>+ B</w:t>
      </w:r>
      <w:r w:rsidRPr="00984F85">
        <w:rPr>
          <w:rFonts w:eastAsia="MS PGothic"/>
          <w:b/>
          <w:bCs/>
          <w:i/>
          <w:iCs/>
          <w:sz w:val="28"/>
          <w:szCs w:val="28"/>
          <w:lang w:val="vi-VN"/>
        </w:rPr>
        <w:t>ư</w:t>
      </w:r>
      <w:r w:rsidRPr="00984F85">
        <w:rPr>
          <w:rFonts w:eastAsia="MS PGothic"/>
          <w:b/>
          <w:bCs/>
          <w:i/>
          <w:iCs/>
          <w:sz w:val="28"/>
          <w:szCs w:val="28"/>
        </w:rPr>
        <w:t xml:space="preserve">ớc 1: </w:t>
      </w:r>
      <w:r w:rsidRPr="00984F85">
        <w:rPr>
          <w:rFonts w:eastAsia="MS PGothic"/>
          <w:sz w:val="28"/>
          <w:szCs w:val="28"/>
        </w:rPr>
        <w:t xml:space="preserve">Bóc vỏ, bỏ cuống, cắt nhỏ (dung máy say sinh tố, chầy, cối…) </w:t>
      </w:r>
      <w:r w:rsidRPr="00984F85">
        <w:rPr>
          <w:rFonts w:eastAsia="MS PGothic"/>
          <w:sz w:val="28"/>
          <w:szCs w:val="28"/>
        </w:rPr>
        <w:lastRenderedPageBreak/>
        <w:t>-&gt; Cho vào xô hoặc hộp</w:t>
      </w:r>
    </w:p>
    <w:p w14:paraId="75B44D7E" w14:textId="77777777" w:rsidR="005918A8" w:rsidRPr="00984F85" w:rsidRDefault="005918A8" w:rsidP="00370AD3">
      <w:pPr>
        <w:widowControl w:val="0"/>
        <w:kinsoku w:val="0"/>
        <w:overflowPunct w:val="0"/>
        <w:spacing w:after="120" w:line="240" w:lineRule="auto"/>
        <w:ind w:firstLine="720"/>
        <w:textAlignment w:val="baseline"/>
        <w:rPr>
          <w:sz w:val="28"/>
          <w:szCs w:val="28"/>
        </w:rPr>
      </w:pPr>
      <w:r w:rsidRPr="00984F85">
        <w:rPr>
          <w:rFonts w:eastAsia="MS PGothic"/>
          <w:b/>
          <w:bCs/>
          <w:i/>
          <w:iCs/>
          <w:sz w:val="28"/>
          <w:szCs w:val="28"/>
        </w:rPr>
        <w:t>+ B</w:t>
      </w:r>
      <w:r w:rsidRPr="00984F85">
        <w:rPr>
          <w:rFonts w:eastAsia="MS PGothic"/>
          <w:b/>
          <w:bCs/>
          <w:i/>
          <w:iCs/>
          <w:sz w:val="28"/>
          <w:szCs w:val="28"/>
          <w:lang w:val="vi-VN"/>
        </w:rPr>
        <w:t>ư</w:t>
      </w:r>
      <w:r w:rsidRPr="00984F85">
        <w:rPr>
          <w:rFonts w:eastAsia="MS PGothic"/>
          <w:b/>
          <w:bCs/>
          <w:i/>
          <w:iCs/>
          <w:sz w:val="28"/>
          <w:szCs w:val="28"/>
        </w:rPr>
        <w:t xml:space="preserve">ớc 2: </w:t>
      </w:r>
      <w:r w:rsidRPr="00984F85">
        <w:rPr>
          <w:rFonts w:eastAsia="MS PGothic"/>
          <w:sz w:val="28"/>
          <w:szCs w:val="28"/>
        </w:rPr>
        <w:t>Bổ sung r</w:t>
      </w:r>
      <w:r w:rsidRPr="00984F85">
        <w:rPr>
          <w:rFonts w:eastAsia="MS PGothic"/>
          <w:sz w:val="28"/>
          <w:szCs w:val="28"/>
          <w:lang w:val="vi-VN"/>
        </w:rPr>
        <w:t>ư</w:t>
      </w:r>
      <w:r w:rsidRPr="00984F85">
        <w:rPr>
          <w:rFonts w:eastAsia="MS PGothic"/>
          <w:sz w:val="28"/>
          <w:szCs w:val="28"/>
        </w:rPr>
        <w:t>ợu với tỷ lệ 1:1. Sau đó đậy kín để 12 giờ (0,5 ngày)</w:t>
      </w:r>
    </w:p>
    <w:p w14:paraId="210DC014" w14:textId="77777777" w:rsidR="005918A8" w:rsidRPr="00984F85" w:rsidRDefault="005918A8" w:rsidP="00370AD3">
      <w:pPr>
        <w:widowControl w:val="0"/>
        <w:kinsoku w:val="0"/>
        <w:overflowPunct w:val="0"/>
        <w:spacing w:after="120" w:line="240" w:lineRule="auto"/>
        <w:ind w:firstLine="720"/>
        <w:textAlignment w:val="baseline"/>
        <w:rPr>
          <w:sz w:val="28"/>
          <w:szCs w:val="28"/>
        </w:rPr>
      </w:pPr>
      <w:r w:rsidRPr="00984F85">
        <w:rPr>
          <w:rFonts w:eastAsia="MS PGothic"/>
          <w:b/>
          <w:bCs/>
          <w:i/>
          <w:iCs/>
          <w:sz w:val="28"/>
          <w:szCs w:val="28"/>
        </w:rPr>
        <w:t>+ B</w:t>
      </w:r>
      <w:r w:rsidRPr="00984F85">
        <w:rPr>
          <w:rFonts w:eastAsia="MS PGothic"/>
          <w:b/>
          <w:bCs/>
          <w:i/>
          <w:iCs/>
          <w:sz w:val="28"/>
          <w:szCs w:val="28"/>
          <w:lang w:val="vi-VN"/>
        </w:rPr>
        <w:t>ư</w:t>
      </w:r>
      <w:r w:rsidRPr="00984F85">
        <w:rPr>
          <w:rFonts w:eastAsia="MS PGothic"/>
          <w:b/>
          <w:bCs/>
          <w:i/>
          <w:iCs/>
          <w:sz w:val="28"/>
          <w:szCs w:val="28"/>
        </w:rPr>
        <w:t xml:space="preserve">ớc 3: </w:t>
      </w:r>
      <w:r w:rsidRPr="00984F85">
        <w:rPr>
          <w:rFonts w:eastAsia="MS PGothic"/>
          <w:sz w:val="28"/>
          <w:szCs w:val="28"/>
        </w:rPr>
        <w:t>Bổ sung đ</w:t>
      </w:r>
      <w:r w:rsidRPr="00984F85">
        <w:rPr>
          <w:rFonts w:eastAsia="MS PGothic"/>
          <w:sz w:val="28"/>
          <w:szCs w:val="28"/>
          <w:lang w:val="vi-VN"/>
        </w:rPr>
        <w:t>ư</w:t>
      </w:r>
      <w:r w:rsidRPr="00984F85">
        <w:rPr>
          <w:rFonts w:eastAsia="MS PGothic"/>
          <w:sz w:val="28"/>
          <w:szCs w:val="28"/>
        </w:rPr>
        <w:t>ờng tỷ lệ 1:0,3 đậy kín trong vòng 5 ngày</w:t>
      </w:r>
    </w:p>
    <w:p w14:paraId="278E88EC" w14:textId="77777777" w:rsidR="005918A8" w:rsidRPr="00984F85" w:rsidRDefault="005918A8" w:rsidP="00370AD3">
      <w:pPr>
        <w:widowControl w:val="0"/>
        <w:kinsoku w:val="0"/>
        <w:overflowPunct w:val="0"/>
        <w:spacing w:after="120" w:line="240" w:lineRule="auto"/>
        <w:ind w:firstLine="720"/>
        <w:textAlignment w:val="baseline"/>
        <w:rPr>
          <w:sz w:val="28"/>
          <w:szCs w:val="28"/>
        </w:rPr>
      </w:pPr>
      <w:r w:rsidRPr="00984F85">
        <w:rPr>
          <w:rFonts w:eastAsia="MS PGothic"/>
          <w:b/>
          <w:bCs/>
          <w:i/>
          <w:iCs/>
          <w:sz w:val="28"/>
          <w:szCs w:val="28"/>
        </w:rPr>
        <w:t>+ B</w:t>
      </w:r>
      <w:r w:rsidRPr="00984F85">
        <w:rPr>
          <w:rFonts w:eastAsia="MS PGothic"/>
          <w:b/>
          <w:bCs/>
          <w:i/>
          <w:iCs/>
          <w:sz w:val="28"/>
          <w:szCs w:val="28"/>
          <w:lang w:val="vi-VN"/>
        </w:rPr>
        <w:t>ư</w:t>
      </w:r>
      <w:r w:rsidRPr="00984F85">
        <w:rPr>
          <w:rFonts w:eastAsia="MS PGothic"/>
          <w:b/>
          <w:bCs/>
          <w:i/>
          <w:iCs/>
          <w:sz w:val="28"/>
          <w:szCs w:val="28"/>
        </w:rPr>
        <w:t xml:space="preserve">ớc 4: </w:t>
      </w:r>
      <w:r w:rsidRPr="00984F85">
        <w:rPr>
          <w:rFonts w:eastAsia="MS PGothic"/>
          <w:sz w:val="28"/>
          <w:szCs w:val="28"/>
        </w:rPr>
        <w:t>Bổ sung r</w:t>
      </w:r>
      <w:r w:rsidRPr="00984F85">
        <w:rPr>
          <w:rFonts w:eastAsia="MS PGothic"/>
          <w:sz w:val="28"/>
          <w:szCs w:val="28"/>
          <w:lang w:val="vi-VN"/>
        </w:rPr>
        <w:t>ư</w:t>
      </w:r>
      <w:r w:rsidRPr="00984F85">
        <w:rPr>
          <w:rFonts w:eastAsia="MS PGothic"/>
          <w:sz w:val="28"/>
          <w:szCs w:val="28"/>
        </w:rPr>
        <w:t>ợu tỷ lệ 1:5 đậy kín để trong vòng 15 ngày</w:t>
      </w:r>
    </w:p>
    <w:p w14:paraId="22278E6B" w14:textId="77777777" w:rsidR="005918A8" w:rsidRPr="00370AD3" w:rsidRDefault="005918A8" w:rsidP="00370AD3">
      <w:pPr>
        <w:widowControl w:val="0"/>
        <w:kinsoku w:val="0"/>
        <w:overflowPunct w:val="0"/>
        <w:spacing w:after="120" w:line="240" w:lineRule="auto"/>
        <w:ind w:firstLine="720"/>
        <w:textAlignment w:val="baseline"/>
        <w:rPr>
          <w:sz w:val="28"/>
          <w:szCs w:val="28"/>
        </w:rPr>
      </w:pPr>
      <w:r w:rsidRPr="00370AD3">
        <w:rPr>
          <w:rFonts w:eastAsia="MS PGothic"/>
          <w:b/>
          <w:bCs/>
          <w:i/>
          <w:iCs/>
          <w:sz w:val="28"/>
          <w:szCs w:val="28"/>
        </w:rPr>
        <w:t>+ B</w:t>
      </w:r>
      <w:r w:rsidRPr="00370AD3">
        <w:rPr>
          <w:rFonts w:eastAsia="MS PGothic"/>
          <w:b/>
          <w:bCs/>
          <w:i/>
          <w:iCs/>
          <w:sz w:val="28"/>
          <w:szCs w:val="28"/>
          <w:lang w:val="vi-VN"/>
        </w:rPr>
        <w:t>ư</w:t>
      </w:r>
      <w:r w:rsidRPr="00370AD3">
        <w:rPr>
          <w:rFonts w:eastAsia="MS PGothic"/>
          <w:b/>
          <w:bCs/>
          <w:i/>
          <w:iCs/>
          <w:sz w:val="28"/>
          <w:szCs w:val="28"/>
        </w:rPr>
        <w:t xml:space="preserve">ớc 5: </w:t>
      </w:r>
      <w:r w:rsidRPr="00370AD3">
        <w:rPr>
          <w:rFonts w:eastAsia="MS PGothic"/>
          <w:sz w:val="28"/>
          <w:szCs w:val="28"/>
        </w:rPr>
        <w:t>Lọc cho vào chai (lọ) để n</w:t>
      </w:r>
      <w:r w:rsidRPr="00370AD3">
        <w:rPr>
          <w:rFonts w:eastAsia="MS PGothic"/>
          <w:sz w:val="28"/>
          <w:szCs w:val="28"/>
          <w:lang w:val="vi-VN"/>
        </w:rPr>
        <w:t>ơ</w:t>
      </w:r>
      <w:r w:rsidRPr="00370AD3">
        <w:rPr>
          <w:rFonts w:eastAsia="MS PGothic"/>
          <w:sz w:val="28"/>
          <w:szCs w:val="28"/>
        </w:rPr>
        <w:t>i giâm mát tránh ánh sáng, bã cho vào ủ phân</w:t>
      </w:r>
    </w:p>
    <w:p w14:paraId="628F59B0" w14:textId="77777777" w:rsidR="005918A8" w:rsidRPr="00984F85" w:rsidRDefault="005918A8" w:rsidP="00370AD3">
      <w:pPr>
        <w:widowControl w:val="0"/>
        <w:kinsoku w:val="0"/>
        <w:overflowPunct w:val="0"/>
        <w:spacing w:after="120" w:line="240" w:lineRule="auto"/>
        <w:ind w:firstLine="720"/>
        <w:textAlignment w:val="baseline"/>
        <w:rPr>
          <w:sz w:val="28"/>
          <w:szCs w:val="28"/>
        </w:rPr>
      </w:pPr>
      <w:r w:rsidRPr="00984F85">
        <w:rPr>
          <w:rFonts w:eastAsia="MS PGothic"/>
          <w:b/>
          <w:bCs/>
          <w:i/>
          <w:iCs/>
          <w:sz w:val="28"/>
          <w:szCs w:val="28"/>
        </w:rPr>
        <w:t>+ B</w:t>
      </w:r>
      <w:r w:rsidRPr="00984F85">
        <w:rPr>
          <w:rFonts w:eastAsia="MS PGothic"/>
          <w:b/>
          <w:bCs/>
          <w:i/>
          <w:iCs/>
          <w:sz w:val="28"/>
          <w:szCs w:val="28"/>
          <w:lang w:val="vi-VN"/>
        </w:rPr>
        <w:t>ư</w:t>
      </w:r>
      <w:r w:rsidRPr="00984F85">
        <w:rPr>
          <w:rFonts w:eastAsia="MS PGothic"/>
          <w:b/>
          <w:bCs/>
          <w:i/>
          <w:iCs/>
          <w:sz w:val="28"/>
          <w:szCs w:val="28"/>
        </w:rPr>
        <w:t>ớc 6:</w:t>
      </w:r>
      <w:r w:rsidRPr="00984F85">
        <w:rPr>
          <w:rFonts w:eastAsia="MS PGothic"/>
          <w:sz w:val="28"/>
          <w:szCs w:val="28"/>
        </w:rPr>
        <w:t xml:space="preserve"> Sử dụ</w:t>
      </w:r>
      <w:r w:rsidR="00B01F2E" w:rsidRPr="00984F85">
        <w:rPr>
          <w:rFonts w:eastAsia="MS PGothic"/>
          <w:sz w:val="28"/>
          <w:szCs w:val="28"/>
        </w:rPr>
        <w:t>ng: dù</w:t>
      </w:r>
      <w:r w:rsidRPr="00984F85">
        <w:rPr>
          <w:rFonts w:eastAsia="MS PGothic"/>
          <w:sz w:val="28"/>
          <w:szCs w:val="28"/>
        </w:rPr>
        <w:t>ng từ 50-100ml cho bình 10</w:t>
      </w:r>
      <w:r w:rsidRPr="00984F85">
        <w:rPr>
          <w:rFonts w:eastAsia="MS PGothic"/>
          <w:sz w:val="28"/>
          <w:szCs w:val="28"/>
          <w:lang w:val="vi-VN"/>
        </w:rPr>
        <w:t xml:space="preserve"> lít</w:t>
      </w:r>
    </w:p>
    <w:p w14:paraId="3070A555" w14:textId="77777777" w:rsidR="005918A8" w:rsidRPr="00782E80" w:rsidRDefault="005918A8" w:rsidP="00782E80">
      <w:pPr>
        <w:pStyle w:val="Heading1"/>
        <w:keepNext w:val="0"/>
        <w:keepLines w:val="0"/>
        <w:widowControl w:val="0"/>
        <w:spacing w:before="0"/>
        <w:ind w:firstLine="720"/>
        <w:rPr>
          <w:rFonts w:cs="Times New Roman"/>
          <w:sz w:val="28"/>
          <w:lang w:val="de-DE"/>
        </w:rPr>
      </w:pPr>
      <w:bookmarkStart w:id="2" w:name="_Toc61356704"/>
      <w:r w:rsidRPr="00782E80">
        <w:rPr>
          <w:rFonts w:cs="Times New Roman"/>
          <w:sz w:val="28"/>
          <w:lang w:val="de-DE"/>
        </w:rPr>
        <w:t>I</w:t>
      </w:r>
      <w:r w:rsidR="00782E80">
        <w:rPr>
          <w:rFonts w:cs="Times New Roman"/>
          <w:sz w:val="28"/>
          <w:lang w:val="de-DE"/>
        </w:rPr>
        <w:t>I</w:t>
      </w:r>
      <w:r w:rsidRPr="00782E80">
        <w:rPr>
          <w:rFonts w:cs="Times New Roman"/>
          <w:sz w:val="28"/>
          <w:lang w:val="de-DE"/>
        </w:rPr>
        <w:t>. KẾT QUẢ THỰC HIỆN</w:t>
      </w:r>
      <w:bookmarkEnd w:id="2"/>
    </w:p>
    <w:p w14:paraId="6C837309" w14:textId="77777777" w:rsidR="005918A8" w:rsidRPr="002F2582" w:rsidRDefault="002F2582" w:rsidP="00370AD3">
      <w:pPr>
        <w:pStyle w:val="Heading3"/>
        <w:keepNext w:val="0"/>
        <w:keepLines w:val="0"/>
        <w:widowControl w:val="0"/>
        <w:spacing w:before="0"/>
        <w:ind w:firstLine="720"/>
        <w:rPr>
          <w:i w:val="0"/>
        </w:rPr>
      </w:pPr>
      <w:bookmarkStart w:id="3" w:name="_Toc61356708"/>
      <w:r w:rsidRPr="002F2582">
        <w:rPr>
          <w:i w:val="0"/>
        </w:rPr>
        <w:t>1.</w:t>
      </w:r>
      <w:r w:rsidR="005918A8" w:rsidRPr="002F2582">
        <w:rPr>
          <w:i w:val="0"/>
        </w:rPr>
        <w:t xml:space="preserve"> Kết quả thực hiện quy mô xây dựng mô hình</w:t>
      </w:r>
      <w:bookmarkEnd w:id="3"/>
    </w:p>
    <w:p w14:paraId="09E11337" w14:textId="77777777" w:rsidR="006626F7" w:rsidRPr="002D022D" w:rsidRDefault="002F2582" w:rsidP="00370AD3">
      <w:pPr>
        <w:widowControl w:val="0"/>
        <w:spacing w:after="120" w:line="240" w:lineRule="auto"/>
        <w:ind w:firstLine="720"/>
        <w:rPr>
          <w:i/>
        </w:rPr>
      </w:pPr>
      <w:r>
        <w:rPr>
          <w:i/>
        </w:rPr>
        <w:t>1</w:t>
      </w:r>
      <w:r w:rsidR="006626F7" w:rsidRPr="002D022D">
        <w:rPr>
          <w:i/>
        </w:rPr>
        <w:t xml:space="preserve">.1. </w:t>
      </w:r>
      <w:r w:rsidR="005918A8" w:rsidRPr="002D022D">
        <w:rPr>
          <w:i/>
        </w:rPr>
        <w:t>Về quy mô diện tích</w:t>
      </w:r>
    </w:p>
    <w:p w14:paraId="1AAACAAC" w14:textId="77777777" w:rsidR="00C0015D" w:rsidRDefault="005918A8" w:rsidP="00C0015D">
      <w:pPr>
        <w:widowControl w:val="0"/>
        <w:spacing w:after="120" w:line="240" w:lineRule="auto"/>
        <w:ind w:firstLine="720"/>
      </w:pPr>
      <w:r w:rsidRPr="00F42626">
        <w:t xml:space="preserve"> </w:t>
      </w:r>
      <w:r w:rsidR="00C0015D">
        <w:t>X</w:t>
      </w:r>
      <w:r w:rsidRPr="00F42626">
        <w:t>ây dựng được 4 mô hình với tổng cộng 4 điểm trình diễn sản xuất rau theo hướng hữu cơ trên 9 đối tượng cây trồng là cải ăn lá, rau dền, mùng tơi, hành lá, su hào, cải bắp, mướp đắng, cà chua và bí xanh với tổng diện tích</w:t>
      </w:r>
      <w:r w:rsidR="000B4B99">
        <w:t xml:space="preserve"> </w:t>
      </w:r>
      <w:r w:rsidR="00634DBE">
        <w:t>67</w:t>
      </w:r>
      <w:r w:rsidRPr="00F42626">
        <w:t xml:space="preserve"> tại Hà Nội, Hòa Bình, Lâm Đồng và Đồng Nai. </w:t>
      </w:r>
    </w:p>
    <w:p w14:paraId="252DE9F9" w14:textId="77777777" w:rsidR="005918A8" w:rsidRPr="00F42626" w:rsidRDefault="005918A8" w:rsidP="00C0015D">
      <w:pPr>
        <w:widowControl w:val="0"/>
        <w:spacing w:after="120" w:line="240" w:lineRule="auto"/>
        <w:ind w:firstLine="720"/>
        <w:rPr>
          <w:b/>
        </w:rPr>
      </w:pPr>
      <w:r w:rsidRPr="00F42626">
        <w:rPr>
          <w:b/>
        </w:rPr>
        <w:t xml:space="preserve">Bảng </w:t>
      </w:r>
      <w:r w:rsidR="00C0015D">
        <w:rPr>
          <w:b/>
        </w:rPr>
        <w:t>1</w:t>
      </w:r>
      <w:r w:rsidRPr="00F42626">
        <w:rPr>
          <w:b/>
        </w:rPr>
        <w:t>. Tổng hợp quy mô diện tích cây trồng năm 20</w:t>
      </w:r>
      <w:r w:rsidR="00634DBE">
        <w:rPr>
          <w:b/>
        </w:rPr>
        <w:t>20</w:t>
      </w:r>
    </w:p>
    <w:tbl>
      <w:tblPr>
        <w:tblW w:w="9214" w:type="dxa"/>
        <w:tblInd w:w="-34" w:type="dxa"/>
        <w:tblLayout w:type="fixed"/>
        <w:tblLook w:val="04A0" w:firstRow="1" w:lastRow="0" w:firstColumn="1" w:lastColumn="0" w:noHBand="0" w:noVBand="1"/>
      </w:tblPr>
      <w:tblGrid>
        <w:gridCol w:w="1276"/>
        <w:gridCol w:w="851"/>
        <w:gridCol w:w="700"/>
        <w:gridCol w:w="859"/>
        <w:gridCol w:w="851"/>
        <w:gridCol w:w="708"/>
        <w:gridCol w:w="723"/>
        <w:gridCol w:w="837"/>
        <w:gridCol w:w="839"/>
        <w:gridCol w:w="720"/>
        <w:gridCol w:w="850"/>
      </w:tblGrid>
      <w:tr w:rsidR="005918A8" w:rsidRPr="00F42626" w14:paraId="206B4D53" w14:textId="77777777" w:rsidTr="003F60B7">
        <w:trPr>
          <w:trHeight w:val="408"/>
        </w:trPr>
        <w:tc>
          <w:tcPr>
            <w:tcW w:w="1276" w:type="dxa"/>
            <w:vMerge w:val="restart"/>
            <w:tcBorders>
              <w:top w:val="single" w:sz="4" w:space="0" w:color="auto"/>
              <w:left w:val="single" w:sz="4" w:space="0" w:color="auto"/>
              <w:right w:val="nil"/>
            </w:tcBorders>
            <w:shd w:val="clear" w:color="auto" w:fill="auto"/>
            <w:vAlign w:val="center"/>
          </w:tcPr>
          <w:p w14:paraId="6D75C5DA" w14:textId="77777777" w:rsidR="005918A8" w:rsidRPr="00F42626" w:rsidRDefault="005918A8" w:rsidP="003F60B7">
            <w:pPr>
              <w:widowControl w:val="0"/>
              <w:spacing w:after="0" w:line="240" w:lineRule="auto"/>
              <w:ind w:left="-57" w:right="-57"/>
              <w:jc w:val="center"/>
              <w:rPr>
                <w:b/>
              </w:rPr>
            </w:pPr>
            <w:r w:rsidRPr="00F42626">
              <w:rPr>
                <w:b/>
              </w:rPr>
              <w:t>Mô hình</w:t>
            </w:r>
          </w:p>
        </w:tc>
        <w:tc>
          <w:tcPr>
            <w:tcW w:w="7938"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A343893" w14:textId="77777777" w:rsidR="005918A8" w:rsidRPr="00F42626" w:rsidRDefault="005918A8" w:rsidP="003F60B7">
            <w:pPr>
              <w:widowControl w:val="0"/>
              <w:spacing w:after="0" w:line="240" w:lineRule="auto"/>
              <w:ind w:left="-57" w:right="-57"/>
              <w:jc w:val="center"/>
              <w:rPr>
                <w:b/>
                <w:bCs/>
              </w:rPr>
            </w:pPr>
            <w:r w:rsidRPr="00F42626">
              <w:rPr>
                <w:b/>
                <w:bCs/>
              </w:rPr>
              <w:t>Cây trồng</w:t>
            </w:r>
          </w:p>
        </w:tc>
      </w:tr>
      <w:tr w:rsidR="005918A8" w:rsidRPr="00F42626" w14:paraId="446B8473" w14:textId="77777777" w:rsidTr="003F60B7">
        <w:trPr>
          <w:trHeight w:val="660"/>
        </w:trPr>
        <w:tc>
          <w:tcPr>
            <w:tcW w:w="1276" w:type="dxa"/>
            <w:vMerge/>
            <w:tcBorders>
              <w:left w:val="single" w:sz="4" w:space="0" w:color="auto"/>
              <w:bottom w:val="single" w:sz="4" w:space="0" w:color="auto"/>
              <w:right w:val="nil"/>
            </w:tcBorders>
            <w:shd w:val="clear" w:color="auto" w:fill="auto"/>
            <w:vAlign w:val="center"/>
            <w:hideMark/>
          </w:tcPr>
          <w:p w14:paraId="4F822E89" w14:textId="77777777" w:rsidR="005918A8" w:rsidRPr="00F42626" w:rsidRDefault="005918A8" w:rsidP="003F60B7">
            <w:pPr>
              <w:widowControl w:val="0"/>
              <w:spacing w:after="0" w:line="240" w:lineRule="auto"/>
              <w:ind w:left="-57" w:right="-57"/>
              <w:jc w:val="center"/>
              <w:rPr>
                <w:b/>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01F40" w14:textId="77777777" w:rsidR="005918A8" w:rsidRPr="00F42626" w:rsidRDefault="005918A8" w:rsidP="003F60B7">
            <w:pPr>
              <w:widowControl w:val="0"/>
              <w:spacing w:after="0" w:line="240" w:lineRule="auto"/>
              <w:ind w:left="-57" w:right="-57"/>
              <w:jc w:val="center"/>
              <w:rPr>
                <w:b/>
                <w:bCs/>
              </w:rPr>
            </w:pPr>
            <w:r w:rsidRPr="00F42626">
              <w:rPr>
                <w:b/>
                <w:bCs/>
              </w:rPr>
              <w:t>Cải ăn lá</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46FBC027" w14:textId="77777777" w:rsidR="005918A8" w:rsidRPr="00F42626" w:rsidRDefault="005918A8" w:rsidP="003F60B7">
            <w:pPr>
              <w:widowControl w:val="0"/>
              <w:spacing w:after="0" w:line="240" w:lineRule="auto"/>
              <w:ind w:left="-57" w:right="-57"/>
              <w:jc w:val="center"/>
              <w:rPr>
                <w:b/>
                <w:bCs/>
              </w:rPr>
            </w:pPr>
            <w:r w:rsidRPr="00F42626">
              <w:rPr>
                <w:b/>
                <w:bCs/>
              </w:rPr>
              <w:t>Rau dền</w:t>
            </w:r>
          </w:p>
        </w:tc>
        <w:tc>
          <w:tcPr>
            <w:tcW w:w="859" w:type="dxa"/>
            <w:tcBorders>
              <w:top w:val="single" w:sz="4" w:space="0" w:color="auto"/>
              <w:left w:val="nil"/>
              <w:bottom w:val="single" w:sz="4" w:space="0" w:color="auto"/>
              <w:right w:val="single" w:sz="4" w:space="0" w:color="auto"/>
            </w:tcBorders>
            <w:shd w:val="clear" w:color="auto" w:fill="auto"/>
            <w:vAlign w:val="center"/>
            <w:hideMark/>
          </w:tcPr>
          <w:p w14:paraId="43077335" w14:textId="77777777" w:rsidR="005918A8" w:rsidRPr="00F42626" w:rsidRDefault="005918A8" w:rsidP="003F60B7">
            <w:pPr>
              <w:widowControl w:val="0"/>
              <w:spacing w:after="0" w:line="240" w:lineRule="auto"/>
              <w:ind w:left="-57" w:right="-57"/>
              <w:jc w:val="center"/>
              <w:rPr>
                <w:b/>
                <w:bCs/>
              </w:rPr>
            </w:pPr>
            <w:r w:rsidRPr="00F42626">
              <w:rPr>
                <w:b/>
                <w:bCs/>
              </w:rPr>
              <w:t>Mùng tơi</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FDB8655" w14:textId="77777777" w:rsidR="005918A8" w:rsidRPr="00F42626" w:rsidRDefault="005918A8" w:rsidP="003F60B7">
            <w:pPr>
              <w:widowControl w:val="0"/>
              <w:spacing w:after="0" w:line="240" w:lineRule="auto"/>
              <w:ind w:left="-57" w:right="-57"/>
              <w:jc w:val="center"/>
              <w:rPr>
                <w:b/>
                <w:bCs/>
              </w:rPr>
            </w:pPr>
            <w:r w:rsidRPr="00F42626">
              <w:rPr>
                <w:b/>
                <w:bCs/>
              </w:rPr>
              <w:t>Hành lá</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73BD28B1" w14:textId="77777777" w:rsidR="005918A8" w:rsidRPr="00F42626" w:rsidRDefault="005918A8" w:rsidP="003F60B7">
            <w:pPr>
              <w:widowControl w:val="0"/>
              <w:spacing w:after="0" w:line="240" w:lineRule="auto"/>
              <w:ind w:left="-57" w:right="-57"/>
              <w:jc w:val="center"/>
              <w:rPr>
                <w:b/>
                <w:bCs/>
              </w:rPr>
            </w:pPr>
            <w:r w:rsidRPr="00F42626">
              <w:rPr>
                <w:b/>
                <w:bCs/>
              </w:rPr>
              <w:t>Su hào</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3ACF08E2" w14:textId="77777777" w:rsidR="005918A8" w:rsidRPr="00F42626" w:rsidRDefault="005918A8" w:rsidP="003F60B7">
            <w:pPr>
              <w:widowControl w:val="0"/>
              <w:spacing w:after="0" w:line="240" w:lineRule="auto"/>
              <w:ind w:left="-57" w:right="-57"/>
              <w:jc w:val="center"/>
              <w:rPr>
                <w:b/>
                <w:bCs/>
              </w:rPr>
            </w:pPr>
            <w:r w:rsidRPr="00F42626">
              <w:rPr>
                <w:b/>
                <w:bCs/>
              </w:rPr>
              <w:t>Cải bắp</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3394A63C" w14:textId="77777777" w:rsidR="005918A8" w:rsidRPr="00F42626" w:rsidRDefault="005918A8" w:rsidP="003F60B7">
            <w:pPr>
              <w:widowControl w:val="0"/>
              <w:spacing w:after="0" w:line="240" w:lineRule="auto"/>
              <w:ind w:left="-57" w:right="-57"/>
              <w:jc w:val="center"/>
              <w:rPr>
                <w:b/>
                <w:bCs/>
              </w:rPr>
            </w:pPr>
            <w:r w:rsidRPr="00F42626">
              <w:rPr>
                <w:b/>
                <w:bCs/>
              </w:rPr>
              <w:t>Mướp đắng</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68BA275B" w14:textId="77777777" w:rsidR="005918A8" w:rsidRPr="00F42626" w:rsidRDefault="005918A8" w:rsidP="003F60B7">
            <w:pPr>
              <w:widowControl w:val="0"/>
              <w:spacing w:after="0" w:line="240" w:lineRule="auto"/>
              <w:ind w:left="-57" w:right="-57"/>
              <w:jc w:val="center"/>
              <w:rPr>
                <w:b/>
                <w:bCs/>
              </w:rPr>
            </w:pPr>
            <w:r w:rsidRPr="00F42626">
              <w:rPr>
                <w:b/>
                <w:bCs/>
              </w:rPr>
              <w:t>Cà chua</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4884CCE9" w14:textId="77777777" w:rsidR="005918A8" w:rsidRPr="00F42626" w:rsidRDefault="005918A8" w:rsidP="003F60B7">
            <w:pPr>
              <w:widowControl w:val="0"/>
              <w:spacing w:after="0" w:line="240" w:lineRule="auto"/>
              <w:ind w:left="-57" w:right="-57"/>
              <w:jc w:val="center"/>
              <w:rPr>
                <w:b/>
                <w:bCs/>
              </w:rPr>
            </w:pPr>
            <w:r w:rsidRPr="00F42626">
              <w:rPr>
                <w:b/>
                <w:bCs/>
              </w:rPr>
              <w:t>Bí xanh</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9B5F457" w14:textId="77777777" w:rsidR="005918A8" w:rsidRPr="00F42626" w:rsidRDefault="005918A8" w:rsidP="003F60B7">
            <w:pPr>
              <w:widowControl w:val="0"/>
              <w:spacing w:after="0" w:line="240" w:lineRule="auto"/>
              <w:ind w:left="-57" w:right="-57"/>
              <w:jc w:val="center"/>
              <w:rPr>
                <w:b/>
                <w:bCs/>
              </w:rPr>
            </w:pPr>
            <w:r w:rsidRPr="00F42626">
              <w:rPr>
                <w:b/>
                <w:bCs/>
              </w:rPr>
              <w:t>Tổng cộng</w:t>
            </w:r>
          </w:p>
        </w:tc>
      </w:tr>
      <w:tr w:rsidR="00C33FCE" w:rsidRPr="00F42626" w14:paraId="656700EE" w14:textId="77777777" w:rsidTr="003F60B7">
        <w:trPr>
          <w:trHeight w:val="43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4F742" w14:textId="77777777" w:rsidR="00C33FCE" w:rsidRPr="00F42626" w:rsidRDefault="00C33FCE" w:rsidP="003F60B7">
            <w:pPr>
              <w:widowControl w:val="0"/>
              <w:spacing w:after="0" w:line="240" w:lineRule="auto"/>
              <w:ind w:left="-57" w:right="-57"/>
            </w:pPr>
            <w:r w:rsidRPr="00F42626">
              <w:t>Hà Nội</w:t>
            </w:r>
          </w:p>
        </w:tc>
        <w:tc>
          <w:tcPr>
            <w:tcW w:w="851" w:type="dxa"/>
            <w:tcBorders>
              <w:top w:val="nil"/>
              <w:left w:val="nil"/>
              <w:bottom w:val="single" w:sz="4" w:space="0" w:color="auto"/>
              <w:right w:val="single" w:sz="4" w:space="0" w:color="auto"/>
            </w:tcBorders>
            <w:shd w:val="clear" w:color="auto" w:fill="auto"/>
            <w:vAlign w:val="center"/>
          </w:tcPr>
          <w:p w14:paraId="7E4E83C0" w14:textId="77777777" w:rsidR="00C33FCE" w:rsidRDefault="00C33FCE" w:rsidP="003F60B7">
            <w:pPr>
              <w:widowControl w:val="0"/>
              <w:spacing w:after="0" w:line="240" w:lineRule="auto"/>
              <w:ind w:left="-57" w:right="-57"/>
              <w:jc w:val="center"/>
            </w:pPr>
            <w:r>
              <w:t>4</w:t>
            </w:r>
          </w:p>
        </w:tc>
        <w:tc>
          <w:tcPr>
            <w:tcW w:w="700" w:type="dxa"/>
            <w:tcBorders>
              <w:top w:val="nil"/>
              <w:left w:val="nil"/>
              <w:bottom w:val="single" w:sz="4" w:space="0" w:color="auto"/>
              <w:right w:val="single" w:sz="4" w:space="0" w:color="auto"/>
            </w:tcBorders>
            <w:shd w:val="clear" w:color="auto" w:fill="auto"/>
            <w:vAlign w:val="center"/>
          </w:tcPr>
          <w:p w14:paraId="252168CB" w14:textId="77777777" w:rsidR="00C33FCE" w:rsidRDefault="00C33FCE" w:rsidP="003F60B7">
            <w:pPr>
              <w:widowControl w:val="0"/>
              <w:spacing w:after="0" w:line="240" w:lineRule="auto"/>
              <w:ind w:left="-57" w:right="-57"/>
              <w:jc w:val="center"/>
            </w:pPr>
            <w:r>
              <w:t>4</w:t>
            </w:r>
          </w:p>
        </w:tc>
        <w:tc>
          <w:tcPr>
            <w:tcW w:w="859" w:type="dxa"/>
            <w:tcBorders>
              <w:top w:val="nil"/>
              <w:left w:val="nil"/>
              <w:bottom w:val="single" w:sz="4" w:space="0" w:color="auto"/>
              <w:right w:val="single" w:sz="4" w:space="0" w:color="auto"/>
            </w:tcBorders>
            <w:shd w:val="clear" w:color="auto" w:fill="auto"/>
            <w:vAlign w:val="center"/>
          </w:tcPr>
          <w:p w14:paraId="0DBDF9F5" w14:textId="77777777" w:rsidR="00C33FCE" w:rsidRDefault="00C33FCE" w:rsidP="003F60B7">
            <w:pPr>
              <w:widowControl w:val="0"/>
              <w:spacing w:after="0" w:line="240" w:lineRule="auto"/>
              <w:ind w:left="-57" w:right="-57"/>
              <w:jc w:val="center"/>
            </w:pPr>
            <w:r>
              <w:t>2</w:t>
            </w:r>
          </w:p>
        </w:tc>
        <w:tc>
          <w:tcPr>
            <w:tcW w:w="851" w:type="dxa"/>
            <w:tcBorders>
              <w:top w:val="nil"/>
              <w:left w:val="nil"/>
              <w:bottom w:val="single" w:sz="4" w:space="0" w:color="auto"/>
              <w:right w:val="single" w:sz="4" w:space="0" w:color="auto"/>
            </w:tcBorders>
            <w:shd w:val="clear" w:color="auto" w:fill="auto"/>
            <w:vAlign w:val="center"/>
          </w:tcPr>
          <w:p w14:paraId="4C2AE70C" w14:textId="77777777" w:rsidR="00C33FCE" w:rsidRDefault="00C33FCE" w:rsidP="003F60B7">
            <w:pPr>
              <w:widowControl w:val="0"/>
              <w:spacing w:after="0" w:line="240" w:lineRule="auto"/>
              <w:ind w:left="-57" w:right="-57"/>
              <w:jc w:val="center"/>
            </w:pPr>
            <w:r>
              <w:t>0</w:t>
            </w:r>
          </w:p>
        </w:tc>
        <w:tc>
          <w:tcPr>
            <w:tcW w:w="708" w:type="dxa"/>
            <w:tcBorders>
              <w:top w:val="nil"/>
              <w:left w:val="nil"/>
              <w:bottom w:val="single" w:sz="4" w:space="0" w:color="auto"/>
              <w:right w:val="single" w:sz="4" w:space="0" w:color="auto"/>
            </w:tcBorders>
            <w:shd w:val="clear" w:color="auto" w:fill="auto"/>
            <w:vAlign w:val="center"/>
          </w:tcPr>
          <w:p w14:paraId="24EE964C" w14:textId="77777777" w:rsidR="00C33FCE" w:rsidRDefault="00C33FCE" w:rsidP="003F60B7">
            <w:pPr>
              <w:widowControl w:val="0"/>
              <w:spacing w:after="0" w:line="240" w:lineRule="auto"/>
              <w:ind w:left="-57" w:right="-57"/>
              <w:jc w:val="center"/>
            </w:pPr>
            <w:r>
              <w:t>0</w:t>
            </w:r>
          </w:p>
        </w:tc>
        <w:tc>
          <w:tcPr>
            <w:tcW w:w="723" w:type="dxa"/>
            <w:tcBorders>
              <w:top w:val="nil"/>
              <w:left w:val="nil"/>
              <w:bottom w:val="single" w:sz="4" w:space="0" w:color="auto"/>
              <w:right w:val="single" w:sz="4" w:space="0" w:color="auto"/>
            </w:tcBorders>
            <w:shd w:val="clear" w:color="auto" w:fill="auto"/>
            <w:vAlign w:val="center"/>
          </w:tcPr>
          <w:p w14:paraId="70089A67" w14:textId="77777777" w:rsidR="00C33FCE" w:rsidRDefault="00C33FCE" w:rsidP="003F60B7">
            <w:pPr>
              <w:widowControl w:val="0"/>
              <w:spacing w:after="0" w:line="240" w:lineRule="auto"/>
              <w:ind w:left="-57" w:right="-57"/>
              <w:jc w:val="center"/>
            </w:pPr>
            <w:r>
              <w:t>2</w:t>
            </w:r>
          </w:p>
        </w:tc>
        <w:tc>
          <w:tcPr>
            <w:tcW w:w="837" w:type="dxa"/>
            <w:tcBorders>
              <w:top w:val="nil"/>
              <w:left w:val="nil"/>
              <w:bottom w:val="single" w:sz="4" w:space="0" w:color="auto"/>
              <w:right w:val="single" w:sz="4" w:space="0" w:color="auto"/>
            </w:tcBorders>
            <w:shd w:val="clear" w:color="auto" w:fill="auto"/>
            <w:vAlign w:val="center"/>
          </w:tcPr>
          <w:p w14:paraId="1518557C" w14:textId="77777777" w:rsidR="00C33FCE" w:rsidRDefault="00C33FCE" w:rsidP="003F60B7">
            <w:pPr>
              <w:widowControl w:val="0"/>
              <w:spacing w:after="0" w:line="240" w:lineRule="auto"/>
              <w:ind w:left="-57" w:right="-57"/>
              <w:jc w:val="center"/>
            </w:pPr>
            <w:r>
              <w:t>0</w:t>
            </w:r>
          </w:p>
        </w:tc>
        <w:tc>
          <w:tcPr>
            <w:tcW w:w="839" w:type="dxa"/>
            <w:tcBorders>
              <w:top w:val="nil"/>
              <w:left w:val="nil"/>
              <w:bottom w:val="single" w:sz="4" w:space="0" w:color="auto"/>
              <w:right w:val="single" w:sz="4" w:space="0" w:color="auto"/>
            </w:tcBorders>
            <w:shd w:val="clear" w:color="auto" w:fill="auto"/>
            <w:vAlign w:val="center"/>
          </w:tcPr>
          <w:p w14:paraId="61943775" w14:textId="77777777" w:rsidR="00C33FCE" w:rsidRDefault="00C33FCE" w:rsidP="003F60B7">
            <w:pPr>
              <w:widowControl w:val="0"/>
              <w:spacing w:after="0" w:line="240" w:lineRule="auto"/>
              <w:ind w:left="-57" w:right="-57"/>
              <w:jc w:val="center"/>
            </w:pPr>
            <w:r>
              <w:t>2</w:t>
            </w:r>
          </w:p>
        </w:tc>
        <w:tc>
          <w:tcPr>
            <w:tcW w:w="720" w:type="dxa"/>
            <w:tcBorders>
              <w:top w:val="nil"/>
              <w:left w:val="nil"/>
              <w:bottom w:val="single" w:sz="4" w:space="0" w:color="auto"/>
              <w:right w:val="single" w:sz="4" w:space="0" w:color="auto"/>
            </w:tcBorders>
            <w:shd w:val="clear" w:color="auto" w:fill="auto"/>
            <w:vAlign w:val="center"/>
          </w:tcPr>
          <w:p w14:paraId="0E20734D" w14:textId="77777777" w:rsidR="00C33FCE" w:rsidRDefault="00C33FCE" w:rsidP="003F60B7">
            <w:pPr>
              <w:widowControl w:val="0"/>
              <w:spacing w:after="0" w:line="240" w:lineRule="auto"/>
              <w:ind w:left="-57" w:right="-57"/>
              <w:jc w:val="center"/>
            </w:pPr>
            <w:r>
              <w:t>4</w:t>
            </w:r>
          </w:p>
        </w:tc>
        <w:tc>
          <w:tcPr>
            <w:tcW w:w="850" w:type="dxa"/>
            <w:tcBorders>
              <w:top w:val="nil"/>
              <w:left w:val="nil"/>
              <w:bottom w:val="single" w:sz="4" w:space="0" w:color="auto"/>
              <w:right w:val="single" w:sz="4" w:space="0" w:color="auto"/>
            </w:tcBorders>
            <w:shd w:val="clear" w:color="auto" w:fill="auto"/>
            <w:vAlign w:val="center"/>
          </w:tcPr>
          <w:p w14:paraId="0DF404C0" w14:textId="77777777" w:rsidR="00C33FCE" w:rsidRPr="00FA4EE5" w:rsidRDefault="00C33FCE" w:rsidP="003F60B7">
            <w:pPr>
              <w:widowControl w:val="0"/>
              <w:spacing w:after="0" w:line="240" w:lineRule="auto"/>
              <w:ind w:left="-57" w:right="-57"/>
              <w:jc w:val="center"/>
              <w:rPr>
                <w:b/>
                <w:bCs/>
              </w:rPr>
            </w:pPr>
            <w:r w:rsidRPr="00FA4EE5">
              <w:rPr>
                <w:b/>
                <w:bCs/>
              </w:rPr>
              <w:t>18</w:t>
            </w:r>
          </w:p>
        </w:tc>
      </w:tr>
      <w:tr w:rsidR="00C33FCE" w:rsidRPr="00F42626" w14:paraId="612CD29F" w14:textId="77777777" w:rsidTr="003F60B7">
        <w:trPr>
          <w:trHeight w:val="43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9B99BB" w14:textId="77777777" w:rsidR="00C33FCE" w:rsidRPr="00F42626" w:rsidRDefault="00C33FCE" w:rsidP="003F60B7">
            <w:pPr>
              <w:widowControl w:val="0"/>
              <w:spacing w:after="0" w:line="240" w:lineRule="auto"/>
              <w:ind w:left="-57" w:right="-57"/>
            </w:pPr>
            <w:r w:rsidRPr="00F42626">
              <w:t>Hòa Bình</w:t>
            </w:r>
          </w:p>
        </w:tc>
        <w:tc>
          <w:tcPr>
            <w:tcW w:w="851" w:type="dxa"/>
            <w:tcBorders>
              <w:top w:val="single" w:sz="4" w:space="0" w:color="auto"/>
              <w:left w:val="nil"/>
              <w:bottom w:val="single" w:sz="4" w:space="0" w:color="auto"/>
              <w:right w:val="single" w:sz="4" w:space="0" w:color="auto"/>
            </w:tcBorders>
            <w:shd w:val="clear" w:color="auto" w:fill="auto"/>
            <w:vAlign w:val="center"/>
          </w:tcPr>
          <w:p w14:paraId="5B656AA8" w14:textId="77777777" w:rsidR="00C33FCE" w:rsidRPr="001630F1" w:rsidRDefault="00C33FCE" w:rsidP="003F60B7">
            <w:pPr>
              <w:widowControl w:val="0"/>
              <w:spacing w:after="0" w:line="240" w:lineRule="auto"/>
              <w:ind w:left="-57" w:right="-57"/>
              <w:jc w:val="center"/>
            </w:pPr>
            <w:r>
              <w:t>2</w:t>
            </w:r>
          </w:p>
        </w:tc>
        <w:tc>
          <w:tcPr>
            <w:tcW w:w="700" w:type="dxa"/>
            <w:tcBorders>
              <w:top w:val="single" w:sz="4" w:space="0" w:color="auto"/>
              <w:left w:val="nil"/>
              <w:bottom w:val="single" w:sz="4" w:space="0" w:color="auto"/>
              <w:right w:val="single" w:sz="4" w:space="0" w:color="auto"/>
            </w:tcBorders>
            <w:shd w:val="clear" w:color="auto" w:fill="auto"/>
            <w:vAlign w:val="center"/>
          </w:tcPr>
          <w:p w14:paraId="5CB9930F" w14:textId="77777777" w:rsidR="00C33FCE" w:rsidRPr="001630F1" w:rsidRDefault="00C33FCE" w:rsidP="003F60B7">
            <w:pPr>
              <w:widowControl w:val="0"/>
              <w:spacing w:after="0" w:line="240" w:lineRule="auto"/>
              <w:ind w:left="-57" w:right="-57"/>
              <w:jc w:val="center"/>
            </w:pPr>
            <w:r>
              <w:t>2</w:t>
            </w:r>
          </w:p>
        </w:tc>
        <w:tc>
          <w:tcPr>
            <w:tcW w:w="859" w:type="dxa"/>
            <w:tcBorders>
              <w:top w:val="single" w:sz="4" w:space="0" w:color="auto"/>
              <w:left w:val="nil"/>
              <w:bottom w:val="single" w:sz="4" w:space="0" w:color="auto"/>
              <w:right w:val="single" w:sz="4" w:space="0" w:color="auto"/>
            </w:tcBorders>
            <w:shd w:val="clear" w:color="auto" w:fill="auto"/>
            <w:vAlign w:val="center"/>
          </w:tcPr>
          <w:p w14:paraId="564B9318" w14:textId="77777777" w:rsidR="00C33FCE" w:rsidRPr="001630F1" w:rsidRDefault="00C33FCE" w:rsidP="003F60B7">
            <w:pPr>
              <w:widowControl w:val="0"/>
              <w:spacing w:after="0" w:line="240" w:lineRule="auto"/>
              <w:ind w:left="-57" w:right="-57"/>
              <w:jc w:val="center"/>
            </w:pPr>
            <w:r>
              <w:t>3</w:t>
            </w:r>
          </w:p>
        </w:tc>
        <w:tc>
          <w:tcPr>
            <w:tcW w:w="851" w:type="dxa"/>
            <w:tcBorders>
              <w:top w:val="single" w:sz="4" w:space="0" w:color="auto"/>
              <w:left w:val="nil"/>
              <w:bottom w:val="single" w:sz="4" w:space="0" w:color="auto"/>
              <w:right w:val="single" w:sz="4" w:space="0" w:color="auto"/>
            </w:tcBorders>
            <w:shd w:val="clear" w:color="auto" w:fill="auto"/>
            <w:vAlign w:val="center"/>
          </w:tcPr>
          <w:p w14:paraId="2C56E818" w14:textId="77777777" w:rsidR="00C33FCE" w:rsidRPr="001630F1" w:rsidRDefault="00C33FCE" w:rsidP="003F60B7">
            <w:pPr>
              <w:widowControl w:val="0"/>
              <w:spacing w:after="0" w:line="240" w:lineRule="auto"/>
              <w:ind w:left="-57" w:right="-57"/>
              <w:jc w:val="center"/>
            </w:pPr>
            <w:r>
              <w:t>4</w:t>
            </w:r>
          </w:p>
        </w:tc>
        <w:tc>
          <w:tcPr>
            <w:tcW w:w="708" w:type="dxa"/>
            <w:tcBorders>
              <w:top w:val="single" w:sz="4" w:space="0" w:color="auto"/>
              <w:left w:val="nil"/>
              <w:bottom w:val="single" w:sz="4" w:space="0" w:color="auto"/>
              <w:right w:val="single" w:sz="4" w:space="0" w:color="auto"/>
            </w:tcBorders>
            <w:shd w:val="clear" w:color="auto" w:fill="auto"/>
            <w:vAlign w:val="center"/>
          </w:tcPr>
          <w:p w14:paraId="1D12BB89" w14:textId="77777777" w:rsidR="00C33FCE" w:rsidRPr="001630F1" w:rsidRDefault="00C33FCE" w:rsidP="003F60B7">
            <w:pPr>
              <w:widowControl w:val="0"/>
              <w:spacing w:after="0" w:line="240" w:lineRule="auto"/>
              <w:ind w:left="-57" w:right="-57"/>
              <w:jc w:val="center"/>
            </w:pPr>
            <w:r>
              <w:t>1</w:t>
            </w:r>
          </w:p>
        </w:tc>
        <w:tc>
          <w:tcPr>
            <w:tcW w:w="723" w:type="dxa"/>
            <w:tcBorders>
              <w:top w:val="single" w:sz="4" w:space="0" w:color="auto"/>
              <w:left w:val="nil"/>
              <w:bottom w:val="single" w:sz="4" w:space="0" w:color="auto"/>
              <w:right w:val="single" w:sz="4" w:space="0" w:color="auto"/>
            </w:tcBorders>
            <w:shd w:val="clear" w:color="auto" w:fill="auto"/>
            <w:vAlign w:val="center"/>
          </w:tcPr>
          <w:p w14:paraId="72B12FF0" w14:textId="77777777" w:rsidR="00C33FCE" w:rsidRPr="001630F1" w:rsidRDefault="00C33FCE" w:rsidP="003F60B7">
            <w:pPr>
              <w:widowControl w:val="0"/>
              <w:spacing w:after="0" w:line="240" w:lineRule="auto"/>
              <w:ind w:left="-57" w:right="-57"/>
              <w:jc w:val="center"/>
            </w:pPr>
            <w:r>
              <w:t>4</w:t>
            </w:r>
          </w:p>
        </w:tc>
        <w:tc>
          <w:tcPr>
            <w:tcW w:w="837" w:type="dxa"/>
            <w:tcBorders>
              <w:top w:val="single" w:sz="4" w:space="0" w:color="auto"/>
              <w:left w:val="nil"/>
              <w:bottom w:val="single" w:sz="4" w:space="0" w:color="auto"/>
              <w:right w:val="single" w:sz="4" w:space="0" w:color="auto"/>
            </w:tcBorders>
            <w:shd w:val="clear" w:color="auto" w:fill="auto"/>
            <w:vAlign w:val="center"/>
          </w:tcPr>
          <w:p w14:paraId="1288FABC" w14:textId="77777777" w:rsidR="00C33FCE" w:rsidRPr="001630F1" w:rsidRDefault="00C33FCE" w:rsidP="003F60B7">
            <w:pPr>
              <w:widowControl w:val="0"/>
              <w:spacing w:after="0" w:line="240" w:lineRule="auto"/>
              <w:ind w:left="-57" w:right="-57"/>
              <w:jc w:val="center"/>
            </w:pPr>
            <w:r>
              <w:t>0</w:t>
            </w:r>
          </w:p>
        </w:tc>
        <w:tc>
          <w:tcPr>
            <w:tcW w:w="839" w:type="dxa"/>
            <w:tcBorders>
              <w:top w:val="single" w:sz="4" w:space="0" w:color="auto"/>
              <w:left w:val="nil"/>
              <w:bottom w:val="single" w:sz="4" w:space="0" w:color="auto"/>
              <w:right w:val="single" w:sz="4" w:space="0" w:color="auto"/>
            </w:tcBorders>
            <w:shd w:val="clear" w:color="auto" w:fill="auto"/>
            <w:vAlign w:val="center"/>
          </w:tcPr>
          <w:p w14:paraId="2C07AB2E" w14:textId="77777777" w:rsidR="00C33FCE" w:rsidRPr="001630F1" w:rsidRDefault="00C33FCE" w:rsidP="003F60B7">
            <w:pPr>
              <w:widowControl w:val="0"/>
              <w:spacing w:after="0" w:line="240" w:lineRule="auto"/>
              <w:ind w:left="-57" w:right="-57"/>
              <w:jc w:val="center"/>
            </w:pPr>
            <w:r>
              <w:t>0</w:t>
            </w:r>
          </w:p>
        </w:tc>
        <w:tc>
          <w:tcPr>
            <w:tcW w:w="720" w:type="dxa"/>
            <w:tcBorders>
              <w:top w:val="single" w:sz="4" w:space="0" w:color="auto"/>
              <w:left w:val="nil"/>
              <w:bottom w:val="single" w:sz="4" w:space="0" w:color="auto"/>
              <w:right w:val="single" w:sz="4" w:space="0" w:color="auto"/>
            </w:tcBorders>
            <w:shd w:val="clear" w:color="auto" w:fill="auto"/>
            <w:vAlign w:val="center"/>
          </w:tcPr>
          <w:p w14:paraId="3D3ED5FC" w14:textId="77777777" w:rsidR="00C33FCE" w:rsidRPr="001630F1" w:rsidRDefault="00C33FCE" w:rsidP="003F60B7">
            <w:pPr>
              <w:widowControl w:val="0"/>
              <w:spacing w:after="0" w:line="240" w:lineRule="auto"/>
              <w:ind w:left="-57" w:right="-57"/>
              <w:jc w:val="center"/>
            </w:pPr>
            <w:r>
              <w:t>2</w:t>
            </w:r>
          </w:p>
        </w:tc>
        <w:tc>
          <w:tcPr>
            <w:tcW w:w="850" w:type="dxa"/>
            <w:tcBorders>
              <w:top w:val="single" w:sz="4" w:space="0" w:color="auto"/>
              <w:left w:val="nil"/>
              <w:bottom w:val="single" w:sz="4" w:space="0" w:color="auto"/>
              <w:right w:val="single" w:sz="4" w:space="0" w:color="auto"/>
            </w:tcBorders>
            <w:shd w:val="clear" w:color="auto" w:fill="auto"/>
            <w:vAlign w:val="center"/>
          </w:tcPr>
          <w:p w14:paraId="2EA3E8F5" w14:textId="77777777" w:rsidR="00C33FCE" w:rsidRPr="001630F1" w:rsidRDefault="00C33FCE" w:rsidP="003F60B7">
            <w:pPr>
              <w:widowControl w:val="0"/>
              <w:spacing w:after="0" w:line="240" w:lineRule="auto"/>
              <w:ind w:left="-57" w:right="-57"/>
              <w:jc w:val="center"/>
              <w:rPr>
                <w:b/>
              </w:rPr>
            </w:pPr>
            <w:r>
              <w:rPr>
                <w:b/>
              </w:rPr>
              <w:t>18</w:t>
            </w:r>
          </w:p>
        </w:tc>
      </w:tr>
      <w:tr w:rsidR="00C33FCE" w:rsidRPr="00F42626" w14:paraId="33FBCFC4" w14:textId="77777777" w:rsidTr="003F60B7">
        <w:trPr>
          <w:trHeight w:val="43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F9912E1" w14:textId="77777777" w:rsidR="00C33FCE" w:rsidRPr="00F42626" w:rsidRDefault="00C33FCE" w:rsidP="003F60B7">
            <w:pPr>
              <w:widowControl w:val="0"/>
              <w:spacing w:after="0" w:line="240" w:lineRule="auto"/>
              <w:ind w:left="-57" w:right="-57"/>
            </w:pPr>
            <w:r w:rsidRPr="00F42626">
              <w:t>Lâm Đồng</w:t>
            </w:r>
          </w:p>
        </w:tc>
        <w:tc>
          <w:tcPr>
            <w:tcW w:w="851" w:type="dxa"/>
            <w:tcBorders>
              <w:top w:val="single" w:sz="4" w:space="0" w:color="auto"/>
              <w:left w:val="nil"/>
              <w:bottom w:val="single" w:sz="4" w:space="0" w:color="auto"/>
              <w:right w:val="single" w:sz="4" w:space="0" w:color="auto"/>
            </w:tcBorders>
            <w:shd w:val="clear" w:color="auto" w:fill="auto"/>
            <w:vAlign w:val="center"/>
          </w:tcPr>
          <w:p w14:paraId="7E75F18A" w14:textId="77777777" w:rsidR="00C33FCE" w:rsidRPr="001630F1" w:rsidRDefault="00C33FCE" w:rsidP="003F60B7">
            <w:pPr>
              <w:widowControl w:val="0"/>
              <w:spacing w:after="0" w:line="240" w:lineRule="auto"/>
              <w:ind w:left="-57" w:right="-57"/>
              <w:jc w:val="center"/>
            </w:pPr>
            <w:r>
              <w:t>2</w:t>
            </w:r>
          </w:p>
        </w:tc>
        <w:tc>
          <w:tcPr>
            <w:tcW w:w="700" w:type="dxa"/>
            <w:tcBorders>
              <w:top w:val="single" w:sz="4" w:space="0" w:color="auto"/>
              <w:left w:val="nil"/>
              <w:bottom w:val="single" w:sz="4" w:space="0" w:color="auto"/>
              <w:right w:val="single" w:sz="4" w:space="0" w:color="auto"/>
            </w:tcBorders>
            <w:shd w:val="clear" w:color="auto" w:fill="auto"/>
            <w:vAlign w:val="center"/>
          </w:tcPr>
          <w:p w14:paraId="0DC036FE" w14:textId="77777777" w:rsidR="00C33FCE" w:rsidRPr="001630F1" w:rsidRDefault="00C33FCE" w:rsidP="003F60B7">
            <w:pPr>
              <w:widowControl w:val="0"/>
              <w:spacing w:after="0" w:line="240" w:lineRule="auto"/>
              <w:ind w:left="-57" w:right="-57"/>
              <w:jc w:val="center"/>
            </w:pPr>
            <w:r>
              <w:t>0</w:t>
            </w:r>
          </w:p>
        </w:tc>
        <w:tc>
          <w:tcPr>
            <w:tcW w:w="859" w:type="dxa"/>
            <w:tcBorders>
              <w:top w:val="single" w:sz="4" w:space="0" w:color="auto"/>
              <w:left w:val="nil"/>
              <w:bottom w:val="single" w:sz="4" w:space="0" w:color="auto"/>
              <w:right w:val="single" w:sz="4" w:space="0" w:color="auto"/>
            </w:tcBorders>
            <w:shd w:val="clear" w:color="auto" w:fill="auto"/>
            <w:vAlign w:val="center"/>
          </w:tcPr>
          <w:p w14:paraId="220A6B7E" w14:textId="77777777" w:rsidR="00C33FCE" w:rsidRPr="001630F1" w:rsidRDefault="00C33FCE" w:rsidP="003F60B7">
            <w:pPr>
              <w:widowControl w:val="0"/>
              <w:spacing w:after="0" w:line="240" w:lineRule="auto"/>
              <w:ind w:left="-57" w:right="-57"/>
              <w:jc w:val="center"/>
            </w:pPr>
            <w:r>
              <w:t>2</w:t>
            </w:r>
          </w:p>
        </w:tc>
        <w:tc>
          <w:tcPr>
            <w:tcW w:w="851" w:type="dxa"/>
            <w:tcBorders>
              <w:top w:val="single" w:sz="4" w:space="0" w:color="auto"/>
              <w:left w:val="nil"/>
              <w:bottom w:val="single" w:sz="4" w:space="0" w:color="auto"/>
              <w:right w:val="single" w:sz="4" w:space="0" w:color="auto"/>
            </w:tcBorders>
            <w:shd w:val="clear" w:color="auto" w:fill="auto"/>
            <w:vAlign w:val="center"/>
          </w:tcPr>
          <w:p w14:paraId="04CA839D" w14:textId="77777777" w:rsidR="00C33FCE" w:rsidRPr="001630F1" w:rsidRDefault="00C33FCE" w:rsidP="003F60B7">
            <w:pPr>
              <w:widowControl w:val="0"/>
              <w:spacing w:after="0" w:line="240" w:lineRule="auto"/>
              <w:ind w:left="-57" w:right="-57"/>
              <w:jc w:val="center"/>
            </w:pPr>
            <w:r>
              <w:t>2</w:t>
            </w:r>
          </w:p>
        </w:tc>
        <w:tc>
          <w:tcPr>
            <w:tcW w:w="708" w:type="dxa"/>
            <w:tcBorders>
              <w:top w:val="single" w:sz="4" w:space="0" w:color="auto"/>
              <w:left w:val="nil"/>
              <w:bottom w:val="single" w:sz="4" w:space="0" w:color="auto"/>
              <w:right w:val="single" w:sz="4" w:space="0" w:color="auto"/>
            </w:tcBorders>
            <w:shd w:val="clear" w:color="auto" w:fill="auto"/>
            <w:vAlign w:val="center"/>
          </w:tcPr>
          <w:p w14:paraId="6827D268" w14:textId="77777777" w:rsidR="00C33FCE" w:rsidRPr="001630F1" w:rsidRDefault="00C33FCE" w:rsidP="003F60B7">
            <w:pPr>
              <w:widowControl w:val="0"/>
              <w:spacing w:after="0" w:line="240" w:lineRule="auto"/>
              <w:ind w:left="-57" w:right="-57"/>
              <w:jc w:val="center"/>
              <w:rPr>
                <w:bCs/>
              </w:rPr>
            </w:pPr>
            <w:r>
              <w:rPr>
                <w:bCs/>
              </w:rPr>
              <w:t>0</w:t>
            </w:r>
          </w:p>
        </w:tc>
        <w:tc>
          <w:tcPr>
            <w:tcW w:w="723" w:type="dxa"/>
            <w:tcBorders>
              <w:top w:val="single" w:sz="4" w:space="0" w:color="auto"/>
              <w:left w:val="nil"/>
              <w:bottom w:val="single" w:sz="4" w:space="0" w:color="auto"/>
              <w:right w:val="single" w:sz="4" w:space="0" w:color="auto"/>
            </w:tcBorders>
            <w:shd w:val="clear" w:color="auto" w:fill="auto"/>
            <w:vAlign w:val="center"/>
          </w:tcPr>
          <w:p w14:paraId="5ABFDEB5" w14:textId="77777777" w:rsidR="00C33FCE" w:rsidRPr="001630F1" w:rsidRDefault="00C33FCE" w:rsidP="003F60B7">
            <w:pPr>
              <w:widowControl w:val="0"/>
              <w:spacing w:after="0" w:line="240" w:lineRule="auto"/>
              <w:ind w:left="-57" w:right="-57"/>
              <w:jc w:val="center"/>
            </w:pPr>
            <w:r>
              <w:t>2</w:t>
            </w:r>
          </w:p>
        </w:tc>
        <w:tc>
          <w:tcPr>
            <w:tcW w:w="837" w:type="dxa"/>
            <w:tcBorders>
              <w:top w:val="single" w:sz="4" w:space="0" w:color="auto"/>
              <w:left w:val="nil"/>
              <w:bottom w:val="single" w:sz="4" w:space="0" w:color="auto"/>
              <w:right w:val="single" w:sz="4" w:space="0" w:color="auto"/>
            </w:tcBorders>
            <w:shd w:val="clear" w:color="auto" w:fill="auto"/>
            <w:vAlign w:val="center"/>
          </w:tcPr>
          <w:p w14:paraId="0DCFBA6C" w14:textId="77777777" w:rsidR="00C33FCE" w:rsidRPr="001630F1" w:rsidRDefault="00C33FCE" w:rsidP="003F60B7">
            <w:pPr>
              <w:widowControl w:val="0"/>
              <w:spacing w:after="0" w:line="240" w:lineRule="auto"/>
              <w:ind w:left="-57" w:right="-57"/>
              <w:jc w:val="center"/>
            </w:pPr>
            <w:r>
              <w:t>2</w:t>
            </w:r>
          </w:p>
        </w:tc>
        <w:tc>
          <w:tcPr>
            <w:tcW w:w="839" w:type="dxa"/>
            <w:tcBorders>
              <w:top w:val="single" w:sz="4" w:space="0" w:color="auto"/>
              <w:left w:val="nil"/>
              <w:bottom w:val="single" w:sz="4" w:space="0" w:color="auto"/>
              <w:right w:val="single" w:sz="4" w:space="0" w:color="auto"/>
            </w:tcBorders>
            <w:shd w:val="clear" w:color="auto" w:fill="auto"/>
            <w:vAlign w:val="center"/>
          </w:tcPr>
          <w:p w14:paraId="752F6D97" w14:textId="77777777" w:rsidR="00C33FCE" w:rsidRPr="001630F1" w:rsidRDefault="00C33FCE" w:rsidP="003F60B7">
            <w:pPr>
              <w:widowControl w:val="0"/>
              <w:spacing w:after="0" w:line="240" w:lineRule="auto"/>
              <w:ind w:left="-57" w:right="-57"/>
              <w:jc w:val="center"/>
            </w:pPr>
            <w:r>
              <w:t>4</w:t>
            </w:r>
          </w:p>
        </w:tc>
        <w:tc>
          <w:tcPr>
            <w:tcW w:w="720" w:type="dxa"/>
            <w:tcBorders>
              <w:top w:val="single" w:sz="4" w:space="0" w:color="auto"/>
              <w:left w:val="nil"/>
              <w:bottom w:val="single" w:sz="4" w:space="0" w:color="auto"/>
              <w:right w:val="single" w:sz="4" w:space="0" w:color="auto"/>
            </w:tcBorders>
            <w:shd w:val="clear" w:color="auto" w:fill="auto"/>
            <w:vAlign w:val="center"/>
          </w:tcPr>
          <w:p w14:paraId="378C2813" w14:textId="77777777" w:rsidR="00C33FCE" w:rsidRPr="001630F1" w:rsidRDefault="00C33FCE" w:rsidP="003F60B7">
            <w:pPr>
              <w:widowControl w:val="0"/>
              <w:spacing w:after="0" w:line="240" w:lineRule="auto"/>
              <w:ind w:left="-57" w:right="-57"/>
              <w:jc w:val="center"/>
            </w:pPr>
            <w:r>
              <w:t>0</w:t>
            </w:r>
          </w:p>
        </w:tc>
        <w:tc>
          <w:tcPr>
            <w:tcW w:w="850" w:type="dxa"/>
            <w:tcBorders>
              <w:top w:val="single" w:sz="4" w:space="0" w:color="auto"/>
              <w:left w:val="nil"/>
              <w:bottom w:val="single" w:sz="4" w:space="0" w:color="auto"/>
              <w:right w:val="single" w:sz="4" w:space="0" w:color="auto"/>
            </w:tcBorders>
            <w:shd w:val="clear" w:color="auto" w:fill="auto"/>
            <w:vAlign w:val="center"/>
          </w:tcPr>
          <w:p w14:paraId="16EA423D" w14:textId="77777777" w:rsidR="00C33FCE" w:rsidRPr="001630F1" w:rsidRDefault="00C33FCE" w:rsidP="003F60B7">
            <w:pPr>
              <w:widowControl w:val="0"/>
              <w:spacing w:after="0" w:line="240" w:lineRule="auto"/>
              <w:ind w:left="-57" w:right="-57"/>
              <w:jc w:val="center"/>
              <w:rPr>
                <w:b/>
              </w:rPr>
            </w:pPr>
            <w:r>
              <w:rPr>
                <w:b/>
              </w:rPr>
              <w:t>14</w:t>
            </w:r>
          </w:p>
        </w:tc>
      </w:tr>
      <w:tr w:rsidR="00C33FCE" w:rsidRPr="00F42626" w14:paraId="408E15E1" w14:textId="77777777" w:rsidTr="003F60B7">
        <w:trPr>
          <w:trHeight w:val="53"/>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5E4F1E" w14:textId="77777777" w:rsidR="00C33FCE" w:rsidRPr="00F42626" w:rsidRDefault="00C33FCE" w:rsidP="003F60B7">
            <w:pPr>
              <w:widowControl w:val="0"/>
              <w:spacing w:after="0" w:line="240" w:lineRule="auto"/>
              <w:ind w:left="-57" w:right="-57"/>
            </w:pPr>
            <w:r w:rsidRPr="00F42626">
              <w:t>Đồng Nai</w:t>
            </w:r>
          </w:p>
        </w:tc>
        <w:tc>
          <w:tcPr>
            <w:tcW w:w="851" w:type="dxa"/>
            <w:tcBorders>
              <w:top w:val="single" w:sz="4" w:space="0" w:color="auto"/>
              <w:left w:val="nil"/>
              <w:bottom w:val="single" w:sz="4" w:space="0" w:color="auto"/>
              <w:right w:val="single" w:sz="4" w:space="0" w:color="auto"/>
            </w:tcBorders>
            <w:shd w:val="clear" w:color="auto" w:fill="auto"/>
            <w:vAlign w:val="center"/>
          </w:tcPr>
          <w:p w14:paraId="630E2596" w14:textId="77777777" w:rsidR="00C33FCE" w:rsidRPr="001630F1" w:rsidRDefault="00C33FCE" w:rsidP="003F60B7">
            <w:pPr>
              <w:widowControl w:val="0"/>
              <w:spacing w:after="0" w:line="240" w:lineRule="auto"/>
              <w:ind w:left="-57" w:right="-57"/>
              <w:jc w:val="center"/>
            </w:pPr>
            <w:r>
              <w:t>2</w:t>
            </w:r>
          </w:p>
        </w:tc>
        <w:tc>
          <w:tcPr>
            <w:tcW w:w="700" w:type="dxa"/>
            <w:tcBorders>
              <w:top w:val="single" w:sz="4" w:space="0" w:color="auto"/>
              <w:left w:val="nil"/>
              <w:bottom w:val="single" w:sz="4" w:space="0" w:color="auto"/>
              <w:right w:val="single" w:sz="4" w:space="0" w:color="auto"/>
            </w:tcBorders>
            <w:shd w:val="clear" w:color="auto" w:fill="auto"/>
            <w:vAlign w:val="center"/>
          </w:tcPr>
          <w:p w14:paraId="30C4D6B7" w14:textId="77777777" w:rsidR="00C33FCE" w:rsidRPr="001630F1" w:rsidRDefault="00C33FCE" w:rsidP="003F60B7">
            <w:pPr>
              <w:widowControl w:val="0"/>
              <w:spacing w:after="0" w:line="240" w:lineRule="auto"/>
              <w:ind w:left="-57" w:right="-57"/>
              <w:jc w:val="center"/>
            </w:pPr>
            <w:r>
              <w:t>4</w:t>
            </w:r>
          </w:p>
        </w:tc>
        <w:tc>
          <w:tcPr>
            <w:tcW w:w="859" w:type="dxa"/>
            <w:tcBorders>
              <w:top w:val="single" w:sz="4" w:space="0" w:color="auto"/>
              <w:left w:val="nil"/>
              <w:bottom w:val="single" w:sz="4" w:space="0" w:color="auto"/>
              <w:right w:val="single" w:sz="4" w:space="0" w:color="auto"/>
            </w:tcBorders>
            <w:shd w:val="clear" w:color="auto" w:fill="auto"/>
            <w:vAlign w:val="center"/>
          </w:tcPr>
          <w:p w14:paraId="0A6E018D" w14:textId="77777777" w:rsidR="00C33FCE" w:rsidRPr="001630F1" w:rsidRDefault="00C33FCE" w:rsidP="003F60B7">
            <w:pPr>
              <w:widowControl w:val="0"/>
              <w:spacing w:after="0" w:line="240" w:lineRule="auto"/>
              <w:ind w:left="-57" w:right="-57"/>
              <w:jc w:val="center"/>
            </w:pPr>
            <w:r>
              <w:t>3</w:t>
            </w:r>
          </w:p>
        </w:tc>
        <w:tc>
          <w:tcPr>
            <w:tcW w:w="851" w:type="dxa"/>
            <w:tcBorders>
              <w:top w:val="single" w:sz="4" w:space="0" w:color="auto"/>
              <w:left w:val="nil"/>
              <w:bottom w:val="single" w:sz="4" w:space="0" w:color="auto"/>
              <w:right w:val="single" w:sz="4" w:space="0" w:color="auto"/>
            </w:tcBorders>
            <w:shd w:val="clear" w:color="auto" w:fill="auto"/>
            <w:vAlign w:val="center"/>
          </w:tcPr>
          <w:p w14:paraId="393E343F" w14:textId="77777777" w:rsidR="00C33FCE" w:rsidRPr="001630F1" w:rsidRDefault="00C33FCE" w:rsidP="003F60B7">
            <w:pPr>
              <w:widowControl w:val="0"/>
              <w:spacing w:after="0" w:line="240" w:lineRule="auto"/>
              <w:ind w:left="-57" w:right="-57"/>
              <w:jc w:val="center"/>
            </w:pPr>
            <w:r>
              <w:t>5</w:t>
            </w:r>
          </w:p>
        </w:tc>
        <w:tc>
          <w:tcPr>
            <w:tcW w:w="708" w:type="dxa"/>
            <w:tcBorders>
              <w:top w:val="single" w:sz="4" w:space="0" w:color="auto"/>
              <w:left w:val="nil"/>
              <w:bottom w:val="single" w:sz="4" w:space="0" w:color="auto"/>
              <w:right w:val="single" w:sz="4" w:space="0" w:color="auto"/>
            </w:tcBorders>
            <w:shd w:val="clear" w:color="auto" w:fill="auto"/>
            <w:vAlign w:val="center"/>
          </w:tcPr>
          <w:p w14:paraId="22672D4E" w14:textId="77777777" w:rsidR="00C33FCE" w:rsidRPr="001630F1" w:rsidRDefault="00C33FCE" w:rsidP="003F60B7">
            <w:pPr>
              <w:widowControl w:val="0"/>
              <w:spacing w:after="0" w:line="240" w:lineRule="auto"/>
              <w:ind w:left="-57" w:right="-57"/>
              <w:jc w:val="center"/>
              <w:rPr>
                <w:bCs/>
              </w:rPr>
            </w:pPr>
            <w:r>
              <w:rPr>
                <w:bCs/>
              </w:rPr>
              <w:t>0</w:t>
            </w:r>
          </w:p>
        </w:tc>
        <w:tc>
          <w:tcPr>
            <w:tcW w:w="723" w:type="dxa"/>
            <w:tcBorders>
              <w:top w:val="single" w:sz="4" w:space="0" w:color="auto"/>
              <w:left w:val="nil"/>
              <w:bottom w:val="single" w:sz="4" w:space="0" w:color="auto"/>
              <w:right w:val="single" w:sz="4" w:space="0" w:color="auto"/>
            </w:tcBorders>
            <w:shd w:val="clear" w:color="auto" w:fill="auto"/>
            <w:vAlign w:val="center"/>
          </w:tcPr>
          <w:p w14:paraId="6B41C9B2" w14:textId="77777777" w:rsidR="00C33FCE" w:rsidRPr="001630F1" w:rsidRDefault="00C33FCE" w:rsidP="003F60B7">
            <w:pPr>
              <w:widowControl w:val="0"/>
              <w:spacing w:after="0" w:line="240" w:lineRule="auto"/>
              <w:ind w:left="-57" w:right="-57"/>
              <w:jc w:val="center"/>
              <w:rPr>
                <w:bCs/>
              </w:rPr>
            </w:pPr>
            <w:r>
              <w:rPr>
                <w:bCs/>
              </w:rPr>
              <w:t>0</w:t>
            </w:r>
          </w:p>
        </w:tc>
        <w:tc>
          <w:tcPr>
            <w:tcW w:w="837" w:type="dxa"/>
            <w:tcBorders>
              <w:top w:val="single" w:sz="4" w:space="0" w:color="auto"/>
              <w:left w:val="nil"/>
              <w:bottom w:val="single" w:sz="4" w:space="0" w:color="auto"/>
              <w:right w:val="single" w:sz="4" w:space="0" w:color="auto"/>
            </w:tcBorders>
            <w:shd w:val="clear" w:color="auto" w:fill="auto"/>
            <w:vAlign w:val="center"/>
          </w:tcPr>
          <w:p w14:paraId="55E3B2FD" w14:textId="77777777" w:rsidR="00C33FCE" w:rsidRPr="001630F1" w:rsidRDefault="00C33FCE" w:rsidP="003F60B7">
            <w:pPr>
              <w:widowControl w:val="0"/>
              <w:spacing w:after="0" w:line="240" w:lineRule="auto"/>
              <w:ind w:left="-57" w:right="-57"/>
              <w:jc w:val="center"/>
              <w:rPr>
                <w:bCs/>
              </w:rPr>
            </w:pPr>
            <w:r>
              <w:rPr>
                <w:bCs/>
              </w:rPr>
              <w:t>3</w:t>
            </w:r>
          </w:p>
        </w:tc>
        <w:tc>
          <w:tcPr>
            <w:tcW w:w="839" w:type="dxa"/>
            <w:tcBorders>
              <w:top w:val="single" w:sz="4" w:space="0" w:color="auto"/>
              <w:left w:val="nil"/>
              <w:bottom w:val="single" w:sz="4" w:space="0" w:color="auto"/>
              <w:right w:val="single" w:sz="4" w:space="0" w:color="auto"/>
            </w:tcBorders>
            <w:shd w:val="clear" w:color="auto" w:fill="auto"/>
            <w:vAlign w:val="center"/>
          </w:tcPr>
          <w:p w14:paraId="1B568188" w14:textId="77777777" w:rsidR="00C33FCE" w:rsidRPr="001630F1" w:rsidRDefault="00C33FCE" w:rsidP="003F60B7">
            <w:pPr>
              <w:widowControl w:val="0"/>
              <w:spacing w:after="0" w:line="240" w:lineRule="auto"/>
              <w:ind w:left="-57" w:right="-57"/>
              <w:jc w:val="center"/>
              <w:rPr>
                <w:bCs/>
              </w:rPr>
            </w:pPr>
            <w:r>
              <w:rPr>
                <w:bCs/>
              </w:rPr>
              <w:t>0</w:t>
            </w:r>
          </w:p>
        </w:tc>
        <w:tc>
          <w:tcPr>
            <w:tcW w:w="720" w:type="dxa"/>
            <w:tcBorders>
              <w:top w:val="single" w:sz="4" w:space="0" w:color="auto"/>
              <w:left w:val="nil"/>
              <w:bottom w:val="single" w:sz="4" w:space="0" w:color="auto"/>
              <w:right w:val="single" w:sz="4" w:space="0" w:color="auto"/>
            </w:tcBorders>
            <w:shd w:val="clear" w:color="auto" w:fill="auto"/>
            <w:vAlign w:val="center"/>
          </w:tcPr>
          <w:p w14:paraId="60B40E47" w14:textId="77777777" w:rsidR="00C33FCE" w:rsidRPr="001630F1" w:rsidRDefault="00C33FCE" w:rsidP="003F60B7">
            <w:pPr>
              <w:widowControl w:val="0"/>
              <w:spacing w:after="0" w:line="240" w:lineRule="auto"/>
              <w:ind w:left="-57" w:right="-57"/>
              <w:jc w:val="center"/>
              <w:rPr>
                <w:bCs/>
              </w:rPr>
            </w:pPr>
            <w:r>
              <w:rPr>
                <w:bCs/>
              </w:rPr>
              <w:t>0</w:t>
            </w:r>
          </w:p>
        </w:tc>
        <w:tc>
          <w:tcPr>
            <w:tcW w:w="850" w:type="dxa"/>
            <w:tcBorders>
              <w:top w:val="single" w:sz="4" w:space="0" w:color="auto"/>
              <w:left w:val="nil"/>
              <w:bottom w:val="single" w:sz="4" w:space="0" w:color="auto"/>
              <w:right w:val="single" w:sz="4" w:space="0" w:color="auto"/>
            </w:tcBorders>
            <w:shd w:val="clear" w:color="auto" w:fill="auto"/>
            <w:vAlign w:val="center"/>
          </w:tcPr>
          <w:p w14:paraId="7694ABC2" w14:textId="77777777" w:rsidR="00C33FCE" w:rsidRPr="001630F1" w:rsidRDefault="00C33FCE" w:rsidP="003F60B7">
            <w:pPr>
              <w:widowControl w:val="0"/>
              <w:spacing w:after="0" w:line="240" w:lineRule="auto"/>
              <w:ind w:left="-57" w:right="-57"/>
              <w:jc w:val="center"/>
              <w:rPr>
                <w:b/>
                <w:bCs/>
              </w:rPr>
            </w:pPr>
            <w:r>
              <w:rPr>
                <w:b/>
                <w:bCs/>
              </w:rPr>
              <w:t>17</w:t>
            </w:r>
          </w:p>
        </w:tc>
      </w:tr>
      <w:tr w:rsidR="00C33FCE" w:rsidRPr="00F42626" w14:paraId="79926B15" w14:textId="77777777" w:rsidTr="003F60B7">
        <w:trPr>
          <w:trHeight w:val="435"/>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EA41DD" w14:textId="77777777" w:rsidR="00C33FCE" w:rsidRPr="00F42626" w:rsidRDefault="00C33FCE" w:rsidP="003F60B7">
            <w:pPr>
              <w:widowControl w:val="0"/>
              <w:spacing w:after="0" w:line="240" w:lineRule="auto"/>
              <w:ind w:left="-57" w:right="-57"/>
              <w:jc w:val="center"/>
              <w:rPr>
                <w:b/>
              </w:rPr>
            </w:pPr>
            <w:r w:rsidRPr="00F42626">
              <w:rPr>
                <w:b/>
              </w:rPr>
              <w:t>Tổng</w:t>
            </w:r>
          </w:p>
        </w:tc>
        <w:tc>
          <w:tcPr>
            <w:tcW w:w="851" w:type="dxa"/>
            <w:tcBorders>
              <w:top w:val="single" w:sz="4" w:space="0" w:color="auto"/>
              <w:left w:val="nil"/>
              <w:bottom w:val="single" w:sz="4" w:space="0" w:color="auto"/>
              <w:right w:val="single" w:sz="4" w:space="0" w:color="auto"/>
            </w:tcBorders>
            <w:shd w:val="clear" w:color="auto" w:fill="auto"/>
            <w:vAlign w:val="center"/>
          </w:tcPr>
          <w:p w14:paraId="26ED8F0F" w14:textId="77777777" w:rsidR="00C33FCE" w:rsidRPr="001630F1" w:rsidRDefault="00C33FCE" w:rsidP="003F60B7">
            <w:pPr>
              <w:widowControl w:val="0"/>
              <w:spacing w:after="0" w:line="240" w:lineRule="auto"/>
              <w:ind w:left="-57" w:right="-57"/>
              <w:jc w:val="center"/>
              <w:rPr>
                <w:b/>
              </w:rPr>
            </w:pPr>
            <w:r>
              <w:rPr>
                <w:b/>
              </w:rPr>
              <w:t>10</w:t>
            </w:r>
          </w:p>
        </w:tc>
        <w:tc>
          <w:tcPr>
            <w:tcW w:w="700" w:type="dxa"/>
            <w:tcBorders>
              <w:top w:val="single" w:sz="4" w:space="0" w:color="auto"/>
              <w:left w:val="nil"/>
              <w:bottom w:val="single" w:sz="4" w:space="0" w:color="auto"/>
              <w:right w:val="single" w:sz="4" w:space="0" w:color="auto"/>
            </w:tcBorders>
            <w:shd w:val="clear" w:color="auto" w:fill="auto"/>
            <w:vAlign w:val="center"/>
          </w:tcPr>
          <w:p w14:paraId="0295E8C7" w14:textId="77777777" w:rsidR="00C33FCE" w:rsidRPr="001630F1" w:rsidRDefault="00C33FCE" w:rsidP="003F60B7">
            <w:pPr>
              <w:widowControl w:val="0"/>
              <w:spacing w:after="0" w:line="240" w:lineRule="auto"/>
              <w:ind w:left="-57" w:right="-57"/>
              <w:jc w:val="center"/>
              <w:rPr>
                <w:b/>
              </w:rPr>
            </w:pPr>
            <w:r>
              <w:rPr>
                <w:b/>
              </w:rPr>
              <w:t>10</w:t>
            </w:r>
          </w:p>
        </w:tc>
        <w:tc>
          <w:tcPr>
            <w:tcW w:w="859" w:type="dxa"/>
            <w:tcBorders>
              <w:top w:val="single" w:sz="4" w:space="0" w:color="auto"/>
              <w:left w:val="nil"/>
              <w:bottom w:val="single" w:sz="4" w:space="0" w:color="auto"/>
              <w:right w:val="single" w:sz="4" w:space="0" w:color="auto"/>
            </w:tcBorders>
            <w:shd w:val="clear" w:color="auto" w:fill="auto"/>
            <w:vAlign w:val="center"/>
          </w:tcPr>
          <w:p w14:paraId="4C0FC1DB" w14:textId="77777777" w:rsidR="00C33FCE" w:rsidRPr="001630F1" w:rsidRDefault="00C33FCE" w:rsidP="003F60B7">
            <w:pPr>
              <w:widowControl w:val="0"/>
              <w:spacing w:after="0" w:line="240" w:lineRule="auto"/>
              <w:ind w:left="-57" w:right="-57"/>
              <w:jc w:val="center"/>
              <w:rPr>
                <w:b/>
              </w:rPr>
            </w:pPr>
            <w:r>
              <w:rPr>
                <w:b/>
              </w:rPr>
              <w:t>10</w:t>
            </w:r>
          </w:p>
        </w:tc>
        <w:tc>
          <w:tcPr>
            <w:tcW w:w="851" w:type="dxa"/>
            <w:tcBorders>
              <w:top w:val="single" w:sz="4" w:space="0" w:color="auto"/>
              <w:left w:val="nil"/>
              <w:bottom w:val="single" w:sz="4" w:space="0" w:color="auto"/>
              <w:right w:val="single" w:sz="4" w:space="0" w:color="auto"/>
            </w:tcBorders>
            <w:shd w:val="clear" w:color="auto" w:fill="auto"/>
            <w:vAlign w:val="center"/>
          </w:tcPr>
          <w:p w14:paraId="138CC4CE" w14:textId="77777777" w:rsidR="00C33FCE" w:rsidRPr="001630F1" w:rsidRDefault="00C33FCE" w:rsidP="003F60B7">
            <w:pPr>
              <w:widowControl w:val="0"/>
              <w:spacing w:after="0" w:line="240" w:lineRule="auto"/>
              <w:ind w:left="-57" w:right="-57"/>
              <w:jc w:val="center"/>
              <w:rPr>
                <w:b/>
              </w:rPr>
            </w:pPr>
            <w:r>
              <w:rPr>
                <w:b/>
              </w:rPr>
              <w:t>11</w:t>
            </w:r>
          </w:p>
        </w:tc>
        <w:tc>
          <w:tcPr>
            <w:tcW w:w="708" w:type="dxa"/>
            <w:tcBorders>
              <w:top w:val="single" w:sz="4" w:space="0" w:color="auto"/>
              <w:left w:val="nil"/>
              <w:bottom w:val="single" w:sz="4" w:space="0" w:color="auto"/>
              <w:right w:val="single" w:sz="4" w:space="0" w:color="auto"/>
            </w:tcBorders>
            <w:shd w:val="clear" w:color="auto" w:fill="auto"/>
            <w:vAlign w:val="center"/>
          </w:tcPr>
          <w:p w14:paraId="1A66DFF1" w14:textId="77777777" w:rsidR="00C33FCE" w:rsidRPr="001630F1" w:rsidRDefault="00C33FCE" w:rsidP="003F60B7">
            <w:pPr>
              <w:widowControl w:val="0"/>
              <w:spacing w:after="0" w:line="240" w:lineRule="auto"/>
              <w:ind w:left="-57" w:right="-57"/>
              <w:jc w:val="center"/>
              <w:rPr>
                <w:b/>
              </w:rPr>
            </w:pPr>
            <w:r>
              <w:rPr>
                <w:b/>
              </w:rPr>
              <w:t>1</w:t>
            </w:r>
          </w:p>
        </w:tc>
        <w:tc>
          <w:tcPr>
            <w:tcW w:w="723" w:type="dxa"/>
            <w:tcBorders>
              <w:top w:val="single" w:sz="4" w:space="0" w:color="auto"/>
              <w:left w:val="nil"/>
              <w:bottom w:val="single" w:sz="4" w:space="0" w:color="auto"/>
              <w:right w:val="single" w:sz="4" w:space="0" w:color="auto"/>
            </w:tcBorders>
            <w:shd w:val="clear" w:color="auto" w:fill="auto"/>
            <w:vAlign w:val="center"/>
          </w:tcPr>
          <w:p w14:paraId="77A9D080" w14:textId="77777777" w:rsidR="00C33FCE" w:rsidRPr="001630F1" w:rsidRDefault="00C33FCE" w:rsidP="003F60B7">
            <w:pPr>
              <w:widowControl w:val="0"/>
              <w:spacing w:after="0" w:line="240" w:lineRule="auto"/>
              <w:ind w:left="-57" w:right="-57"/>
              <w:jc w:val="center"/>
              <w:rPr>
                <w:b/>
              </w:rPr>
            </w:pPr>
            <w:r>
              <w:rPr>
                <w:b/>
              </w:rPr>
              <w:t>8</w:t>
            </w:r>
          </w:p>
        </w:tc>
        <w:tc>
          <w:tcPr>
            <w:tcW w:w="837" w:type="dxa"/>
            <w:tcBorders>
              <w:top w:val="single" w:sz="4" w:space="0" w:color="auto"/>
              <w:left w:val="nil"/>
              <w:bottom w:val="single" w:sz="4" w:space="0" w:color="auto"/>
              <w:right w:val="single" w:sz="4" w:space="0" w:color="auto"/>
            </w:tcBorders>
            <w:shd w:val="clear" w:color="auto" w:fill="auto"/>
            <w:vAlign w:val="center"/>
          </w:tcPr>
          <w:p w14:paraId="48B0C84B" w14:textId="77777777" w:rsidR="00C33FCE" w:rsidRPr="001630F1" w:rsidRDefault="00C33FCE" w:rsidP="003F60B7">
            <w:pPr>
              <w:widowControl w:val="0"/>
              <w:spacing w:after="0" w:line="240" w:lineRule="auto"/>
              <w:ind w:left="-57" w:right="-57"/>
              <w:jc w:val="center"/>
              <w:rPr>
                <w:b/>
              </w:rPr>
            </w:pPr>
            <w:r>
              <w:rPr>
                <w:b/>
              </w:rPr>
              <w:t>5</w:t>
            </w:r>
          </w:p>
        </w:tc>
        <w:tc>
          <w:tcPr>
            <w:tcW w:w="839" w:type="dxa"/>
            <w:tcBorders>
              <w:top w:val="single" w:sz="4" w:space="0" w:color="auto"/>
              <w:left w:val="nil"/>
              <w:bottom w:val="single" w:sz="4" w:space="0" w:color="auto"/>
              <w:right w:val="single" w:sz="4" w:space="0" w:color="auto"/>
            </w:tcBorders>
            <w:shd w:val="clear" w:color="auto" w:fill="auto"/>
            <w:vAlign w:val="center"/>
          </w:tcPr>
          <w:p w14:paraId="4100C095" w14:textId="77777777" w:rsidR="00C33FCE" w:rsidRPr="001630F1" w:rsidRDefault="00C33FCE" w:rsidP="003F60B7">
            <w:pPr>
              <w:widowControl w:val="0"/>
              <w:spacing w:after="0" w:line="240" w:lineRule="auto"/>
              <w:ind w:left="-57" w:right="-57"/>
              <w:jc w:val="center"/>
              <w:rPr>
                <w:b/>
              </w:rPr>
            </w:pPr>
            <w:r>
              <w:rPr>
                <w:b/>
              </w:rPr>
              <w:t>6</w:t>
            </w:r>
          </w:p>
        </w:tc>
        <w:tc>
          <w:tcPr>
            <w:tcW w:w="720" w:type="dxa"/>
            <w:tcBorders>
              <w:top w:val="single" w:sz="4" w:space="0" w:color="auto"/>
              <w:left w:val="nil"/>
              <w:bottom w:val="single" w:sz="4" w:space="0" w:color="auto"/>
              <w:right w:val="single" w:sz="4" w:space="0" w:color="auto"/>
            </w:tcBorders>
            <w:shd w:val="clear" w:color="auto" w:fill="auto"/>
            <w:vAlign w:val="center"/>
          </w:tcPr>
          <w:p w14:paraId="54E8FE14" w14:textId="77777777" w:rsidR="00C33FCE" w:rsidRPr="001630F1" w:rsidRDefault="00C33FCE" w:rsidP="003F60B7">
            <w:pPr>
              <w:widowControl w:val="0"/>
              <w:spacing w:after="0" w:line="240" w:lineRule="auto"/>
              <w:ind w:left="-57" w:right="-57"/>
              <w:jc w:val="center"/>
              <w:rPr>
                <w:b/>
              </w:rPr>
            </w:pPr>
            <w:r>
              <w:rPr>
                <w:b/>
              </w:rPr>
              <w:t>6</w:t>
            </w:r>
          </w:p>
        </w:tc>
        <w:tc>
          <w:tcPr>
            <w:tcW w:w="850" w:type="dxa"/>
            <w:tcBorders>
              <w:top w:val="single" w:sz="4" w:space="0" w:color="auto"/>
              <w:left w:val="nil"/>
              <w:bottom w:val="single" w:sz="4" w:space="0" w:color="auto"/>
              <w:right w:val="single" w:sz="4" w:space="0" w:color="auto"/>
            </w:tcBorders>
            <w:shd w:val="clear" w:color="auto" w:fill="auto"/>
            <w:vAlign w:val="center"/>
          </w:tcPr>
          <w:p w14:paraId="096818F7" w14:textId="77777777" w:rsidR="00C33FCE" w:rsidRPr="001630F1" w:rsidRDefault="00C33FCE" w:rsidP="003F60B7">
            <w:pPr>
              <w:widowControl w:val="0"/>
              <w:spacing w:after="0" w:line="240" w:lineRule="auto"/>
              <w:ind w:left="-57" w:right="-57"/>
              <w:jc w:val="center"/>
              <w:rPr>
                <w:b/>
                <w:bCs/>
              </w:rPr>
            </w:pPr>
            <w:r>
              <w:rPr>
                <w:b/>
                <w:bCs/>
              </w:rPr>
              <w:t>67</w:t>
            </w:r>
          </w:p>
        </w:tc>
      </w:tr>
    </w:tbl>
    <w:p w14:paraId="0122FD0B" w14:textId="77777777" w:rsidR="008E59C5" w:rsidRPr="002F2582" w:rsidRDefault="002F2582" w:rsidP="003F60B7">
      <w:pPr>
        <w:widowControl w:val="0"/>
        <w:spacing w:after="120" w:line="240" w:lineRule="auto"/>
        <w:ind w:firstLine="720"/>
      </w:pPr>
      <w:r w:rsidRPr="002F2582">
        <w:t>1</w:t>
      </w:r>
      <w:r w:rsidR="008E59C5" w:rsidRPr="002F2582">
        <w:t xml:space="preserve">.2. Về mô hình liên kết sản xuất: </w:t>
      </w:r>
    </w:p>
    <w:p w14:paraId="36523E94" w14:textId="77777777" w:rsidR="008E59C5" w:rsidRPr="00F42626" w:rsidRDefault="00C0015D" w:rsidP="003F60B7">
      <w:pPr>
        <w:widowControl w:val="0"/>
        <w:spacing w:after="120" w:line="240" w:lineRule="auto"/>
        <w:ind w:firstLine="720"/>
      </w:pPr>
      <w:r>
        <w:t>T</w:t>
      </w:r>
      <w:r w:rsidR="008E59C5">
        <w:t>hực hiện</w:t>
      </w:r>
      <w:r w:rsidR="008E59C5" w:rsidRPr="00F42626">
        <w:t xml:space="preserve"> </w:t>
      </w:r>
      <w:r w:rsidR="008E59C5">
        <w:t>2</w:t>
      </w:r>
      <w:r w:rsidR="008E59C5" w:rsidRPr="00F42626">
        <w:t xml:space="preserve"> hình thức liên kết </w:t>
      </w:r>
      <w:r w:rsidR="008E59C5">
        <w:t xml:space="preserve">chính </w:t>
      </w:r>
      <w:r w:rsidR="008E59C5" w:rsidRPr="00F42626">
        <w:t>bao gồm:</w:t>
      </w:r>
    </w:p>
    <w:p w14:paraId="0C37745C" w14:textId="77777777" w:rsidR="008E59C5" w:rsidRDefault="008E59C5" w:rsidP="003F60B7">
      <w:pPr>
        <w:widowControl w:val="0"/>
        <w:spacing w:after="120" w:line="240" w:lineRule="auto"/>
        <w:ind w:firstLine="720"/>
      </w:pPr>
      <w:r>
        <w:t>-</w:t>
      </w:r>
      <w:r w:rsidRPr="00F42626">
        <w:t xml:space="preserve"> HTX/ tổ sản xuất sản xuất và tiêu thụ rau </w:t>
      </w:r>
      <w:r>
        <w:t>hữu cơ</w:t>
      </w:r>
      <w:r w:rsidRPr="00F42626">
        <w:t xml:space="preserve">: </w:t>
      </w:r>
    </w:p>
    <w:p w14:paraId="46779C07" w14:textId="77777777" w:rsidR="008E59C5" w:rsidRPr="00F42626" w:rsidRDefault="008E59C5" w:rsidP="003F60B7">
      <w:pPr>
        <w:widowControl w:val="0"/>
        <w:spacing w:after="120" w:line="240" w:lineRule="auto"/>
        <w:ind w:firstLine="720"/>
      </w:pPr>
      <w:r>
        <w:t>+ HTX s</w:t>
      </w:r>
      <w:r w:rsidRPr="00C33FCE">
        <w:t>ản</w:t>
      </w:r>
      <w:r>
        <w:t xml:space="preserve"> xu</w:t>
      </w:r>
      <w:r w:rsidRPr="00C33FCE">
        <w:t>ất</w:t>
      </w:r>
      <w:r>
        <w:t xml:space="preserve"> v</w:t>
      </w:r>
      <w:r w:rsidRPr="00C33FCE">
        <w:t>à</w:t>
      </w:r>
      <w:r>
        <w:t xml:space="preserve"> kinh doanh rau h</w:t>
      </w:r>
      <w:r w:rsidRPr="00C33FCE">
        <w:t>ữu</w:t>
      </w:r>
      <w:r>
        <w:t xml:space="preserve"> c</w:t>
      </w:r>
      <w:r w:rsidRPr="00C33FCE">
        <w:t>ơ</w:t>
      </w:r>
      <w:r>
        <w:t xml:space="preserve">: </w:t>
      </w:r>
      <w:r w:rsidRPr="00F42626">
        <w:t xml:space="preserve">hình thức này được triển khai </w:t>
      </w:r>
      <w:r w:rsidRPr="004B6DEE">
        <w:t xml:space="preserve">tại </w:t>
      </w:r>
      <w:r w:rsidR="004B6DEE" w:rsidRPr="004B6DEE">
        <w:t>2</w:t>
      </w:r>
      <w:r w:rsidRPr="00F42626">
        <w:t xml:space="preserve"> mô hình là mô hình ở Hà Nội</w:t>
      </w:r>
      <w:r>
        <w:t xml:space="preserve"> v</w:t>
      </w:r>
      <w:r w:rsidRPr="00C92BB9">
        <w:t>à</w:t>
      </w:r>
      <w:r>
        <w:t xml:space="preserve"> H</w:t>
      </w:r>
      <w:r w:rsidRPr="00C33FCE">
        <w:t>òa</w:t>
      </w:r>
      <w:r>
        <w:t xml:space="preserve"> B</w:t>
      </w:r>
      <w:r w:rsidRPr="00C33FCE">
        <w:t>ình</w:t>
      </w:r>
      <w:r>
        <w:t xml:space="preserve">. </w:t>
      </w:r>
      <w:r w:rsidRPr="00F42626">
        <w:t xml:space="preserve">Đây là hình thức tập thể với nhiều cá nhân liên kết với nhau cùng sản xuất và cùng nhau tiêu thụ sản phẩm. Hình thức liên kết này có </w:t>
      </w:r>
      <w:r>
        <w:t>40</w:t>
      </w:r>
      <w:r w:rsidRPr="00F42626">
        <w:t xml:space="preserve"> hộ tham gia. Tại mô hình Hà Nội, các sản phẩm được tiêu thụ chủ yếu cho hệ thống các cửa hàng nông sản an toàn như Bác Tôm, Bigrreen, Cobaa Mart, công ty TNHH MTV Thanh Xuân</w:t>
      </w:r>
      <w:r w:rsidR="00E53429">
        <w:t>,</w:t>
      </w:r>
      <w:r w:rsidR="00903877">
        <w:t xml:space="preserve"> </w:t>
      </w:r>
      <w:r w:rsidR="00E53429">
        <w:t>…</w:t>
      </w:r>
      <w:r w:rsidRPr="00F42626">
        <w:t xml:space="preserve"> và một phần là các khách hàng lẻ</w:t>
      </w:r>
      <w:r w:rsidR="00E53429">
        <w:t>.</w:t>
      </w:r>
    </w:p>
    <w:p w14:paraId="75A991A1" w14:textId="77777777" w:rsidR="008E59C5" w:rsidRPr="00F42626" w:rsidRDefault="008E59C5" w:rsidP="003F60B7">
      <w:pPr>
        <w:widowControl w:val="0"/>
        <w:spacing w:after="120" w:line="240" w:lineRule="auto"/>
        <w:ind w:firstLine="720"/>
      </w:pPr>
      <w:r>
        <w:t>+</w:t>
      </w:r>
      <w:r w:rsidRPr="00F42626">
        <w:t xml:space="preserve"> Mô hình tổ HTX: được triển khai tại Đồng Nai đây là hình thức tập thể nhưng không có con dấu. Các hộ xã viên tự nguyện cùng nhau hợp thành một tổ chức. Hiện nay, các sản phẩm của tổ HTX mới chỉ dừng lại ở sản phẩm theo hướng hữu cơ và các xã viên vẫn phải tự tìm đầu ra cho sản phẩm và sản phẩm bước đầu tìm được chỗ đứng xứng đáng với chất lượng của mình. Tuy nhiên hiện nay chất lượng sản phẩm vẫn đang được tổ HTX tự chứng nhận chất lượng và đã được một bộ phận người tiêu dùng chấp nhận.</w:t>
      </w:r>
      <w:r>
        <w:t xml:space="preserve"> </w:t>
      </w:r>
      <w:r w:rsidRPr="00F42626">
        <w:t xml:space="preserve">Tại mô hình Đồng Nai, do sản phẩm chưa được chứng nhận hữu cơ nên </w:t>
      </w:r>
      <w:r w:rsidRPr="00F42626">
        <w:lastRenderedPageBreak/>
        <w:t>phần tiêu thụ sản phẩm vẫn còn hạn chế</w:t>
      </w:r>
    </w:p>
    <w:p w14:paraId="0544CC92" w14:textId="77777777" w:rsidR="008E59C5" w:rsidRPr="00F42626" w:rsidRDefault="008E59C5" w:rsidP="003F60B7">
      <w:pPr>
        <w:widowControl w:val="0"/>
        <w:spacing w:after="120" w:line="240" w:lineRule="auto"/>
        <w:ind w:firstLine="720"/>
      </w:pPr>
      <w:r w:rsidRPr="00F42626">
        <w:t>- Mô hình trang trại: đư</w:t>
      </w:r>
      <w:r w:rsidRPr="00C33FCE">
        <w:t>ợ</w:t>
      </w:r>
      <w:r w:rsidRPr="00F42626">
        <w:t xml:space="preserve">c triển khai tại Lâm Đồng và là sở hữu của 1 cá nhân. </w:t>
      </w:r>
      <w:r>
        <w:t>C</w:t>
      </w:r>
      <w:r w:rsidRPr="00F42626">
        <w:t>hủ trang trại đầu tư vốn, tự thuê đất, thuê nhân công sản xuất, thuê kỹ sư giám sát, chỉ đạo sản xuấ</w:t>
      </w:r>
      <w:r w:rsidR="00903877">
        <w:t>t liên kết với tiêu thụ sản phẩm trên thị trường</w:t>
      </w:r>
      <w:r w:rsidRPr="00F42626">
        <w:t xml:space="preserve">. Hiện nay, các sản phẩm của trang trại đã có mặt tại nhiều </w:t>
      </w:r>
      <w:r w:rsidRPr="00F42626">
        <w:rPr>
          <w:lang w:val="pt-BR"/>
        </w:rPr>
        <w:t>hệ thống siêu thị chuyên cung cấp các mặt hàng cao cấp (C</w:t>
      </w:r>
      <w:r w:rsidRPr="00F42626">
        <w:t>ông ty TNHH Nông sản Nhà Quê, hệ thống siêu thị piza4sao tại Hà Nội, Đà Nẵng và thành phố</w:t>
      </w:r>
      <w:r w:rsidR="00903877">
        <w:t xml:space="preserve"> HCM, …</w:t>
      </w:r>
      <w:r w:rsidRPr="00F42626">
        <w:rPr>
          <w:lang w:val="pt-BR"/>
        </w:rPr>
        <w:t xml:space="preserve"> hệ thống khách hàng lẻ là người có có thu nhập cao</w:t>
      </w:r>
      <w:r w:rsidR="00903877">
        <w:rPr>
          <w:lang w:val="pt-BR"/>
        </w:rPr>
        <w:t xml:space="preserve">, giao hàng trực tiếp tại nhà, 2 </w:t>
      </w:r>
      <w:r w:rsidR="00B71F3A">
        <w:rPr>
          <w:lang w:val="pt-BR"/>
        </w:rPr>
        <w:t>-</w:t>
      </w:r>
      <w:r w:rsidR="00903877">
        <w:rPr>
          <w:lang w:val="pt-BR"/>
        </w:rPr>
        <w:t xml:space="preserve"> 3 lần/ tuần</w:t>
      </w:r>
      <w:r w:rsidRPr="00F42626">
        <w:rPr>
          <w:lang w:val="pt-BR"/>
        </w:rPr>
        <w:t xml:space="preserve"> </w:t>
      </w:r>
      <w:r w:rsidR="00903877">
        <w:rPr>
          <w:lang w:val="pt-BR"/>
        </w:rPr>
        <w:t>(chiếm khoảng 40% lượng rau trang trại sản xuất ra) chủ yếu tập trung ở các quận nội thành của Thành phố Hồ Chí Minh.</w:t>
      </w:r>
    </w:p>
    <w:p w14:paraId="3B68B2EA" w14:textId="77777777" w:rsidR="008E59C5" w:rsidRPr="00C33FCE" w:rsidRDefault="008E59C5" w:rsidP="003F60B7">
      <w:pPr>
        <w:widowControl w:val="0"/>
        <w:spacing w:after="120" w:line="240" w:lineRule="auto"/>
        <w:jc w:val="center"/>
        <w:rPr>
          <w:b/>
          <w:spacing w:val="-4"/>
        </w:rPr>
      </w:pPr>
      <w:bookmarkStart w:id="4" w:name="_Toc12545122"/>
      <w:r w:rsidRPr="00C33FCE">
        <w:rPr>
          <w:b/>
          <w:spacing w:val="-4"/>
        </w:rPr>
        <w:t xml:space="preserve">Bảng </w:t>
      </w:r>
      <w:r w:rsidR="00C0015D">
        <w:rPr>
          <w:b/>
          <w:spacing w:val="-4"/>
        </w:rPr>
        <w:t>2</w:t>
      </w:r>
      <w:r w:rsidRPr="00C33FCE">
        <w:rPr>
          <w:b/>
          <w:spacing w:val="-4"/>
        </w:rPr>
        <w:t>.</w:t>
      </w:r>
      <w:r w:rsidR="00903877">
        <w:rPr>
          <w:b/>
          <w:spacing w:val="-4"/>
        </w:rPr>
        <w:t xml:space="preserve"> </w:t>
      </w:r>
      <w:r w:rsidRPr="00C33FCE">
        <w:rPr>
          <w:b/>
          <w:bCs/>
          <w:spacing w:val="-4"/>
        </w:rPr>
        <w:t xml:space="preserve">Thống kê mô hình liên kết sản xuất và tiêu thụ rau </w:t>
      </w:r>
      <w:bookmarkEnd w:id="4"/>
      <w:r w:rsidRPr="00C33FCE">
        <w:rPr>
          <w:b/>
          <w:bCs/>
          <w:spacing w:val="-4"/>
        </w:rPr>
        <w:t>theo hướng hữu cơ</w:t>
      </w:r>
    </w:p>
    <w:tbl>
      <w:tblPr>
        <w:tblW w:w="8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1317"/>
        <w:gridCol w:w="1921"/>
        <w:gridCol w:w="1481"/>
        <w:gridCol w:w="1440"/>
        <w:gridCol w:w="1275"/>
      </w:tblGrid>
      <w:tr w:rsidR="008E59C5" w:rsidRPr="00F42626" w14:paraId="4FF501C6" w14:textId="77777777" w:rsidTr="002834C1">
        <w:trPr>
          <w:trHeight w:val="841"/>
        </w:trPr>
        <w:tc>
          <w:tcPr>
            <w:tcW w:w="1513" w:type="dxa"/>
            <w:shd w:val="clear" w:color="auto" w:fill="auto"/>
            <w:vAlign w:val="center"/>
          </w:tcPr>
          <w:p w14:paraId="3AA4857D" w14:textId="77777777" w:rsidR="008E59C5" w:rsidRPr="00F42626" w:rsidRDefault="008E59C5" w:rsidP="003F60B7">
            <w:pPr>
              <w:widowControl w:val="0"/>
              <w:spacing w:after="0" w:line="240" w:lineRule="auto"/>
              <w:jc w:val="center"/>
              <w:rPr>
                <w:b/>
                <w:bCs/>
              </w:rPr>
            </w:pPr>
            <w:r w:rsidRPr="00F42626">
              <w:rPr>
                <w:b/>
                <w:bCs/>
              </w:rPr>
              <w:t>Mô hình</w:t>
            </w:r>
          </w:p>
        </w:tc>
        <w:tc>
          <w:tcPr>
            <w:tcW w:w="1317" w:type="dxa"/>
            <w:shd w:val="clear" w:color="auto" w:fill="auto"/>
            <w:vAlign w:val="center"/>
          </w:tcPr>
          <w:p w14:paraId="54A1D504" w14:textId="77777777" w:rsidR="008E59C5" w:rsidRPr="00F42626" w:rsidRDefault="008E59C5" w:rsidP="003F60B7">
            <w:pPr>
              <w:widowControl w:val="0"/>
              <w:spacing w:after="0" w:line="240" w:lineRule="auto"/>
              <w:jc w:val="center"/>
              <w:rPr>
                <w:b/>
                <w:bCs/>
              </w:rPr>
            </w:pPr>
            <w:r w:rsidRPr="00F42626">
              <w:rPr>
                <w:b/>
                <w:bCs/>
              </w:rPr>
              <w:t>Diện tích (ha)</w:t>
            </w:r>
          </w:p>
        </w:tc>
        <w:tc>
          <w:tcPr>
            <w:tcW w:w="1921" w:type="dxa"/>
            <w:shd w:val="clear" w:color="auto" w:fill="auto"/>
            <w:vAlign w:val="center"/>
          </w:tcPr>
          <w:p w14:paraId="5F75D4AA" w14:textId="77777777" w:rsidR="008E59C5" w:rsidRPr="00F42626" w:rsidRDefault="008E59C5" w:rsidP="003F60B7">
            <w:pPr>
              <w:widowControl w:val="0"/>
              <w:spacing w:after="0" w:line="240" w:lineRule="auto"/>
              <w:jc w:val="center"/>
              <w:rPr>
                <w:b/>
                <w:bCs/>
              </w:rPr>
            </w:pPr>
            <w:r w:rsidRPr="00F42626">
              <w:rPr>
                <w:b/>
                <w:bCs/>
              </w:rPr>
              <w:t xml:space="preserve">MH HTX/ tổ hợp tác </w:t>
            </w:r>
          </w:p>
        </w:tc>
        <w:tc>
          <w:tcPr>
            <w:tcW w:w="1481" w:type="dxa"/>
            <w:shd w:val="clear" w:color="auto" w:fill="auto"/>
            <w:vAlign w:val="center"/>
          </w:tcPr>
          <w:p w14:paraId="466C7245" w14:textId="77777777" w:rsidR="008E59C5" w:rsidRPr="00F42626" w:rsidRDefault="008E59C5" w:rsidP="003F60B7">
            <w:pPr>
              <w:widowControl w:val="0"/>
              <w:spacing w:after="0" w:line="240" w:lineRule="auto"/>
              <w:jc w:val="center"/>
              <w:rPr>
                <w:b/>
                <w:bCs/>
              </w:rPr>
            </w:pPr>
            <w:r w:rsidRPr="00F42626">
              <w:rPr>
                <w:b/>
                <w:bCs/>
              </w:rPr>
              <w:t>Mô hình Trang trại</w:t>
            </w:r>
          </w:p>
        </w:tc>
        <w:tc>
          <w:tcPr>
            <w:tcW w:w="1440" w:type="dxa"/>
            <w:vAlign w:val="center"/>
          </w:tcPr>
          <w:p w14:paraId="4968AC37" w14:textId="77777777" w:rsidR="008E59C5" w:rsidRPr="00F42626" w:rsidRDefault="008E59C5" w:rsidP="003F60B7">
            <w:pPr>
              <w:widowControl w:val="0"/>
              <w:spacing w:after="0" w:line="240" w:lineRule="auto"/>
              <w:jc w:val="center"/>
              <w:rPr>
                <w:b/>
                <w:bCs/>
              </w:rPr>
            </w:pPr>
            <w:r w:rsidRPr="00F42626">
              <w:rPr>
                <w:b/>
                <w:bCs/>
              </w:rPr>
              <w:t>Số điểm triển khai</w:t>
            </w:r>
          </w:p>
        </w:tc>
        <w:tc>
          <w:tcPr>
            <w:tcW w:w="1275" w:type="dxa"/>
            <w:shd w:val="clear" w:color="auto" w:fill="auto"/>
            <w:vAlign w:val="center"/>
          </w:tcPr>
          <w:p w14:paraId="4FA38A14" w14:textId="77777777" w:rsidR="008E59C5" w:rsidRPr="00F42626" w:rsidRDefault="008E59C5" w:rsidP="003F60B7">
            <w:pPr>
              <w:widowControl w:val="0"/>
              <w:spacing w:after="0" w:line="240" w:lineRule="auto"/>
              <w:jc w:val="center"/>
              <w:rPr>
                <w:b/>
                <w:bCs/>
              </w:rPr>
            </w:pPr>
            <w:r w:rsidRPr="00F42626">
              <w:rPr>
                <w:b/>
                <w:bCs/>
              </w:rPr>
              <w:t>Số hộ tham gia</w:t>
            </w:r>
          </w:p>
        </w:tc>
      </w:tr>
      <w:tr w:rsidR="008E59C5" w:rsidRPr="00F42626" w14:paraId="7B7939EC" w14:textId="77777777" w:rsidTr="002834C1">
        <w:tc>
          <w:tcPr>
            <w:tcW w:w="1513" w:type="dxa"/>
            <w:shd w:val="clear" w:color="auto" w:fill="auto"/>
          </w:tcPr>
          <w:p w14:paraId="0551E0F9" w14:textId="77777777" w:rsidR="008E59C5" w:rsidRPr="00F42626" w:rsidRDefault="008E59C5" w:rsidP="003F60B7">
            <w:pPr>
              <w:widowControl w:val="0"/>
              <w:spacing w:after="0" w:line="240" w:lineRule="auto"/>
            </w:pPr>
            <w:r w:rsidRPr="00F42626">
              <w:t>Hà Nội</w:t>
            </w:r>
          </w:p>
        </w:tc>
        <w:tc>
          <w:tcPr>
            <w:tcW w:w="1317" w:type="dxa"/>
            <w:shd w:val="clear" w:color="auto" w:fill="auto"/>
          </w:tcPr>
          <w:p w14:paraId="31307458" w14:textId="77777777" w:rsidR="008E59C5" w:rsidRPr="00F42626" w:rsidRDefault="008E59C5" w:rsidP="003F60B7">
            <w:pPr>
              <w:widowControl w:val="0"/>
              <w:spacing w:after="0" w:line="240" w:lineRule="auto"/>
              <w:jc w:val="center"/>
            </w:pPr>
            <w:r>
              <w:t>18</w:t>
            </w:r>
          </w:p>
        </w:tc>
        <w:tc>
          <w:tcPr>
            <w:tcW w:w="1921" w:type="dxa"/>
            <w:shd w:val="clear" w:color="auto" w:fill="auto"/>
          </w:tcPr>
          <w:p w14:paraId="2AEC1D2D" w14:textId="77777777" w:rsidR="008E59C5" w:rsidRPr="00F42626" w:rsidRDefault="008E59C5" w:rsidP="003F60B7">
            <w:pPr>
              <w:widowControl w:val="0"/>
              <w:spacing w:after="0" w:line="240" w:lineRule="auto"/>
              <w:jc w:val="center"/>
            </w:pPr>
            <w:r w:rsidRPr="00F42626">
              <w:t>1</w:t>
            </w:r>
          </w:p>
        </w:tc>
        <w:tc>
          <w:tcPr>
            <w:tcW w:w="1481" w:type="dxa"/>
            <w:shd w:val="clear" w:color="auto" w:fill="auto"/>
          </w:tcPr>
          <w:p w14:paraId="3F280C95" w14:textId="77777777" w:rsidR="008E59C5" w:rsidRPr="00F42626" w:rsidRDefault="008E59C5" w:rsidP="003F60B7">
            <w:pPr>
              <w:widowControl w:val="0"/>
              <w:spacing w:after="0" w:line="240" w:lineRule="auto"/>
              <w:jc w:val="center"/>
            </w:pPr>
            <w:r w:rsidRPr="00F42626">
              <w:t>-</w:t>
            </w:r>
          </w:p>
        </w:tc>
        <w:tc>
          <w:tcPr>
            <w:tcW w:w="1440" w:type="dxa"/>
          </w:tcPr>
          <w:p w14:paraId="7E7783AC" w14:textId="77777777" w:rsidR="008E59C5" w:rsidRPr="00F42626" w:rsidRDefault="008E59C5" w:rsidP="003F60B7">
            <w:pPr>
              <w:widowControl w:val="0"/>
              <w:spacing w:after="0" w:line="240" w:lineRule="auto"/>
              <w:jc w:val="center"/>
            </w:pPr>
            <w:r w:rsidRPr="00F42626">
              <w:t>1</w:t>
            </w:r>
          </w:p>
        </w:tc>
        <w:tc>
          <w:tcPr>
            <w:tcW w:w="1275" w:type="dxa"/>
            <w:shd w:val="clear" w:color="auto" w:fill="auto"/>
          </w:tcPr>
          <w:p w14:paraId="4A034BA1" w14:textId="77777777" w:rsidR="008E59C5" w:rsidRPr="00F42626" w:rsidRDefault="008E59C5" w:rsidP="003F60B7">
            <w:pPr>
              <w:widowControl w:val="0"/>
              <w:spacing w:after="0" w:line="240" w:lineRule="auto"/>
              <w:jc w:val="center"/>
            </w:pPr>
            <w:r w:rsidRPr="00F42626">
              <w:t>2</w:t>
            </w:r>
            <w:r>
              <w:t>3</w:t>
            </w:r>
          </w:p>
        </w:tc>
      </w:tr>
      <w:tr w:rsidR="008E59C5" w:rsidRPr="00F42626" w14:paraId="718071BB" w14:textId="77777777" w:rsidTr="002834C1">
        <w:tc>
          <w:tcPr>
            <w:tcW w:w="1513" w:type="dxa"/>
            <w:shd w:val="clear" w:color="auto" w:fill="auto"/>
          </w:tcPr>
          <w:p w14:paraId="74B01C26" w14:textId="77777777" w:rsidR="008E59C5" w:rsidRPr="00F42626" w:rsidRDefault="008E59C5" w:rsidP="003F60B7">
            <w:pPr>
              <w:widowControl w:val="0"/>
              <w:spacing w:after="0" w:line="240" w:lineRule="auto"/>
            </w:pPr>
            <w:r w:rsidRPr="00F42626">
              <w:t>Hòa Bình</w:t>
            </w:r>
          </w:p>
        </w:tc>
        <w:tc>
          <w:tcPr>
            <w:tcW w:w="1317" w:type="dxa"/>
            <w:shd w:val="clear" w:color="auto" w:fill="auto"/>
          </w:tcPr>
          <w:p w14:paraId="2334E31B" w14:textId="77777777" w:rsidR="008E59C5" w:rsidRPr="00F42626" w:rsidRDefault="008E59C5" w:rsidP="003F60B7">
            <w:pPr>
              <w:widowControl w:val="0"/>
              <w:spacing w:after="0" w:line="240" w:lineRule="auto"/>
              <w:jc w:val="center"/>
            </w:pPr>
            <w:r>
              <w:t>18</w:t>
            </w:r>
          </w:p>
        </w:tc>
        <w:tc>
          <w:tcPr>
            <w:tcW w:w="1921" w:type="dxa"/>
            <w:shd w:val="clear" w:color="auto" w:fill="auto"/>
          </w:tcPr>
          <w:p w14:paraId="3EF93BAE" w14:textId="77777777" w:rsidR="008E59C5" w:rsidRPr="00F42626" w:rsidRDefault="008E59C5" w:rsidP="003F60B7">
            <w:pPr>
              <w:widowControl w:val="0"/>
              <w:spacing w:after="0" w:line="240" w:lineRule="auto"/>
              <w:jc w:val="center"/>
            </w:pPr>
            <w:r>
              <w:t>1</w:t>
            </w:r>
          </w:p>
        </w:tc>
        <w:tc>
          <w:tcPr>
            <w:tcW w:w="1481" w:type="dxa"/>
            <w:shd w:val="clear" w:color="auto" w:fill="auto"/>
          </w:tcPr>
          <w:p w14:paraId="7A7356E0" w14:textId="77777777" w:rsidR="008E59C5" w:rsidRPr="00F42626" w:rsidRDefault="008E59C5" w:rsidP="003F60B7">
            <w:pPr>
              <w:widowControl w:val="0"/>
              <w:spacing w:after="0" w:line="240" w:lineRule="auto"/>
              <w:jc w:val="center"/>
            </w:pPr>
            <w:r w:rsidRPr="00F42626">
              <w:t>-</w:t>
            </w:r>
          </w:p>
        </w:tc>
        <w:tc>
          <w:tcPr>
            <w:tcW w:w="1440" w:type="dxa"/>
          </w:tcPr>
          <w:p w14:paraId="35D8D952" w14:textId="77777777" w:rsidR="008E59C5" w:rsidRPr="00F42626" w:rsidRDefault="008E59C5" w:rsidP="003F60B7">
            <w:pPr>
              <w:widowControl w:val="0"/>
              <w:spacing w:after="0" w:line="240" w:lineRule="auto"/>
              <w:jc w:val="center"/>
            </w:pPr>
            <w:r w:rsidRPr="00F42626">
              <w:t>1</w:t>
            </w:r>
          </w:p>
        </w:tc>
        <w:tc>
          <w:tcPr>
            <w:tcW w:w="1275" w:type="dxa"/>
            <w:shd w:val="clear" w:color="auto" w:fill="auto"/>
          </w:tcPr>
          <w:p w14:paraId="5B15E1B3" w14:textId="77777777" w:rsidR="008E59C5" w:rsidRPr="00F42626" w:rsidRDefault="008E59C5" w:rsidP="003F60B7">
            <w:pPr>
              <w:widowControl w:val="0"/>
              <w:spacing w:after="0" w:line="240" w:lineRule="auto"/>
              <w:jc w:val="center"/>
            </w:pPr>
            <w:r w:rsidRPr="00F42626">
              <w:t>1</w:t>
            </w:r>
            <w:r>
              <w:t>1</w:t>
            </w:r>
          </w:p>
        </w:tc>
      </w:tr>
      <w:tr w:rsidR="008E59C5" w:rsidRPr="00F42626" w14:paraId="58F88E73" w14:textId="77777777" w:rsidTr="003F60B7">
        <w:trPr>
          <w:trHeight w:val="259"/>
        </w:trPr>
        <w:tc>
          <w:tcPr>
            <w:tcW w:w="1513" w:type="dxa"/>
            <w:shd w:val="clear" w:color="auto" w:fill="auto"/>
          </w:tcPr>
          <w:p w14:paraId="67980DBD" w14:textId="77777777" w:rsidR="008E59C5" w:rsidRPr="00F42626" w:rsidRDefault="008E59C5" w:rsidP="003F60B7">
            <w:pPr>
              <w:widowControl w:val="0"/>
              <w:spacing w:after="0" w:line="240" w:lineRule="auto"/>
            </w:pPr>
            <w:r w:rsidRPr="00F42626">
              <w:t>Lâm Đồng</w:t>
            </w:r>
          </w:p>
        </w:tc>
        <w:tc>
          <w:tcPr>
            <w:tcW w:w="1317" w:type="dxa"/>
            <w:shd w:val="clear" w:color="auto" w:fill="auto"/>
          </w:tcPr>
          <w:p w14:paraId="4F5400C6" w14:textId="77777777" w:rsidR="008E59C5" w:rsidRPr="00F42626" w:rsidRDefault="008E59C5" w:rsidP="003F60B7">
            <w:pPr>
              <w:widowControl w:val="0"/>
              <w:spacing w:after="0" w:line="240" w:lineRule="auto"/>
              <w:jc w:val="center"/>
            </w:pPr>
            <w:r w:rsidRPr="00F42626">
              <w:t>1</w:t>
            </w:r>
            <w:r>
              <w:t>4</w:t>
            </w:r>
          </w:p>
        </w:tc>
        <w:tc>
          <w:tcPr>
            <w:tcW w:w="1921" w:type="dxa"/>
            <w:shd w:val="clear" w:color="auto" w:fill="auto"/>
          </w:tcPr>
          <w:p w14:paraId="64AE8218" w14:textId="77777777" w:rsidR="008E59C5" w:rsidRPr="00F42626" w:rsidRDefault="008E59C5" w:rsidP="003F60B7">
            <w:pPr>
              <w:widowControl w:val="0"/>
              <w:spacing w:after="0" w:line="240" w:lineRule="auto"/>
              <w:jc w:val="center"/>
            </w:pPr>
            <w:r w:rsidRPr="00F42626">
              <w:t>-</w:t>
            </w:r>
          </w:p>
        </w:tc>
        <w:tc>
          <w:tcPr>
            <w:tcW w:w="1481" w:type="dxa"/>
            <w:shd w:val="clear" w:color="auto" w:fill="auto"/>
          </w:tcPr>
          <w:p w14:paraId="15C1CE94" w14:textId="77777777" w:rsidR="008E59C5" w:rsidRPr="00F42626" w:rsidRDefault="008E59C5" w:rsidP="003F60B7">
            <w:pPr>
              <w:widowControl w:val="0"/>
              <w:spacing w:after="0" w:line="240" w:lineRule="auto"/>
              <w:jc w:val="center"/>
            </w:pPr>
            <w:r w:rsidRPr="00F42626">
              <w:t>1</w:t>
            </w:r>
          </w:p>
        </w:tc>
        <w:tc>
          <w:tcPr>
            <w:tcW w:w="1440" w:type="dxa"/>
          </w:tcPr>
          <w:p w14:paraId="471EC0E8" w14:textId="77777777" w:rsidR="008E59C5" w:rsidRPr="00F42626" w:rsidRDefault="008E59C5" w:rsidP="003F60B7">
            <w:pPr>
              <w:widowControl w:val="0"/>
              <w:spacing w:after="0" w:line="240" w:lineRule="auto"/>
              <w:jc w:val="center"/>
            </w:pPr>
            <w:r w:rsidRPr="00F42626">
              <w:t>1</w:t>
            </w:r>
          </w:p>
        </w:tc>
        <w:tc>
          <w:tcPr>
            <w:tcW w:w="1275" w:type="dxa"/>
            <w:shd w:val="clear" w:color="auto" w:fill="auto"/>
          </w:tcPr>
          <w:p w14:paraId="01DB6684" w14:textId="77777777" w:rsidR="008E59C5" w:rsidRPr="00F42626" w:rsidRDefault="008E59C5" w:rsidP="003F60B7">
            <w:pPr>
              <w:widowControl w:val="0"/>
              <w:spacing w:after="0" w:line="240" w:lineRule="auto"/>
              <w:jc w:val="center"/>
            </w:pPr>
            <w:r w:rsidRPr="00F42626">
              <w:t>1</w:t>
            </w:r>
          </w:p>
        </w:tc>
      </w:tr>
      <w:tr w:rsidR="008E59C5" w:rsidRPr="00F42626" w14:paraId="2578E3A2" w14:textId="77777777" w:rsidTr="002834C1">
        <w:tc>
          <w:tcPr>
            <w:tcW w:w="1513" w:type="dxa"/>
            <w:shd w:val="clear" w:color="auto" w:fill="auto"/>
          </w:tcPr>
          <w:p w14:paraId="527DA9F8" w14:textId="77777777" w:rsidR="008E59C5" w:rsidRPr="00F42626" w:rsidRDefault="008E59C5" w:rsidP="003F60B7">
            <w:pPr>
              <w:widowControl w:val="0"/>
              <w:spacing w:after="0" w:line="240" w:lineRule="auto"/>
            </w:pPr>
            <w:r w:rsidRPr="00F42626">
              <w:t>Đồng Nai</w:t>
            </w:r>
          </w:p>
        </w:tc>
        <w:tc>
          <w:tcPr>
            <w:tcW w:w="1317" w:type="dxa"/>
            <w:shd w:val="clear" w:color="auto" w:fill="auto"/>
          </w:tcPr>
          <w:p w14:paraId="39EE77EB" w14:textId="77777777" w:rsidR="008E59C5" w:rsidRPr="00F42626" w:rsidRDefault="008E59C5" w:rsidP="003F60B7">
            <w:pPr>
              <w:widowControl w:val="0"/>
              <w:spacing w:after="0" w:line="240" w:lineRule="auto"/>
              <w:jc w:val="center"/>
            </w:pPr>
            <w:r>
              <w:t>17</w:t>
            </w:r>
          </w:p>
        </w:tc>
        <w:tc>
          <w:tcPr>
            <w:tcW w:w="1921" w:type="dxa"/>
            <w:shd w:val="clear" w:color="auto" w:fill="auto"/>
          </w:tcPr>
          <w:p w14:paraId="0C7B50A2" w14:textId="77777777" w:rsidR="008E59C5" w:rsidRPr="00F42626" w:rsidRDefault="008E59C5" w:rsidP="003F60B7">
            <w:pPr>
              <w:widowControl w:val="0"/>
              <w:spacing w:after="0" w:line="240" w:lineRule="auto"/>
              <w:jc w:val="center"/>
            </w:pPr>
            <w:r w:rsidRPr="00F42626">
              <w:t>1</w:t>
            </w:r>
          </w:p>
        </w:tc>
        <w:tc>
          <w:tcPr>
            <w:tcW w:w="1481" w:type="dxa"/>
            <w:shd w:val="clear" w:color="auto" w:fill="auto"/>
          </w:tcPr>
          <w:p w14:paraId="71D11DA8" w14:textId="77777777" w:rsidR="008E59C5" w:rsidRPr="00F42626" w:rsidRDefault="008E59C5" w:rsidP="003F60B7">
            <w:pPr>
              <w:widowControl w:val="0"/>
              <w:spacing w:after="0" w:line="240" w:lineRule="auto"/>
              <w:jc w:val="center"/>
            </w:pPr>
            <w:r w:rsidRPr="00F42626">
              <w:t>-</w:t>
            </w:r>
          </w:p>
        </w:tc>
        <w:tc>
          <w:tcPr>
            <w:tcW w:w="1440" w:type="dxa"/>
          </w:tcPr>
          <w:p w14:paraId="7E6BA8D1" w14:textId="77777777" w:rsidR="008E59C5" w:rsidRPr="00F42626" w:rsidRDefault="00903877" w:rsidP="003F60B7">
            <w:pPr>
              <w:widowControl w:val="0"/>
              <w:spacing w:after="0" w:line="240" w:lineRule="auto"/>
              <w:jc w:val="center"/>
            </w:pPr>
            <w:r>
              <w:t>2</w:t>
            </w:r>
          </w:p>
        </w:tc>
        <w:tc>
          <w:tcPr>
            <w:tcW w:w="1275" w:type="dxa"/>
            <w:shd w:val="clear" w:color="auto" w:fill="auto"/>
          </w:tcPr>
          <w:p w14:paraId="0338649F" w14:textId="77777777" w:rsidR="008E59C5" w:rsidRPr="00F42626" w:rsidRDefault="008E59C5" w:rsidP="003F60B7">
            <w:pPr>
              <w:widowControl w:val="0"/>
              <w:spacing w:after="0" w:line="240" w:lineRule="auto"/>
              <w:jc w:val="center"/>
            </w:pPr>
            <w:r w:rsidRPr="00CC0516">
              <w:t>32</w:t>
            </w:r>
          </w:p>
        </w:tc>
      </w:tr>
      <w:tr w:rsidR="008E59C5" w:rsidRPr="00F42626" w14:paraId="4A83FCA4" w14:textId="77777777" w:rsidTr="002834C1">
        <w:tc>
          <w:tcPr>
            <w:tcW w:w="1513" w:type="dxa"/>
            <w:shd w:val="clear" w:color="auto" w:fill="auto"/>
          </w:tcPr>
          <w:p w14:paraId="29C1765A" w14:textId="77777777" w:rsidR="008E59C5" w:rsidRPr="00F42626" w:rsidRDefault="008E59C5" w:rsidP="003F60B7">
            <w:pPr>
              <w:widowControl w:val="0"/>
              <w:spacing w:after="0" w:line="240" w:lineRule="auto"/>
              <w:rPr>
                <w:b/>
                <w:bCs/>
              </w:rPr>
            </w:pPr>
            <w:r w:rsidRPr="00F42626">
              <w:rPr>
                <w:b/>
                <w:bCs/>
              </w:rPr>
              <w:t>Tổng cộng</w:t>
            </w:r>
          </w:p>
        </w:tc>
        <w:tc>
          <w:tcPr>
            <w:tcW w:w="1317" w:type="dxa"/>
            <w:shd w:val="clear" w:color="auto" w:fill="auto"/>
          </w:tcPr>
          <w:p w14:paraId="7DE62386" w14:textId="77777777" w:rsidR="008E59C5" w:rsidRPr="00F42626" w:rsidRDefault="008E59C5" w:rsidP="003F60B7">
            <w:pPr>
              <w:widowControl w:val="0"/>
              <w:spacing w:after="0" w:line="240" w:lineRule="auto"/>
              <w:jc w:val="center"/>
              <w:rPr>
                <w:b/>
                <w:bCs/>
              </w:rPr>
            </w:pPr>
            <w:r>
              <w:rPr>
                <w:b/>
                <w:bCs/>
              </w:rPr>
              <w:t>67</w:t>
            </w:r>
          </w:p>
        </w:tc>
        <w:tc>
          <w:tcPr>
            <w:tcW w:w="1921" w:type="dxa"/>
            <w:shd w:val="clear" w:color="auto" w:fill="auto"/>
          </w:tcPr>
          <w:p w14:paraId="00EDBACD" w14:textId="77777777" w:rsidR="008E59C5" w:rsidRPr="00F42626" w:rsidRDefault="008E59C5" w:rsidP="003F60B7">
            <w:pPr>
              <w:widowControl w:val="0"/>
              <w:spacing w:after="0" w:line="240" w:lineRule="auto"/>
              <w:jc w:val="center"/>
              <w:rPr>
                <w:b/>
                <w:bCs/>
              </w:rPr>
            </w:pPr>
            <w:r>
              <w:rPr>
                <w:b/>
                <w:bCs/>
              </w:rPr>
              <w:t>3</w:t>
            </w:r>
          </w:p>
        </w:tc>
        <w:tc>
          <w:tcPr>
            <w:tcW w:w="1481" w:type="dxa"/>
            <w:shd w:val="clear" w:color="auto" w:fill="auto"/>
          </w:tcPr>
          <w:p w14:paraId="3B240C56" w14:textId="77777777" w:rsidR="008E59C5" w:rsidRPr="00F42626" w:rsidRDefault="008E59C5" w:rsidP="003F60B7">
            <w:pPr>
              <w:widowControl w:val="0"/>
              <w:spacing w:after="0" w:line="240" w:lineRule="auto"/>
              <w:jc w:val="center"/>
              <w:rPr>
                <w:b/>
                <w:bCs/>
              </w:rPr>
            </w:pPr>
            <w:r w:rsidRPr="00F42626">
              <w:rPr>
                <w:b/>
                <w:bCs/>
              </w:rPr>
              <w:t>1</w:t>
            </w:r>
          </w:p>
        </w:tc>
        <w:tc>
          <w:tcPr>
            <w:tcW w:w="1440" w:type="dxa"/>
          </w:tcPr>
          <w:p w14:paraId="70FA0C1E" w14:textId="77777777" w:rsidR="008E59C5" w:rsidRPr="00F42626" w:rsidRDefault="00903877" w:rsidP="003F60B7">
            <w:pPr>
              <w:widowControl w:val="0"/>
              <w:spacing w:after="0" w:line="240" w:lineRule="auto"/>
              <w:jc w:val="center"/>
              <w:rPr>
                <w:b/>
                <w:bCs/>
              </w:rPr>
            </w:pPr>
            <w:r>
              <w:rPr>
                <w:b/>
                <w:bCs/>
              </w:rPr>
              <w:t>5</w:t>
            </w:r>
          </w:p>
        </w:tc>
        <w:tc>
          <w:tcPr>
            <w:tcW w:w="1275" w:type="dxa"/>
            <w:shd w:val="clear" w:color="auto" w:fill="auto"/>
          </w:tcPr>
          <w:p w14:paraId="43AFCE23" w14:textId="77777777" w:rsidR="008E59C5" w:rsidRPr="00F42626" w:rsidRDefault="00893895" w:rsidP="003F60B7">
            <w:pPr>
              <w:widowControl w:val="0"/>
              <w:spacing w:after="0" w:line="240" w:lineRule="auto"/>
              <w:jc w:val="center"/>
              <w:rPr>
                <w:b/>
                <w:bCs/>
              </w:rPr>
            </w:pPr>
            <w:r>
              <w:rPr>
                <w:b/>
                <w:bCs/>
              </w:rPr>
              <w:t>7</w:t>
            </w:r>
            <w:r w:rsidR="008E59C5">
              <w:rPr>
                <w:b/>
                <w:bCs/>
              </w:rPr>
              <w:t>7</w:t>
            </w:r>
          </w:p>
        </w:tc>
      </w:tr>
    </w:tbl>
    <w:p w14:paraId="447FF6F2" w14:textId="77777777" w:rsidR="008E59C5" w:rsidRPr="00DC48D1" w:rsidRDefault="008E59C5" w:rsidP="003F60B7">
      <w:pPr>
        <w:widowControl w:val="0"/>
        <w:spacing w:before="120" w:after="120" w:line="240" w:lineRule="auto"/>
        <w:ind w:firstLine="720"/>
      </w:pPr>
      <w:r w:rsidRPr="00DC48D1">
        <w:t>Kết quả thực hiện tại các mô hình cụ thể như sau</w:t>
      </w:r>
      <w:r>
        <w:t>:</w:t>
      </w:r>
    </w:p>
    <w:p w14:paraId="7C3173CF" w14:textId="77777777" w:rsidR="008E59C5" w:rsidRDefault="008E59C5" w:rsidP="003F60B7">
      <w:pPr>
        <w:widowControl w:val="0"/>
        <w:spacing w:after="120" w:line="240" w:lineRule="auto"/>
        <w:ind w:firstLine="720"/>
        <w:rPr>
          <w:b/>
        </w:rPr>
      </w:pPr>
      <w:r w:rsidRPr="00756136">
        <w:rPr>
          <w:b/>
        </w:rPr>
        <w:t xml:space="preserve">a. </w:t>
      </w:r>
      <w:r>
        <w:rPr>
          <w:b/>
        </w:rPr>
        <w:t>V</w:t>
      </w:r>
      <w:r w:rsidRPr="00C809DD">
        <w:rPr>
          <w:b/>
        </w:rPr>
        <w:t>ới</w:t>
      </w:r>
      <w:r>
        <w:rPr>
          <w:b/>
        </w:rPr>
        <w:t xml:space="preserve"> m</w:t>
      </w:r>
      <w:r w:rsidRPr="00C809DD">
        <w:rPr>
          <w:b/>
        </w:rPr>
        <w:t>ô</w:t>
      </w:r>
      <w:r>
        <w:rPr>
          <w:b/>
        </w:rPr>
        <w:t xml:space="preserve"> h</w:t>
      </w:r>
      <w:r w:rsidRPr="00C809DD">
        <w:rPr>
          <w:b/>
        </w:rPr>
        <w:t>ình</w:t>
      </w:r>
      <w:r>
        <w:rPr>
          <w:b/>
        </w:rPr>
        <w:t xml:space="preserve"> HTX/ t</w:t>
      </w:r>
      <w:r w:rsidR="00982EC5">
        <w:rPr>
          <w:b/>
        </w:rPr>
        <w:t>ổ</w:t>
      </w:r>
      <w:r>
        <w:rPr>
          <w:b/>
        </w:rPr>
        <w:t xml:space="preserve"> h</w:t>
      </w:r>
      <w:r w:rsidRPr="00C809DD">
        <w:rPr>
          <w:b/>
        </w:rPr>
        <w:t>ợp</w:t>
      </w:r>
      <w:r>
        <w:rPr>
          <w:b/>
        </w:rPr>
        <w:t xml:space="preserve"> t</w:t>
      </w:r>
      <w:r w:rsidRPr="00C809DD">
        <w:rPr>
          <w:b/>
        </w:rPr>
        <w:t>ác</w:t>
      </w:r>
      <w:r>
        <w:rPr>
          <w:b/>
        </w:rPr>
        <w:t xml:space="preserve"> x</w:t>
      </w:r>
      <w:r w:rsidRPr="00C809DD">
        <w:rPr>
          <w:b/>
        </w:rPr>
        <w:t>ã</w:t>
      </w:r>
      <w:r>
        <w:rPr>
          <w:b/>
        </w:rPr>
        <w:t xml:space="preserve"> s</w:t>
      </w:r>
      <w:r w:rsidRPr="00C809DD">
        <w:rPr>
          <w:b/>
        </w:rPr>
        <w:t>ản</w:t>
      </w:r>
      <w:r>
        <w:rPr>
          <w:b/>
        </w:rPr>
        <w:t xml:space="preserve"> xu</w:t>
      </w:r>
      <w:r w:rsidRPr="00C809DD">
        <w:rPr>
          <w:b/>
        </w:rPr>
        <w:t>ất</w:t>
      </w:r>
      <w:r>
        <w:rPr>
          <w:b/>
        </w:rPr>
        <w:t xml:space="preserve"> v</w:t>
      </w:r>
      <w:r w:rsidRPr="00C809DD">
        <w:rPr>
          <w:b/>
        </w:rPr>
        <w:t>à</w:t>
      </w:r>
      <w:r>
        <w:rPr>
          <w:b/>
        </w:rPr>
        <w:t xml:space="preserve"> kinh doanh rau h</w:t>
      </w:r>
      <w:r w:rsidRPr="00C809DD">
        <w:rPr>
          <w:b/>
        </w:rPr>
        <w:t>ữu</w:t>
      </w:r>
      <w:r>
        <w:rPr>
          <w:b/>
        </w:rPr>
        <w:t xml:space="preserve"> c</w:t>
      </w:r>
      <w:r w:rsidRPr="00C809DD">
        <w:rPr>
          <w:b/>
        </w:rPr>
        <w:t>ơ</w:t>
      </w:r>
    </w:p>
    <w:p w14:paraId="1034BA7F" w14:textId="77777777" w:rsidR="008E59C5" w:rsidRPr="00633442" w:rsidRDefault="00903877" w:rsidP="003F60B7">
      <w:pPr>
        <w:widowControl w:val="0"/>
        <w:spacing w:after="120" w:line="240" w:lineRule="auto"/>
        <w:ind w:firstLine="720"/>
        <w:rPr>
          <w:b/>
        </w:rPr>
      </w:pPr>
      <w:r w:rsidRPr="00633442">
        <w:t>*</w:t>
      </w:r>
      <w:r w:rsidR="008E59C5" w:rsidRPr="00633442">
        <w:rPr>
          <w:b/>
        </w:rPr>
        <w:t xml:space="preserve"> Với mô hình liên kết HTX sản xuất và tiêu thụ rau hữu cơ có con dấu</w:t>
      </w:r>
    </w:p>
    <w:p w14:paraId="51E35BFF" w14:textId="77777777" w:rsidR="008E59C5" w:rsidRDefault="008E59C5" w:rsidP="003F60B7">
      <w:pPr>
        <w:widowControl w:val="0"/>
        <w:spacing w:after="120" w:line="240" w:lineRule="auto"/>
        <w:ind w:firstLine="720"/>
      </w:pPr>
      <w:r w:rsidRPr="00022E82">
        <w:rPr>
          <w:b/>
          <w:i/>
        </w:rPr>
        <w:t>i).  Về cơ cấu tổ chức</w:t>
      </w:r>
      <w:r>
        <w:t>: C</w:t>
      </w:r>
      <w:r w:rsidRPr="00AB497F">
        <w:t>ơ</w:t>
      </w:r>
      <w:r>
        <w:t xml:space="preserve"> c</w:t>
      </w:r>
      <w:r w:rsidRPr="00AB497F">
        <w:t>ấu</w:t>
      </w:r>
      <w:r>
        <w:t xml:space="preserve"> t</w:t>
      </w:r>
      <w:r w:rsidRPr="00AB497F">
        <w:t>ổ</w:t>
      </w:r>
      <w:r>
        <w:t xml:space="preserve"> ch</w:t>
      </w:r>
      <w:r w:rsidRPr="00AB497F">
        <w:t>ức</w:t>
      </w:r>
      <w:r>
        <w:t xml:space="preserve"> c</w:t>
      </w:r>
      <w:r w:rsidRPr="00AB497F">
        <w:t>ủa</w:t>
      </w:r>
      <w:r>
        <w:t xml:space="preserve"> m</w:t>
      </w:r>
      <w:r w:rsidRPr="00AB497F">
        <w:t>ô</w:t>
      </w:r>
      <w:r>
        <w:t xml:space="preserve"> h</w:t>
      </w:r>
      <w:r w:rsidRPr="00AB497F">
        <w:t>ình</w:t>
      </w:r>
      <w:r>
        <w:t xml:space="preserve"> HTX s</w:t>
      </w:r>
      <w:r w:rsidRPr="00AB497F">
        <w:t>ản</w:t>
      </w:r>
      <w:r>
        <w:t xml:space="preserve"> xu</w:t>
      </w:r>
      <w:r w:rsidRPr="00AB497F">
        <w:t>ất</w:t>
      </w:r>
      <w:r>
        <w:t xml:space="preserve"> v</w:t>
      </w:r>
      <w:r w:rsidRPr="00AB497F">
        <w:t>à</w:t>
      </w:r>
      <w:r>
        <w:t xml:space="preserve"> ti</w:t>
      </w:r>
      <w:r w:rsidRPr="00AB497F">
        <w:t>ê</w:t>
      </w:r>
      <w:r>
        <w:t>u th</w:t>
      </w:r>
      <w:r w:rsidRPr="00AB497F">
        <w:t>ụ</w:t>
      </w:r>
      <w:r>
        <w:t xml:space="preserve"> rau h</w:t>
      </w:r>
      <w:r w:rsidRPr="00AB497F">
        <w:t>ữu</w:t>
      </w:r>
      <w:r>
        <w:t xml:space="preserve"> c</w:t>
      </w:r>
      <w:r w:rsidRPr="00AB497F">
        <w:t>ơ</w:t>
      </w:r>
      <w:r>
        <w:t xml:space="preserve"> c</w:t>
      </w:r>
      <w:r w:rsidRPr="00AB497F">
        <w:t>ó</w:t>
      </w:r>
      <w:r>
        <w:t xml:space="preserve"> con d</w:t>
      </w:r>
      <w:r w:rsidRPr="00AB497F">
        <w:t>ấ</w:t>
      </w:r>
      <w:r>
        <w:t>u c</w:t>
      </w:r>
      <w:r w:rsidRPr="00AB497F">
        <w:t>ụ</w:t>
      </w:r>
      <w:r>
        <w:t xml:space="preserve"> th</w:t>
      </w:r>
      <w:r w:rsidRPr="00AB497F">
        <w:t>ể</w:t>
      </w:r>
      <w:r>
        <w:t xml:space="preserve"> nh</w:t>
      </w:r>
      <w:r w:rsidRPr="00AB497F">
        <w:t>ư</w:t>
      </w:r>
      <w:r>
        <w:t xml:space="preserve"> sau: </w:t>
      </w:r>
    </w:p>
    <w:p w14:paraId="1A4D38E1" w14:textId="77777777" w:rsidR="008E59C5" w:rsidRDefault="008E59C5" w:rsidP="003F60B7">
      <w:pPr>
        <w:widowControl w:val="0"/>
        <w:spacing w:after="120" w:line="240" w:lineRule="auto"/>
        <w:ind w:firstLine="720"/>
        <w:rPr>
          <w:rFonts w:eastAsia="Times New Roman"/>
          <w:color w:val="000000"/>
          <w:szCs w:val="24"/>
        </w:rPr>
      </w:pPr>
      <w:r>
        <w:t>- H</w:t>
      </w:r>
      <w:r w:rsidRPr="00A73853">
        <w:t>ộ</w:t>
      </w:r>
      <w:r>
        <w:t xml:space="preserve"> n</w:t>
      </w:r>
      <w:r w:rsidRPr="00A73853">
        <w:t>ô</w:t>
      </w:r>
      <w:r>
        <w:t>ng d</w:t>
      </w:r>
      <w:r w:rsidRPr="00A73853">
        <w:t>â</w:t>
      </w:r>
      <w:r>
        <w:t xml:space="preserve">n: </w:t>
      </w:r>
      <w:r w:rsidRPr="00634015">
        <w:rPr>
          <w:rFonts w:eastAsia="Times New Roman"/>
          <w:color w:val="000000"/>
          <w:szCs w:val="24"/>
        </w:rPr>
        <w:t xml:space="preserve">Vai trò và </w:t>
      </w:r>
      <w:r>
        <w:rPr>
          <w:rFonts w:eastAsia="Times New Roman"/>
          <w:color w:val="000000"/>
          <w:szCs w:val="24"/>
        </w:rPr>
        <w:t>nhiệm vụ chính thành viên gồm: h</w:t>
      </w:r>
      <w:r w:rsidRPr="00634015">
        <w:rPr>
          <w:rFonts w:eastAsia="Times New Roman"/>
          <w:color w:val="000000"/>
          <w:szCs w:val="24"/>
        </w:rPr>
        <w:t xml:space="preserve">ọc các nguyên tắc và phương pháp làm canh tác hữu cơ; Tham gia một cách tích cực vào tất cả các hoạt động bao gồm các cuộc họp nhóm, các hoạt động tập huấn, thanh tra, v…v; Học </w:t>
      </w:r>
      <w:r w:rsidR="00982EC5">
        <w:rPr>
          <w:rFonts w:eastAsia="Times New Roman"/>
          <w:color w:val="000000"/>
          <w:szCs w:val="24"/>
        </w:rPr>
        <w:t>về các tiêu chuẩn PGS; Điền và k</w:t>
      </w:r>
      <w:r w:rsidRPr="00634015">
        <w:rPr>
          <w:rFonts w:eastAsia="Times New Roman"/>
          <w:color w:val="000000"/>
          <w:szCs w:val="24"/>
        </w:rPr>
        <w:t xml:space="preserve">ế hoạch quản lí trang trại và cập nhật nó thường xuyên; Làm cam kết và nghiêm ngặt tuân thủ theo cam kết; </w:t>
      </w:r>
      <w:r>
        <w:rPr>
          <w:rFonts w:eastAsia="Times New Roman"/>
          <w:color w:val="000000"/>
          <w:szCs w:val="24"/>
        </w:rPr>
        <w:t>s</w:t>
      </w:r>
      <w:r w:rsidRPr="006F2D5D">
        <w:rPr>
          <w:rFonts w:eastAsia="Times New Roman"/>
          <w:color w:val="000000"/>
          <w:szCs w:val="24"/>
        </w:rPr>
        <w:t>ản</w:t>
      </w:r>
      <w:r>
        <w:rPr>
          <w:rFonts w:eastAsia="Times New Roman"/>
          <w:color w:val="000000"/>
          <w:szCs w:val="24"/>
        </w:rPr>
        <w:t xml:space="preserve"> xu</w:t>
      </w:r>
      <w:r w:rsidRPr="006F2D5D">
        <w:rPr>
          <w:rFonts w:eastAsia="Times New Roman"/>
          <w:color w:val="000000"/>
          <w:szCs w:val="24"/>
        </w:rPr>
        <w:t>ất</w:t>
      </w:r>
      <w:r>
        <w:rPr>
          <w:rFonts w:eastAsia="Times New Roman"/>
          <w:color w:val="000000"/>
          <w:szCs w:val="24"/>
        </w:rPr>
        <w:t xml:space="preserve"> c</w:t>
      </w:r>
      <w:r w:rsidRPr="00634015">
        <w:rPr>
          <w:rFonts w:eastAsia="Times New Roman"/>
          <w:color w:val="000000"/>
          <w:szCs w:val="24"/>
        </w:rPr>
        <w:t>ung cấp các sản phẩm và đảm bảo chất lượng của chúng; Khuyến khích và giú</w:t>
      </w:r>
      <w:r>
        <w:rPr>
          <w:rFonts w:eastAsia="Times New Roman"/>
          <w:color w:val="000000"/>
          <w:szCs w:val="24"/>
        </w:rPr>
        <w:t>p đỡ các nông dân khác tham gia.</w:t>
      </w:r>
    </w:p>
    <w:p w14:paraId="1F8BD127" w14:textId="77777777" w:rsidR="008E59C5" w:rsidRDefault="008E59C5" w:rsidP="003F60B7">
      <w:pPr>
        <w:widowControl w:val="0"/>
        <w:spacing w:after="120" w:line="240" w:lineRule="auto"/>
        <w:ind w:firstLine="720"/>
      </w:pPr>
      <w:r>
        <w:t>- Nh</w:t>
      </w:r>
      <w:r w:rsidRPr="00A73853">
        <w:t>óm</w:t>
      </w:r>
      <w:r>
        <w:t xml:space="preserve"> s</w:t>
      </w:r>
      <w:r w:rsidRPr="00A73853">
        <w:t>ản</w:t>
      </w:r>
      <w:r>
        <w:t xml:space="preserve"> xu</w:t>
      </w:r>
      <w:r w:rsidRPr="00A73853">
        <w:t>ất</w:t>
      </w:r>
      <w:r>
        <w:t>: M</w:t>
      </w:r>
      <w:r w:rsidRPr="00E15161">
        <w:t>ỗi</w:t>
      </w:r>
      <w:r>
        <w:t xml:space="preserve"> nh</w:t>
      </w:r>
      <w:r w:rsidRPr="00E15161">
        <w:t>óm</w:t>
      </w:r>
      <w:r>
        <w:t xml:space="preserve"> s</w:t>
      </w:r>
      <w:r w:rsidRPr="00E15161">
        <w:t>ản</w:t>
      </w:r>
      <w:r>
        <w:t xml:space="preserve"> xu</w:t>
      </w:r>
      <w:r w:rsidRPr="00E15161">
        <w:t>ất</w:t>
      </w:r>
      <w:r>
        <w:t xml:space="preserve"> t</w:t>
      </w:r>
      <w:r w:rsidRPr="00C85009">
        <w:t>ối</w:t>
      </w:r>
      <w:r>
        <w:t xml:space="preserve"> thi</w:t>
      </w:r>
      <w:r w:rsidRPr="00C85009">
        <w:t>ểu</w:t>
      </w:r>
      <w:r>
        <w:t xml:space="preserve"> c</w:t>
      </w:r>
      <w:r w:rsidRPr="00AB5234">
        <w:t>ó</w:t>
      </w:r>
      <w:r>
        <w:t xml:space="preserve"> 3 h</w:t>
      </w:r>
      <w:r w:rsidRPr="00A73853">
        <w:t>ộ</w:t>
      </w:r>
      <w:r>
        <w:t xml:space="preserve"> tham gia. C</w:t>
      </w:r>
      <w:r w:rsidRPr="00AB5234">
        <w:t>á</w:t>
      </w:r>
      <w:r>
        <w:t>c h</w:t>
      </w:r>
      <w:r w:rsidRPr="00AB5234">
        <w:t>ộ</w:t>
      </w:r>
      <w:r>
        <w:t xml:space="preserve"> c</w:t>
      </w:r>
      <w:r w:rsidRPr="006F2D5D">
        <w:t>ó</w:t>
      </w:r>
      <w:r>
        <w:t xml:space="preserve"> ru</w:t>
      </w:r>
      <w:r w:rsidRPr="006F2D5D">
        <w:t>ộng</w:t>
      </w:r>
      <w:r>
        <w:t xml:space="preserve"> g</w:t>
      </w:r>
      <w:r w:rsidRPr="00A73853">
        <w:t>ần</w:t>
      </w:r>
      <w:r>
        <w:t xml:space="preserve"> nhau, c</w:t>
      </w:r>
      <w:r w:rsidRPr="00A73853">
        <w:t>ùng</w:t>
      </w:r>
      <w:r>
        <w:t xml:space="preserve"> nhau x</w:t>
      </w:r>
      <w:r w:rsidRPr="00A73853">
        <w:t>â</w:t>
      </w:r>
      <w:r>
        <w:t>y d</w:t>
      </w:r>
      <w:r w:rsidRPr="00A73853">
        <w:t>ựng</w:t>
      </w:r>
      <w:r>
        <w:t xml:space="preserve"> v</w:t>
      </w:r>
      <w:r w:rsidRPr="00A73853">
        <w:t>à</w:t>
      </w:r>
      <w:r>
        <w:t xml:space="preserve"> th</w:t>
      </w:r>
      <w:r w:rsidRPr="00A73853">
        <w:t>ống</w:t>
      </w:r>
      <w:r>
        <w:t xml:space="preserve"> nh</w:t>
      </w:r>
      <w:r w:rsidRPr="00A73853">
        <w:t>ất</w:t>
      </w:r>
      <w:r>
        <w:t xml:space="preserve"> quy ch</w:t>
      </w:r>
      <w:r w:rsidRPr="00A73853">
        <w:t>ế</w:t>
      </w:r>
      <w:r>
        <w:t xml:space="preserve"> h</w:t>
      </w:r>
      <w:r w:rsidRPr="00A73853">
        <w:t>oạt</w:t>
      </w:r>
      <w:r>
        <w:t xml:space="preserve"> đ</w:t>
      </w:r>
      <w:r w:rsidRPr="00A73853">
        <w:t>ộng</w:t>
      </w:r>
      <w:r>
        <w:t>. Th</w:t>
      </w:r>
      <w:r w:rsidRPr="008C0E42">
        <w:t>ự</w:t>
      </w:r>
      <w:r>
        <w:t>c hi</w:t>
      </w:r>
      <w:r w:rsidRPr="008C0E42">
        <w:t>ện</w:t>
      </w:r>
      <w:r>
        <w:t xml:space="preserve"> c</w:t>
      </w:r>
      <w:r w:rsidRPr="008C0E42">
        <w:t>ác</w:t>
      </w:r>
      <w:r>
        <w:t xml:space="preserve"> ho</w:t>
      </w:r>
      <w:r w:rsidRPr="008C0E42">
        <w:t>ạt</w:t>
      </w:r>
      <w:r>
        <w:t xml:space="preserve"> đ</w:t>
      </w:r>
      <w:r w:rsidRPr="008C0E42">
        <w:t>ộng</w:t>
      </w:r>
      <w:r>
        <w:t xml:space="preserve"> h</w:t>
      </w:r>
      <w:r w:rsidRPr="008C0E42">
        <w:t>ỗ</w:t>
      </w:r>
      <w:r>
        <w:t xml:space="preserve"> tr</w:t>
      </w:r>
      <w:r w:rsidRPr="008C0E42">
        <w:t>ợ</w:t>
      </w:r>
      <w:r>
        <w:t xml:space="preserve"> c</w:t>
      </w:r>
      <w:r w:rsidRPr="008C0E42">
        <w:t>ác</w:t>
      </w:r>
      <w:r>
        <w:t xml:space="preserve"> th</w:t>
      </w:r>
      <w:r w:rsidRPr="008C0E42">
        <w:t>àn</w:t>
      </w:r>
      <w:r>
        <w:t>h vi</w:t>
      </w:r>
      <w:r w:rsidRPr="008C0E42">
        <w:t>ê</w:t>
      </w:r>
      <w:r>
        <w:t>n; thu th</w:t>
      </w:r>
      <w:r w:rsidRPr="008C0E42">
        <w:t>ập</w:t>
      </w:r>
      <w:r>
        <w:t xml:space="preserve"> c</w:t>
      </w:r>
      <w:r w:rsidRPr="008C0E42">
        <w:t>ác</w:t>
      </w:r>
      <w:r>
        <w:t xml:space="preserve"> b</w:t>
      </w:r>
      <w:r w:rsidRPr="008C0E42">
        <w:t>ản</w:t>
      </w:r>
      <w:r>
        <w:t xml:space="preserve"> cam k</w:t>
      </w:r>
      <w:r w:rsidRPr="008C0E42">
        <w:t>ết</w:t>
      </w:r>
      <w:r>
        <w:t xml:space="preserve"> v</w:t>
      </w:r>
      <w:r w:rsidRPr="008C0E42">
        <w:t>à</w:t>
      </w:r>
      <w:r>
        <w:t xml:space="preserve"> </w:t>
      </w:r>
      <w:r w:rsidRPr="008C0E42">
        <w:t>đảm</w:t>
      </w:r>
      <w:r>
        <w:t xml:space="preserve"> b</w:t>
      </w:r>
      <w:r w:rsidRPr="008C0E42">
        <w:t>ảo</w:t>
      </w:r>
      <w:r>
        <w:t xml:space="preserve"> c</w:t>
      </w:r>
      <w:r w:rsidRPr="008C0E42">
        <w:t>ác</w:t>
      </w:r>
      <w:r>
        <w:t xml:space="preserve"> th</w:t>
      </w:r>
      <w:r w:rsidRPr="008C0E42">
        <w:t>àn</w:t>
      </w:r>
      <w:r>
        <w:t>h vi</w:t>
      </w:r>
      <w:r w:rsidRPr="008C0E42">
        <w:t>ê</w:t>
      </w:r>
      <w:r>
        <w:t>n hi</w:t>
      </w:r>
      <w:r w:rsidRPr="008C0E42">
        <w:t>ểu</w:t>
      </w:r>
      <w:r>
        <w:t xml:space="preserve"> r</w:t>
      </w:r>
      <w:r w:rsidRPr="008C0E42">
        <w:t>õ</w:t>
      </w:r>
      <w:r>
        <w:t xml:space="preserve"> v</w:t>
      </w:r>
      <w:r w:rsidRPr="008C0E42">
        <w:t>ề</w:t>
      </w:r>
      <w:r>
        <w:t xml:space="preserve"> c</w:t>
      </w:r>
      <w:r w:rsidRPr="008C0E42">
        <w:t>ác</w:t>
      </w:r>
      <w:r>
        <w:t xml:space="preserve"> ti</w:t>
      </w:r>
      <w:r w:rsidRPr="008C0E42">
        <w:t>êu</w:t>
      </w:r>
      <w:r>
        <w:t xml:space="preserve"> chu</w:t>
      </w:r>
      <w:r w:rsidRPr="008C0E42">
        <w:t>ẩn</w:t>
      </w:r>
      <w:r>
        <w:t xml:space="preserve"> PGS; l</w:t>
      </w:r>
      <w:r w:rsidRPr="008C0E42">
        <w:t>ập</w:t>
      </w:r>
      <w:r>
        <w:t xml:space="preserve"> k</w:t>
      </w:r>
      <w:r w:rsidRPr="008C0E42">
        <w:t>ết</w:t>
      </w:r>
      <w:r>
        <w:t xml:space="preserve"> ho</w:t>
      </w:r>
      <w:r w:rsidRPr="008C0E42">
        <w:t>ạch</w:t>
      </w:r>
      <w:r>
        <w:t xml:space="preserve"> s</w:t>
      </w:r>
      <w:r w:rsidRPr="008C0E42">
        <w:t>ản</w:t>
      </w:r>
      <w:r>
        <w:t xml:space="preserve"> xu</w:t>
      </w:r>
      <w:r w:rsidRPr="008C0E42">
        <w:t>ấ</w:t>
      </w:r>
      <w:r>
        <w:t>t c</w:t>
      </w:r>
      <w:r w:rsidRPr="008C0E42">
        <w:t>ủa</w:t>
      </w:r>
      <w:r>
        <w:t xml:space="preserve"> nh</w:t>
      </w:r>
      <w:r w:rsidRPr="008C0E42">
        <w:t>óm</w:t>
      </w:r>
      <w:r>
        <w:t>; ti</w:t>
      </w:r>
      <w:r w:rsidRPr="008C0E42">
        <w:t>ến</w:t>
      </w:r>
      <w:r>
        <w:t xml:space="preserve"> h</w:t>
      </w:r>
      <w:r w:rsidRPr="008C0E42">
        <w:t>àn</w:t>
      </w:r>
      <w:r>
        <w:t>h ki</w:t>
      </w:r>
      <w:r w:rsidRPr="008C0E42">
        <w:t>ểm</w:t>
      </w:r>
      <w:r>
        <w:t xml:space="preserve"> tra chéo </w:t>
      </w:r>
      <w:r w:rsidRPr="008C0E42">
        <w:t>định</w:t>
      </w:r>
      <w:r>
        <w:t xml:space="preserve"> k</w:t>
      </w:r>
      <w:r w:rsidRPr="008C0E42">
        <w:t>ỳ</w:t>
      </w:r>
      <w:r>
        <w:t xml:space="preserve"> cho t</w:t>
      </w:r>
      <w:r w:rsidRPr="008C0E42">
        <w:t>ất</w:t>
      </w:r>
      <w:r>
        <w:t xml:space="preserve"> c</w:t>
      </w:r>
      <w:r w:rsidRPr="008C0E42">
        <w:t>ả</w:t>
      </w:r>
      <w:r>
        <w:t xml:space="preserve"> c</w:t>
      </w:r>
      <w:r w:rsidRPr="008C0E42">
        <w:t>ác</w:t>
      </w:r>
      <w:r>
        <w:t xml:space="preserve"> th</w:t>
      </w:r>
      <w:r w:rsidRPr="008C0E42">
        <w:t>àn</w:t>
      </w:r>
      <w:r>
        <w:t>h vi</w:t>
      </w:r>
      <w:r w:rsidRPr="008C0E42">
        <w:t>ê</w:t>
      </w:r>
      <w:r>
        <w:t>n trong nh</w:t>
      </w:r>
      <w:r w:rsidRPr="008C0E42">
        <w:t>óm</w:t>
      </w:r>
      <w:r>
        <w:t>; h</w:t>
      </w:r>
      <w:r w:rsidRPr="008C0E42">
        <w:t>ạn</w:t>
      </w:r>
      <w:r>
        <w:t xml:space="preserve"> ch</w:t>
      </w:r>
      <w:r w:rsidRPr="008C0E42">
        <w:t>ế</w:t>
      </w:r>
      <w:r>
        <w:t xml:space="preserve"> c</w:t>
      </w:r>
      <w:r w:rsidRPr="008C0E42">
        <w:t>ác</w:t>
      </w:r>
      <w:r>
        <w:t xml:space="preserve"> xung đ</w:t>
      </w:r>
      <w:r w:rsidRPr="008C0E42">
        <w:t>ột</w:t>
      </w:r>
      <w:r>
        <w:t xml:space="preserve"> v</w:t>
      </w:r>
      <w:r w:rsidRPr="008C0E42">
        <w:t>ề</w:t>
      </w:r>
      <w:r>
        <w:t xml:space="preserve"> quy</w:t>
      </w:r>
      <w:r w:rsidRPr="008C0E42">
        <w:t>ề</w:t>
      </w:r>
      <w:r>
        <w:t>n l</w:t>
      </w:r>
      <w:r w:rsidRPr="008C0E42">
        <w:t>ợi</w:t>
      </w:r>
      <w:r>
        <w:t xml:space="preserve"> c</w:t>
      </w:r>
      <w:r w:rsidRPr="008C0E42">
        <w:t>ủa</w:t>
      </w:r>
      <w:r>
        <w:t xml:space="preserve"> c</w:t>
      </w:r>
      <w:r w:rsidRPr="008C0E42">
        <w:t>ác</w:t>
      </w:r>
      <w:r>
        <w:t xml:space="preserve"> th</w:t>
      </w:r>
      <w:r w:rsidRPr="008C0E42">
        <w:t>ành</w:t>
      </w:r>
      <w:r>
        <w:t xml:space="preserve"> vi</w:t>
      </w:r>
      <w:r w:rsidRPr="008C0E42">
        <w:t>ê</w:t>
      </w:r>
      <w:r>
        <w:t>n.</w:t>
      </w:r>
    </w:p>
    <w:p w14:paraId="51E38E99" w14:textId="77777777" w:rsidR="008E59C5" w:rsidRDefault="008E59C5" w:rsidP="003F60B7">
      <w:pPr>
        <w:widowControl w:val="0"/>
        <w:spacing w:after="120" w:line="240" w:lineRule="auto"/>
        <w:ind w:firstLine="720"/>
      </w:pPr>
      <w:r>
        <w:t>- H</w:t>
      </w:r>
      <w:r w:rsidRPr="001B1D9E">
        <w:t>ợp</w:t>
      </w:r>
      <w:r>
        <w:t xml:space="preserve"> t</w:t>
      </w:r>
      <w:r w:rsidRPr="001B1D9E">
        <w:t>á</w:t>
      </w:r>
      <w:r>
        <w:t>c x</w:t>
      </w:r>
      <w:r w:rsidRPr="001B1D9E">
        <w:t>ã</w:t>
      </w:r>
      <w:r>
        <w:t>:  HTX bao g</w:t>
      </w:r>
      <w:r w:rsidRPr="001B1D9E">
        <w:t>ồm</w:t>
      </w:r>
      <w:r>
        <w:t xml:space="preserve"> Gi</w:t>
      </w:r>
      <w:r w:rsidRPr="001B1D9E">
        <w:t>ám</w:t>
      </w:r>
      <w:r>
        <w:t xml:space="preserve"> đ</w:t>
      </w:r>
      <w:r w:rsidRPr="001B1D9E">
        <w:t>ốc</w:t>
      </w:r>
      <w:r>
        <w:t>, Ph</w:t>
      </w:r>
      <w:r w:rsidRPr="001B1D9E">
        <w:t>ó</w:t>
      </w:r>
      <w:r>
        <w:t xml:space="preserve"> Gi</w:t>
      </w:r>
      <w:r w:rsidRPr="001B1D9E">
        <w:t>ám</w:t>
      </w:r>
      <w:r>
        <w:t xml:space="preserve"> đ</w:t>
      </w:r>
      <w:r w:rsidRPr="001B1D9E">
        <w:t>ốc</w:t>
      </w:r>
      <w:r>
        <w:t xml:space="preserve"> v</w:t>
      </w:r>
      <w:r w:rsidRPr="001B1D9E">
        <w:t>à</w:t>
      </w:r>
      <w:r>
        <w:t xml:space="preserve"> 2 ki</w:t>
      </w:r>
      <w:r w:rsidRPr="001B1D9E">
        <w:t>ểm</w:t>
      </w:r>
      <w:r>
        <w:t xml:space="preserve"> so</w:t>
      </w:r>
      <w:r w:rsidRPr="001B1D9E">
        <w:t>át</w:t>
      </w:r>
      <w:r>
        <w:t xml:space="preserve"> vi</w:t>
      </w:r>
      <w:r w:rsidRPr="001B1D9E">
        <w:t>ê</w:t>
      </w:r>
      <w:r>
        <w:t>n. HTX c</w:t>
      </w:r>
      <w:r w:rsidRPr="006F2D5D">
        <w:t>ó</w:t>
      </w:r>
      <w:r>
        <w:t xml:space="preserve"> nhi</w:t>
      </w:r>
      <w:r w:rsidRPr="006F2D5D">
        <w:t>ệm</w:t>
      </w:r>
      <w:r>
        <w:t xml:space="preserve"> v</w:t>
      </w:r>
      <w:r w:rsidRPr="006F2D5D">
        <w:t>ụ</w:t>
      </w:r>
      <w:r>
        <w:t xml:space="preserve"> k</w:t>
      </w:r>
      <w:r w:rsidRPr="006F2D5D">
        <w:t>ết</w:t>
      </w:r>
      <w:r>
        <w:t xml:space="preserve"> n</w:t>
      </w:r>
      <w:r w:rsidRPr="006F2D5D">
        <w:t>ối</w:t>
      </w:r>
      <w:r>
        <w:t xml:space="preserve"> ti</w:t>
      </w:r>
      <w:r w:rsidRPr="006F2D5D">
        <w:t>ê</w:t>
      </w:r>
      <w:r>
        <w:t>u th</w:t>
      </w:r>
      <w:r w:rsidRPr="006F2D5D">
        <w:t>ụ</w:t>
      </w:r>
      <w:r>
        <w:t xml:space="preserve"> s</w:t>
      </w:r>
      <w:r w:rsidRPr="006F2D5D">
        <w:t>ản</w:t>
      </w:r>
      <w:r>
        <w:t xml:space="preserve"> ph</w:t>
      </w:r>
      <w:r w:rsidRPr="006F2D5D">
        <w:t>ẩm</w:t>
      </w:r>
      <w:r>
        <w:t xml:space="preserve"> cho c</w:t>
      </w:r>
      <w:r w:rsidRPr="006F2D5D">
        <w:t>ác</w:t>
      </w:r>
      <w:r>
        <w:t xml:space="preserve"> x</w:t>
      </w:r>
      <w:r w:rsidRPr="006F2D5D">
        <w:t>ã</w:t>
      </w:r>
      <w:r>
        <w:t xml:space="preserve"> vi</w:t>
      </w:r>
      <w:r w:rsidRPr="006F2D5D">
        <w:t>ê</w:t>
      </w:r>
      <w:r>
        <w:t xml:space="preserve">n trong HTX. </w:t>
      </w:r>
      <w:r w:rsidRPr="006F2D5D">
        <w:rPr>
          <w:rFonts w:eastAsia="Times New Roman"/>
          <w:color w:val="000000"/>
          <w:szCs w:val="28"/>
        </w:rPr>
        <w:t xml:space="preserve">Điều phối kế hoạch sản xuất cho tất cả các nhóm trong </w:t>
      </w:r>
      <w:r>
        <w:rPr>
          <w:rFonts w:eastAsia="Times New Roman"/>
          <w:color w:val="000000"/>
          <w:szCs w:val="28"/>
        </w:rPr>
        <w:t>HTX</w:t>
      </w:r>
      <w:r w:rsidRPr="006F2D5D">
        <w:rPr>
          <w:rFonts w:eastAsia="Times New Roman"/>
          <w:color w:val="000000"/>
          <w:szCs w:val="28"/>
        </w:rPr>
        <w:t xml:space="preserve"> và quảng bá các sản phẩm của </w:t>
      </w:r>
      <w:r>
        <w:rPr>
          <w:rFonts w:eastAsia="Times New Roman"/>
          <w:color w:val="000000"/>
          <w:szCs w:val="28"/>
        </w:rPr>
        <w:t>HTX</w:t>
      </w:r>
      <w:r w:rsidRPr="006F2D5D">
        <w:rPr>
          <w:rFonts w:eastAsia="Times New Roman"/>
          <w:color w:val="000000"/>
          <w:szCs w:val="28"/>
        </w:rPr>
        <w:t xml:space="preserve">; Thúc đẩy các thành viên đạt được các mục tiêu, mục đích của </w:t>
      </w:r>
      <w:r>
        <w:rPr>
          <w:rFonts w:eastAsia="Times New Roman"/>
          <w:color w:val="000000"/>
          <w:szCs w:val="28"/>
        </w:rPr>
        <w:t>HTX</w:t>
      </w:r>
      <w:r w:rsidRPr="006F2D5D">
        <w:rPr>
          <w:rFonts w:eastAsia="Times New Roman"/>
          <w:color w:val="000000"/>
          <w:szCs w:val="28"/>
        </w:rPr>
        <w:t>; Đảm bảo không có xung đột quyền lợi giữa các thành viên</w:t>
      </w:r>
      <w:r>
        <w:rPr>
          <w:rFonts w:eastAsia="Times New Roman"/>
          <w:color w:val="000000"/>
          <w:szCs w:val="28"/>
        </w:rPr>
        <w:t>.</w:t>
      </w:r>
    </w:p>
    <w:p w14:paraId="21E25DB9" w14:textId="77777777" w:rsidR="008E59C5" w:rsidRPr="00022E82" w:rsidRDefault="00000D3E" w:rsidP="003F60B7">
      <w:pPr>
        <w:widowControl w:val="0"/>
        <w:spacing w:after="120" w:line="240" w:lineRule="auto"/>
        <w:ind w:firstLine="720"/>
        <w:rPr>
          <w:b/>
          <w:i/>
        </w:rPr>
      </w:pPr>
      <w:r>
        <w:rPr>
          <w:b/>
          <w:i/>
        </w:rPr>
        <w:t>ii.</w:t>
      </w:r>
      <w:r w:rsidR="008E59C5" w:rsidRPr="00022E82">
        <w:rPr>
          <w:b/>
          <w:i/>
        </w:rPr>
        <w:t>) Về liên kết sản xuất và tiêu thụ sản phẩm</w:t>
      </w:r>
    </w:p>
    <w:p w14:paraId="04324965" w14:textId="77777777" w:rsidR="00C0015D" w:rsidRDefault="008E59C5" w:rsidP="003F60B7">
      <w:pPr>
        <w:widowControl w:val="0"/>
        <w:spacing w:after="120" w:line="240" w:lineRule="auto"/>
        <w:ind w:firstLine="720"/>
      </w:pPr>
      <w:r>
        <w:rPr>
          <w:lang w:val="de-DE"/>
        </w:rPr>
        <w:t xml:space="preserve">Trong sản xuất, việc tiêu thụ hàng hóa đóng vai trò vô cùng quan trọng quyết định sự tồn tại và phát triển của bất kể một hình thức sản xuất nào. Sản phẩm tiêu thụ được thì sản xuất mới có thể diễn ra liên tục được, việc tiêu thụ hàng hóa giúp sản xuất bù đắp được các chi phí, có lợi nhuận đảm bảo cho quá trình tái sản xuất và mở rộng sản xuất. Mối liên kết chặt chẽ giữa khâu sản xuất và tiêu thụ trong tất cả các hình thức sản xuất là đặc biệt cần thiết. </w:t>
      </w:r>
    </w:p>
    <w:p w14:paraId="18364A3C" w14:textId="77777777" w:rsidR="008E59C5" w:rsidRDefault="008E59C5" w:rsidP="003F60B7">
      <w:pPr>
        <w:widowControl w:val="0"/>
        <w:spacing w:after="120" w:line="240" w:lineRule="auto"/>
        <w:ind w:firstLine="720"/>
      </w:pPr>
      <w:r>
        <w:t>- HTX l</w:t>
      </w:r>
      <w:r w:rsidRPr="006936B0">
        <w:t>à</w:t>
      </w:r>
      <w:r>
        <w:t xml:space="preserve"> c</w:t>
      </w:r>
      <w:r w:rsidRPr="006936B0">
        <w:t>ầu</w:t>
      </w:r>
      <w:r>
        <w:t xml:space="preserve"> n</w:t>
      </w:r>
      <w:r w:rsidRPr="006936B0">
        <w:t>ối</w:t>
      </w:r>
      <w:r>
        <w:t xml:space="preserve"> ti</w:t>
      </w:r>
      <w:r w:rsidRPr="006936B0">
        <w:t>ê</w:t>
      </w:r>
      <w:r>
        <w:t>u th</w:t>
      </w:r>
      <w:r w:rsidRPr="006936B0">
        <w:t>ụ</w:t>
      </w:r>
      <w:r>
        <w:t xml:space="preserve"> s</w:t>
      </w:r>
      <w:r w:rsidRPr="006936B0">
        <w:t>ản</w:t>
      </w:r>
      <w:r>
        <w:t xml:space="preserve"> ph</w:t>
      </w:r>
      <w:r w:rsidRPr="006936B0">
        <w:t>ẩm</w:t>
      </w:r>
      <w:r>
        <w:t xml:space="preserve"> c</w:t>
      </w:r>
      <w:r w:rsidRPr="006936B0">
        <w:t>ủa</w:t>
      </w:r>
      <w:r>
        <w:t xml:space="preserve"> c</w:t>
      </w:r>
      <w:r w:rsidRPr="006936B0">
        <w:t>á</w:t>
      </w:r>
      <w:r>
        <w:t>c x</w:t>
      </w:r>
      <w:r w:rsidRPr="006936B0">
        <w:t>ã</w:t>
      </w:r>
      <w:r>
        <w:t xml:space="preserve"> vi</w:t>
      </w:r>
      <w:r w:rsidRPr="006936B0">
        <w:t>ê</w:t>
      </w:r>
      <w:r>
        <w:t>n. HTX c</w:t>
      </w:r>
      <w:r w:rsidRPr="006936B0">
        <w:t>ó</w:t>
      </w:r>
      <w:r>
        <w:t xml:space="preserve"> tr</w:t>
      </w:r>
      <w:r w:rsidRPr="006936B0">
        <w:t>ác</w:t>
      </w:r>
      <w:r>
        <w:t>h nhi</w:t>
      </w:r>
      <w:r w:rsidRPr="006936B0">
        <w:t>ệm</w:t>
      </w:r>
      <w:r>
        <w:t xml:space="preserve"> t</w:t>
      </w:r>
      <w:r w:rsidRPr="006936B0">
        <w:t>ìm</w:t>
      </w:r>
      <w:r>
        <w:t xml:space="preserve"> kh</w:t>
      </w:r>
      <w:r w:rsidRPr="006936B0">
        <w:t>ác</w:t>
      </w:r>
      <w:r>
        <w:t>h h</w:t>
      </w:r>
      <w:r w:rsidRPr="006936B0">
        <w:t>àng</w:t>
      </w:r>
      <w:r>
        <w:t xml:space="preserve"> ti</w:t>
      </w:r>
      <w:r w:rsidRPr="006936B0">
        <w:t>êu</w:t>
      </w:r>
      <w:r>
        <w:t xml:space="preserve"> th</w:t>
      </w:r>
      <w:r w:rsidRPr="006936B0">
        <w:t>ụ</w:t>
      </w:r>
      <w:r>
        <w:t xml:space="preserve"> s</w:t>
      </w:r>
      <w:r w:rsidRPr="006936B0">
        <w:t>ản</w:t>
      </w:r>
      <w:r>
        <w:t xml:space="preserve"> ph</w:t>
      </w:r>
      <w:r w:rsidRPr="006936B0">
        <w:t>ẩm</w:t>
      </w:r>
      <w:r>
        <w:t>. Kh</w:t>
      </w:r>
      <w:r w:rsidRPr="006936B0">
        <w:t>ác</w:t>
      </w:r>
      <w:r>
        <w:t>h h</w:t>
      </w:r>
      <w:r w:rsidRPr="006936B0">
        <w:t>àng</w:t>
      </w:r>
      <w:r>
        <w:t xml:space="preserve"> li</w:t>
      </w:r>
      <w:r w:rsidRPr="006936B0">
        <w:t>ê</w:t>
      </w:r>
      <w:r>
        <w:t>n h</w:t>
      </w:r>
      <w:r w:rsidRPr="006936B0">
        <w:t>ệ</w:t>
      </w:r>
      <w:r>
        <w:t xml:space="preserve"> v</w:t>
      </w:r>
      <w:r w:rsidRPr="006936B0">
        <w:t>ới</w:t>
      </w:r>
      <w:r>
        <w:t xml:space="preserve"> HTX v</w:t>
      </w:r>
      <w:r w:rsidRPr="000E4F98">
        <w:t>ề</w:t>
      </w:r>
      <w:r>
        <w:t xml:space="preserve"> s</w:t>
      </w:r>
      <w:r w:rsidRPr="006936B0">
        <w:t>ố</w:t>
      </w:r>
      <w:r>
        <w:t xml:space="preserve"> lư</w:t>
      </w:r>
      <w:r w:rsidRPr="006936B0">
        <w:t>ợng</w:t>
      </w:r>
      <w:r>
        <w:t xml:space="preserve"> v</w:t>
      </w:r>
      <w:r w:rsidRPr="006936B0">
        <w:t>à</w:t>
      </w:r>
      <w:r>
        <w:t xml:space="preserve"> ch</w:t>
      </w:r>
      <w:r w:rsidRPr="006936B0">
        <w:t>ủn</w:t>
      </w:r>
      <w:r>
        <w:t>g lo</w:t>
      </w:r>
      <w:r w:rsidRPr="006936B0">
        <w:t>ại</w:t>
      </w:r>
      <w:r>
        <w:t xml:space="preserve"> c</w:t>
      </w:r>
      <w:r w:rsidRPr="006936B0">
        <w:t>ầ</w:t>
      </w:r>
      <w:r>
        <w:t>n l</w:t>
      </w:r>
      <w:r w:rsidRPr="006936B0">
        <w:t>ấy</w:t>
      </w:r>
      <w:r>
        <w:t>. HTX d</w:t>
      </w:r>
      <w:r w:rsidRPr="006936B0">
        <w:t>ự</w:t>
      </w:r>
      <w:r>
        <w:t>a tr</w:t>
      </w:r>
      <w:r w:rsidRPr="006936B0">
        <w:t>ê</w:t>
      </w:r>
      <w:r>
        <w:t>n nhu c</w:t>
      </w:r>
      <w:r w:rsidRPr="006936B0">
        <w:t>ầu</w:t>
      </w:r>
      <w:r>
        <w:t xml:space="preserve"> c</w:t>
      </w:r>
      <w:r w:rsidRPr="006936B0">
        <w:t>ủa</w:t>
      </w:r>
      <w:r>
        <w:t xml:space="preserve"> kh</w:t>
      </w:r>
      <w:r w:rsidRPr="006936B0">
        <w:t>ác</w:t>
      </w:r>
      <w:r>
        <w:t>h đ</w:t>
      </w:r>
      <w:r w:rsidRPr="006936B0">
        <w:t>ể</w:t>
      </w:r>
      <w:r>
        <w:t xml:space="preserve"> l</w:t>
      </w:r>
      <w:r w:rsidRPr="006936B0">
        <w:t>ê</w:t>
      </w:r>
      <w:r>
        <w:t>n k</w:t>
      </w:r>
      <w:r w:rsidRPr="006936B0">
        <w:t>ế</w:t>
      </w:r>
      <w:r>
        <w:t xml:space="preserve"> ho</w:t>
      </w:r>
      <w:r w:rsidRPr="006936B0">
        <w:t>ạch</w:t>
      </w:r>
      <w:r>
        <w:t xml:space="preserve"> s</w:t>
      </w:r>
      <w:r w:rsidRPr="006936B0">
        <w:t>ản</w:t>
      </w:r>
      <w:r>
        <w:t xml:space="preserve"> xu</w:t>
      </w:r>
      <w:r w:rsidRPr="006936B0">
        <w:t>ất</w:t>
      </w:r>
      <w:r>
        <w:t xml:space="preserve"> v</w:t>
      </w:r>
      <w:r w:rsidRPr="006936B0">
        <w:t>à</w:t>
      </w:r>
      <w:r>
        <w:t xml:space="preserve"> s</w:t>
      </w:r>
      <w:r w:rsidRPr="006936B0">
        <w:t>ố</w:t>
      </w:r>
      <w:r>
        <w:t xml:space="preserve"> lư</w:t>
      </w:r>
      <w:r w:rsidRPr="006936B0">
        <w:t>ợng</w:t>
      </w:r>
      <w:r>
        <w:t xml:space="preserve"> c</w:t>
      </w:r>
      <w:r w:rsidRPr="006936B0">
        <w:t>ủa</w:t>
      </w:r>
      <w:r>
        <w:t xml:space="preserve"> t</w:t>
      </w:r>
      <w:r w:rsidRPr="006936B0">
        <w:t>ừng</w:t>
      </w:r>
      <w:r>
        <w:t xml:space="preserve"> lo</w:t>
      </w:r>
      <w:r w:rsidRPr="006936B0">
        <w:t>ại</w:t>
      </w:r>
      <w:r>
        <w:t xml:space="preserve"> cho c</w:t>
      </w:r>
      <w:r w:rsidRPr="006936B0">
        <w:t>ác</w:t>
      </w:r>
      <w:r>
        <w:t xml:space="preserve"> x</w:t>
      </w:r>
      <w:r w:rsidRPr="006936B0">
        <w:t>ã</w:t>
      </w:r>
      <w:r>
        <w:t xml:space="preserve"> vi</w:t>
      </w:r>
      <w:r w:rsidRPr="006936B0">
        <w:t>ên</w:t>
      </w:r>
      <w:r>
        <w:t>. S</w:t>
      </w:r>
      <w:r w:rsidRPr="00776E18">
        <w:t>ố</w:t>
      </w:r>
      <w:r>
        <w:t xml:space="preserve"> lư</w:t>
      </w:r>
      <w:r w:rsidRPr="00776E18">
        <w:t>ợng</w:t>
      </w:r>
      <w:r>
        <w:t xml:space="preserve"> nhu c</w:t>
      </w:r>
      <w:r w:rsidRPr="00776E18">
        <w:t>ầu</w:t>
      </w:r>
      <w:r>
        <w:t xml:space="preserve"> th</w:t>
      </w:r>
      <w:r w:rsidRPr="00776E18">
        <w:t>ực</w:t>
      </w:r>
      <w:r>
        <w:t xml:space="preserve"> t</w:t>
      </w:r>
      <w:r w:rsidRPr="00776E18">
        <w:t>ế</w:t>
      </w:r>
      <w:r>
        <w:t xml:space="preserve"> c</w:t>
      </w:r>
      <w:r w:rsidRPr="00776E18">
        <w:t>ầ</w:t>
      </w:r>
      <w:r>
        <w:t>n l</w:t>
      </w:r>
      <w:r w:rsidRPr="00776E18">
        <w:t>ấy</w:t>
      </w:r>
      <w:r>
        <w:t xml:space="preserve"> c</w:t>
      </w:r>
      <w:r w:rsidRPr="00776E18">
        <w:t>ủa</w:t>
      </w:r>
      <w:r>
        <w:t xml:space="preserve"> t</w:t>
      </w:r>
      <w:r w:rsidRPr="00776E18">
        <w:t>ừng</w:t>
      </w:r>
      <w:r>
        <w:t xml:space="preserve"> lo</w:t>
      </w:r>
      <w:r w:rsidRPr="00776E18">
        <w:t>ại</w:t>
      </w:r>
      <w:r>
        <w:t xml:space="preserve"> s</w:t>
      </w:r>
      <w:r w:rsidRPr="00776E18">
        <w:t>ản</w:t>
      </w:r>
      <w:r>
        <w:t xml:space="preserve"> ph</w:t>
      </w:r>
      <w:r w:rsidRPr="00776E18">
        <w:t>ẩ</w:t>
      </w:r>
      <w:r>
        <w:t>m s</w:t>
      </w:r>
      <w:r w:rsidRPr="00776E18">
        <w:t>ẽ</w:t>
      </w:r>
      <w:r>
        <w:t xml:space="preserve"> đư</w:t>
      </w:r>
      <w:r w:rsidRPr="00776E18">
        <w:t>ợc</w:t>
      </w:r>
      <w:r>
        <w:t xml:space="preserve"> chia đ</w:t>
      </w:r>
      <w:r w:rsidRPr="00776E18">
        <w:t>ề</w:t>
      </w:r>
      <w:r>
        <w:t>u cho c</w:t>
      </w:r>
      <w:r w:rsidRPr="00776E18">
        <w:t>ác</w:t>
      </w:r>
      <w:r>
        <w:t xml:space="preserve"> x</w:t>
      </w:r>
      <w:r w:rsidRPr="00776E18">
        <w:t>ã</w:t>
      </w:r>
      <w:r>
        <w:t xml:space="preserve"> vi</w:t>
      </w:r>
      <w:r w:rsidRPr="00776E18">
        <w:t>ê</w:t>
      </w:r>
      <w:r>
        <w:t>n tr</w:t>
      </w:r>
      <w:r w:rsidRPr="00776E18">
        <w:t>ánh</w:t>
      </w:r>
      <w:r>
        <w:t xml:space="preserve"> trư</w:t>
      </w:r>
      <w:r w:rsidRPr="00776E18">
        <w:t>ờng</w:t>
      </w:r>
      <w:r>
        <w:t xml:space="preserve"> h</w:t>
      </w:r>
      <w:r w:rsidRPr="00776E18">
        <w:t>ợp</w:t>
      </w:r>
      <w:r>
        <w:t xml:space="preserve"> m</w:t>
      </w:r>
      <w:r w:rsidRPr="00776E18">
        <w:t>ất</w:t>
      </w:r>
      <w:r>
        <w:t xml:space="preserve"> </w:t>
      </w:r>
      <w:r w:rsidRPr="00776E18">
        <w:t>đ</w:t>
      </w:r>
      <w:r>
        <w:t>o</w:t>
      </w:r>
      <w:r w:rsidRPr="00776E18">
        <w:t>àn</w:t>
      </w:r>
      <w:r>
        <w:t xml:space="preserve"> k</w:t>
      </w:r>
      <w:r w:rsidRPr="00776E18">
        <w:t>ết</w:t>
      </w:r>
      <w:r>
        <w:t xml:space="preserve"> n</w:t>
      </w:r>
      <w:r w:rsidRPr="00776E18">
        <w:t>ội</w:t>
      </w:r>
      <w:r>
        <w:t xml:space="preserve"> b</w:t>
      </w:r>
      <w:r w:rsidRPr="00776E18">
        <w:t>ộ</w:t>
      </w:r>
      <w:r>
        <w:t>. Hi</w:t>
      </w:r>
      <w:r w:rsidRPr="00CD6364">
        <w:t>ện</w:t>
      </w:r>
      <w:r>
        <w:t xml:space="preserve"> nay, ng</w:t>
      </w:r>
      <w:r w:rsidRPr="00CD6364">
        <w:t>oài</w:t>
      </w:r>
      <w:r>
        <w:t xml:space="preserve"> h</w:t>
      </w:r>
      <w:r w:rsidRPr="00CD6364">
        <w:t>ệ</w:t>
      </w:r>
      <w:r>
        <w:t xml:space="preserve"> th</w:t>
      </w:r>
      <w:r w:rsidRPr="00CD6364">
        <w:t>ống</w:t>
      </w:r>
      <w:r>
        <w:t xml:space="preserve"> c</w:t>
      </w:r>
      <w:r w:rsidRPr="00CD6364">
        <w:t>ử</w:t>
      </w:r>
      <w:r>
        <w:t>a h</w:t>
      </w:r>
      <w:r w:rsidRPr="00CD6364">
        <w:t>àng</w:t>
      </w:r>
      <w:r>
        <w:t xml:space="preserve"> ti</w:t>
      </w:r>
      <w:r w:rsidRPr="00CD6364">
        <w:t>ê</w:t>
      </w:r>
      <w:r>
        <w:t>u th</w:t>
      </w:r>
      <w:r w:rsidRPr="00CD6364">
        <w:t>ụ</w:t>
      </w:r>
      <w:r>
        <w:t xml:space="preserve"> c</w:t>
      </w:r>
      <w:r w:rsidRPr="00CD6364">
        <w:t>ó</w:t>
      </w:r>
      <w:r>
        <w:t xml:space="preserve"> trong h</w:t>
      </w:r>
      <w:r w:rsidRPr="00CD6364">
        <w:t>ệ</w:t>
      </w:r>
      <w:r>
        <w:t xml:space="preserve"> th</w:t>
      </w:r>
      <w:r w:rsidRPr="00CD6364">
        <w:t>ống</w:t>
      </w:r>
      <w:r>
        <w:t xml:space="preserve"> PGS, Ban gi</w:t>
      </w:r>
      <w:r w:rsidRPr="00CD6364">
        <w:t>ám</w:t>
      </w:r>
      <w:r>
        <w:t xml:space="preserve"> đ</w:t>
      </w:r>
      <w:r w:rsidRPr="00CD6364">
        <w:t>ốc</w:t>
      </w:r>
      <w:r>
        <w:t xml:space="preserve"> HTX c</w:t>
      </w:r>
      <w:r w:rsidRPr="00CD6364">
        <w:t>ũng</w:t>
      </w:r>
      <w:r>
        <w:t xml:space="preserve"> t</w:t>
      </w:r>
      <w:r w:rsidRPr="00CD6364">
        <w:t>ìm</w:t>
      </w:r>
      <w:r>
        <w:t xml:space="preserve"> th</w:t>
      </w:r>
      <w:r w:rsidRPr="00CD6364">
        <w:t>ê</w:t>
      </w:r>
      <w:r>
        <w:t>m c</w:t>
      </w:r>
      <w:r w:rsidRPr="00CD6364">
        <w:t>ác</w:t>
      </w:r>
      <w:r>
        <w:t xml:space="preserve"> kh</w:t>
      </w:r>
      <w:r w:rsidRPr="00CD6364">
        <w:t>ác</w:t>
      </w:r>
      <w:r>
        <w:t>h h</w:t>
      </w:r>
      <w:r w:rsidRPr="00CD6364">
        <w:t>àng</w:t>
      </w:r>
      <w:r>
        <w:t xml:space="preserve"> b</w:t>
      </w:r>
      <w:r w:rsidRPr="00CD6364">
        <w:t>ê</w:t>
      </w:r>
      <w:r>
        <w:t>n ng</w:t>
      </w:r>
      <w:r w:rsidRPr="00CD6364">
        <w:t>oài</w:t>
      </w:r>
      <w:r>
        <w:t xml:space="preserve"> h</w:t>
      </w:r>
      <w:r w:rsidRPr="00CD6364">
        <w:t>ệ</w:t>
      </w:r>
      <w:r>
        <w:t xml:space="preserve"> th</w:t>
      </w:r>
      <w:r w:rsidRPr="00CD6364">
        <w:t>ống</w:t>
      </w:r>
      <w:r>
        <w:t xml:space="preserve">. </w:t>
      </w:r>
    </w:p>
    <w:p w14:paraId="75CAAF85" w14:textId="77777777" w:rsidR="008E59C5" w:rsidRDefault="008E59C5" w:rsidP="003F60B7">
      <w:pPr>
        <w:widowControl w:val="0"/>
        <w:spacing w:after="120" w:line="240" w:lineRule="auto"/>
        <w:ind w:firstLine="720"/>
      </w:pPr>
      <w:r>
        <w:t>- X</w:t>
      </w:r>
      <w:r w:rsidRPr="00D564F0">
        <w:t>ã</w:t>
      </w:r>
      <w:r>
        <w:t xml:space="preserve"> vi</w:t>
      </w:r>
      <w:r w:rsidRPr="00D564F0">
        <w:t>ê</w:t>
      </w:r>
      <w:r>
        <w:t>n: H</w:t>
      </w:r>
      <w:r w:rsidRPr="006936B0">
        <w:t>àng</w:t>
      </w:r>
      <w:r>
        <w:t xml:space="preserve"> ng</w:t>
      </w:r>
      <w:r w:rsidRPr="006936B0">
        <w:t>ày</w:t>
      </w:r>
      <w:r>
        <w:t>, c</w:t>
      </w:r>
      <w:r w:rsidRPr="006936B0">
        <w:t>ác</w:t>
      </w:r>
      <w:r>
        <w:t xml:space="preserve"> x</w:t>
      </w:r>
      <w:r w:rsidRPr="006936B0">
        <w:t>ã</w:t>
      </w:r>
      <w:r>
        <w:t xml:space="preserve"> vi</w:t>
      </w:r>
      <w:r w:rsidRPr="006936B0">
        <w:t>ê</w:t>
      </w:r>
      <w:r>
        <w:t>n s</w:t>
      </w:r>
      <w:r w:rsidRPr="006936B0">
        <w:t>ản</w:t>
      </w:r>
      <w:r>
        <w:t xml:space="preserve"> xu</w:t>
      </w:r>
      <w:r w:rsidRPr="006936B0">
        <w:t>ất</w:t>
      </w:r>
      <w:r>
        <w:t xml:space="preserve"> v</w:t>
      </w:r>
      <w:r w:rsidRPr="006936B0">
        <w:t>à</w:t>
      </w:r>
      <w:r>
        <w:t xml:space="preserve"> b</w:t>
      </w:r>
      <w:r w:rsidRPr="006936B0">
        <w:t>á</w:t>
      </w:r>
      <w:r>
        <w:t>o l</w:t>
      </w:r>
      <w:r w:rsidRPr="006936B0">
        <w:t>ại</w:t>
      </w:r>
      <w:r>
        <w:t xml:space="preserve"> cho HTX s</w:t>
      </w:r>
      <w:r w:rsidRPr="006936B0">
        <w:t>ố</w:t>
      </w:r>
      <w:r>
        <w:t xml:space="preserve"> lư</w:t>
      </w:r>
      <w:r w:rsidRPr="006936B0">
        <w:t>ợng</w:t>
      </w:r>
      <w:r>
        <w:t xml:space="preserve"> v</w:t>
      </w:r>
      <w:r w:rsidRPr="006936B0">
        <w:t>à</w:t>
      </w:r>
      <w:r>
        <w:t xml:space="preserve"> ch</w:t>
      </w:r>
      <w:r w:rsidRPr="006936B0">
        <w:t>ủng</w:t>
      </w:r>
      <w:r>
        <w:t xml:space="preserve"> lo</w:t>
      </w:r>
      <w:r w:rsidRPr="006936B0">
        <w:t>ại</w:t>
      </w:r>
      <w:r>
        <w:t xml:space="preserve"> m</w:t>
      </w:r>
      <w:r w:rsidRPr="006936B0">
        <w:t>ình</w:t>
      </w:r>
      <w:r>
        <w:t xml:space="preserve"> c</w:t>
      </w:r>
      <w:r w:rsidRPr="006936B0">
        <w:t>ó</w:t>
      </w:r>
      <w:r>
        <w:t xml:space="preserve"> th</w:t>
      </w:r>
      <w:r w:rsidRPr="006936B0">
        <w:t>ể</w:t>
      </w:r>
      <w:r>
        <w:t xml:space="preserve"> cung c</w:t>
      </w:r>
      <w:r w:rsidRPr="006936B0">
        <w:t>ấp</w:t>
      </w:r>
      <w:r>
        <w:t>. Đ</w:t>
      </w:r>
      <w:r w:rsidRPr="00CD6364">
        <w:t>ể</w:t>
      </w:r>
      <w:r>
        <w:t xml:space="preserve"> duy tr</w:t>
      </w:r>
      <w:r w:rsidRPr="00CD6364">
        <w:t>ì</w:t>
      </w:r>
      <w:r>
        <w:t xml:space="preserve"> ho</w:t>
      </w:r>
      <w:r w:rsidRPr="00CD6364">
        <w:t>ạt</w:t>
      </w:r>
      <w:r>
        <w:t xml:space="preserve"> đ</w:t>
      </w:r>
      <w:r w:rsidRPr="00CD6364">
        <w:t>ộng</w:t>
      </w:r>
      <w:r>
        <w:t xml:space="preserve"> ti</w:t>
      </w:r>
      <w:r w:rsidRPr="00CD6364">
        <w:t>ê</w:t>
      </w:r>
      <w:r>
        <w:t>u th</w:t>
      </w:r>
      <w:r w:rsidRPr="00CD6364">
        <w:t>ụ</w:t>
      </w:r>
      <w:r>
        <w:t xml:space="preserve"> s</w:t>
      </w:r>
      <w:r w:rsidRPr="00CD6364">
        <w:t>ản</w:t>
      </w:r>
      <w:r>
        <w:t xml:space="preserve"> ph</w:t>
      </w:r>
      <w:r w:rsidRPr="00CD6364">
        <w:t>ẩm</w:t>
      </w:r>
      <w:r>
        <w:t>, m</w:t>
      </w:r>
      <w:r w:rsidRPr="00CD6364">
        <w:t>ỗ</w:t>
      </w:r>
      <w:r>
        <w:t>i x</w:t>
      </w:r>
      <w:r w:rsidRPr="00CD6364">
        <w:t>ã</w:t>
      </w:r>
      <w:r>
        <w:t xml:space="preserve"> vi</w:t>
      </w:r>
      <w:r w:rsidRPr="00CD6364">
        <w:t>ê</w:t>
      </w:r>
      <w:r>
        <w:t>n đ</w:t>
      </w:r>
      <w:r w:rsidRPr="00CD6364">
        <w:t>ều</w:t>
      </w:r>
      <w:r>
        <w:t xml:space="preserve"> t</w:t>
      </w:r>
      <w:r w:rsidRPr="00CD6364">
        <w:t>ự</w:t>
      </w:r>
      <w:r>
        <w:t xml:space="preserve"> nguy</w:t>
      </w:r>
      <w:r w:rsidRPr="00CD6364">
        <w:t>ện</w:t>
      </w:r>
      <w:r>
        <w:t xml:space="preserve"> </w:t>
      </w:r>
      <w:r w:rsidRPr="00CD6364">
        <w:t>đóng</w:t>
      </w:r>
      <w:r>
        <w:t xml:space="preserve"> g</w:t>
      </w:r>
      <w:r w:rsidRPr="00CD6364">
        <w:t>óp</w:t>
      </w:r>
      <w:r>
        <w:t xml:space="preserve"> 500</w:t>
      </w:r>
      <w:r w:rsidRPr="00C519C4">
        <w:t>đ</w:t>
      </w:r>
      <w:r>
        <w:t>/ kg s</w:t>
      </w:r>
      <w:r w:rsidRPr="00C519C4">
        <w:t>ản</w:t>
      </w:r>
      <w:r>
        <w:t xml:space="preserve"> ph</w:t>
      </w:r>
      <w:r w:rsidRPr="00C519C4">
        <w:t>ẩm</w:t>
      </w:r>
      <w:r>
        <w:t xml:space="preserve"> v</w:t>
      </w:r>
      <w:r w:rsidRPr="00C519C4">
        <w:t>à</w:t>
      </w:r>
      <w:r>
        <w:t>o qu</w:t>
      </w:r>
      <w:r w:rsidRPr="00C519C4">
        <w:t>ỹ</w:t>
      </w:r>
      <w:r>
        <w:t xml:space="preserve"> đ</w:t>
      </w:r>
      <w:r w:rsidRPr="00C519C4">
        <w:t>ể</w:t>
      </w:r>
      <w:r>
        <w:t xml:space="preserve"> duy tr</w:t>
      </w:r>
      <w:r w:rsidRPr="00C519C4">
        <w:t>ì</w:t>
      </w:r>
      <w:r>
        <w:t xml:space="preserve"> ho</w:t>
      </w:r>
      <w:r w:rsidRPr="00C519C4">
        <w:t>ạt</w:t>
      </w:r>
      <w:r>
        <w:t xml:space="preserve"> đ</w:t>
      </w:r>
      <w:r w:rsidRPr="00C519C4">
        <w:t>ộng</w:t>
      </w:r>
      <w:r>
        <w:t xml:space="preserve"> c</w:t>
      </w:r>
      <w:r w:rsidRPr="00C519C4">
        <w:t>ủa</w:t>
      </w:r>
      <w:r>
        <w:t xml:space="preserve"> HTX. B</w:t>
      </w:r>
      <w:r w:rsidRPr="00634DBE">
        <w:t>ê</w:t>
      </w:r>
      <w:r>
        <w:t>n c</w:t>
      </w:r>
      <w:r w:rsidRPr="00634DBE">
        <w:t>ạn</w:t>
      </w:r>
      <w:r>
        <w:t xml:space="preserve">h </w:t>
      </w:r>
      <w:r w:rsidRPr="00634DBE">
        <w:t>đó</w:t>
      </w:r>
      <w:r>
        <w:t xml:space="preserve">, </w:t>
      </w:r>
      <w:r w:rsidRPr="00776E18">
        <w:t>để</w:t>
      </w:r>
      <w:r>
        <w:t xml:space="preserve"> khuy</w:t>
      </w:r>
      <w:r w:rsidRPr="00776E18">
        <w:t>ến</w:t>
      </w:r>
      <w:r>
        <w:t xml:space="preserve"> kh</w:t>
      </w:r>
      <w:r w:rsidRPr="00776E18">
        <w:t>íc</w:t>
      </w:r>
      <w:r>
        <w:t>h ti</w:t>
      </w:r>
      <w:r w:rsidRPr="00776E18">
        <w:t>ê</w:t>
      </w:r>
      <w:r>
        <w:t>u th</w:t>
      </w:r>
      <w:r w:rsidRPr="00776E18">
        <w:t>ụ</w:t>
      </w:r>
      <w:r>
        <w:t xml:space="preserve"> s</w:t>
      </w:r>
      <w:r w:rsidRPr="00776E18">
        <w:t>ản</w:t>
      </w:r>
      <w:r>
        <w:t xml:space="preserve"> ph</w:t>
      </w:r>
      <w:r w:rsidRPr="00776E18">
        <w:t>ẩm</w:t>
      </w:r>
      <w:r>
        <w:t xml:space="preserve"> ngư</w:t>
      </w:r>
      <w:r w:rsidRPr="00776E18">
        <w:t>ờ</w:t>
      </w:r>
      <w:r>
        <w:t>i s</w:t>
      </w:r>
      <w:r w:rsidRPr="00776E18">
        <w:t>ả</w:t>
      </w:r>
      <w:r>
        <w:t>n xu</w:t>
      </w:r>
      <w:r w:rsidRPr="00776E18">
        <w:t>ất</w:t>
      </w:r>
      <w:r>
        <w:t xml:space="preserve"> ch</w:t>
      </w:r>
      <w:r w:rsidRPr="00776E18">
        <w:t>ấp</w:t>
      </w:r>
      <w:r>
        <w:t xml:space="preserve"> nh</w:t>
      </w:r>
      <w:r w:rsidRPr="00776E18">
        <w:t>ận</w:t>
      </w:r>
      <w:r>
        <w:t xml:space="preserve"> chi tr</w:t>
      </w:r>
      <w:r w:rsidRPr="00776E18">
        <w:t>ả</w:t>
      </w:r>
      <w:r>
        <w:t xml:space="preserve"> 3.000</w:t>
      </w:r>
      <w:r w:rsidRPr="00776E18">
        <w:t>đ</w:t>
      </w:r>
      <w:r>
        <w:t>/ kg s</w:t>
      </w:r>
      <w:r w:rsidRPr="00776E18">
        <w:t>ản</w:t>
      </w:r>
      <w:r>
        <w:t xml:space="preserve"> ph</w:t>
      </w:r>
      <w:r w:rsidRPr="00776E18">
        <w:t>ẩ</w:t>
      </w:r>
      <w:r>
        <w:t>m cho b</w:t>
      </w:r>
      <w:r w:rsidRPr="00776E18">
        <w:t>ộ</w:t>
      </w:r>
      <w:r>
        <w:t xml:space="preserve"> ph</w:t>
      </w:r>
      <w:r w:rsidRPr="00776E18">
        <w:t>ận</w:t>
      </w:r>
      <w:r>
        <w:t xml:space="preserve"> ti</w:t>
      </w:r>
      <w:r w:rsidRPr="00776E18">
        <w:t>ê</w:t>
      </w:r>
      <w:r>
        <w:t>u th</w:t>
      </w:r>
      <w:r w:rsidRPr="00776E18">
        <w:t>ụ</w:t>
      </w:r>
      <w:r>
        <w:t xml:space="preserve"> đ</w:t>
      </w:r>
      <w:r w:rsidRPr="00776E18">
        <w:t>ể</w:t>
      </w:r>
      <w:r>
        <w:t xml:space="preserve"> t</w:t>
      </w:r>
      <w:r w:rsidRPr="00776E18">
        <w:t>ì</w:t>
      </w:r>
      <w:r>
        <w:t>m đ</w:t>
      </w:r>
      <w:r w:rsidRPr="00F00D95">
        <w:t>ầ</w:t>
      </w:r>
      <w:r>
        <w:t>u ra cho s</w:t>
      </w:r>
      <w:r w:rsidRPr="00776E18">
        <w:t>ản</w:t>
      </w:r>
      <w:r>
        <w:t xml:space="preserve"> ph</w:t>
      </w:r>
      <w:r w:rsidRPr="00776E18">
        <w:t>ẩm</w:t>
      </w:r>
      <w:r>
        <w:t xml:space="preserve"> c</w:t>
      </w:r>
      <w:r w:rsidRPr="00776E18">
        <w:t>ủa</w:t>
      </w:r>
      <w:r>
        <w:t xml:space="preserve"> m</w:t>
      </w:r>
      <w:r w:rsidRPr="00776E18">
        <w:t>ình</w:t>
      </w:r>
      <w:r>
        <w:t>.</w:t>
      </w:r>
    </w:p>
    <w:p w14:paraId="7BBC6558" w14:textId="77777777" w:rsidR="008E59C5" w:rsidRDefault="008E59C5" w:rsidP="003F60B7">
      <w:pPr>
        <w:widowControl w:val="0"/>
        <w:spacing w:after="120" w:line="240" w:lineRule="auto"/>
        <w:ind w:firstLine="720"/>
      </w:pPr>
      <w:r>
        <w:t>Sau qu</w:t>
      </w:r>
      <w:r w:rsidRPr="008071CA">
        <w:t>á</w:t>
      </w:r>
      <w:r>
        <w:t xml:space="preserve"> tr</w:t>
      </w:r>
      <w:r w:rsidRPr="008071CA">
        <w:t>ì</w:t>
      </w:r>
      <w:r>
        <w:t>nh t</w:t>
      </w:r>
      <w:r w:rsidRPr="008071CA">
        <w:t>ìm</w:t>
      </w:r>
      <w:r>
        <w:t xml:space="preserve"> hi</w:t>
      </w:r>
      <w:r w:rsidRPr="008071CA">
        <w:t>ể</w:t>
      </w:r>
      <w:r>
        <w:t>u, d</w:t>
      </w:r>
      <w:r w:rsidRPr="008071CA">
        <w:t>ự</w:t>
      </w:r>
      <w:r>
        <w:t xml:space="preserve"> </w:t>
      </w:r>
      <w:r w:rsidRPr="008071CA">
        <w:t>án</w:t>
      </w:r>
      <w:r>
        <w:t xml:space="preserve"> nh</w:t>
      </w:r>
      <w:r w:rsidRPr="008071CA">
        <w:t>ận</w:t>
      </w:r>
      <w:r>
        <w:t xml:space="preserve"> th</w:t>
      </w:r>
      <w:r w:rsidRPr="008071CA">
        <w:t>ấy</w:t>
      </w:r>
      <w:r>
        <w:t xml:space="preserve"> t</w:t>
      </w:r>
      <w:r w:rsidRPr="008071CA">
        <w:t>ại</w:t>
      </w:r>
      <w:r>
        <w:t xml:space="preserve"> HTX N</w:t>
      </w:r>
      <w:r w:rsidRPr="008071CA">
        <w:t>ô</w:t>
      </w:r>
      <w:r>
        <w:t>ng s</w:t>
      </w:r>
      <w:r w:rsidRPr="008071CA">
        <w:t>ản</w:t>
      </w:r>
      <w:r>
        <w:t xml:space="preserve"> h</w:t>
      </w:r>
      <w:r w:rsidRPr="008071CA">
        <w:t>ữu</w:t>
      </w:r>
      <w:r>
        <w:t xml:space="preserve"> c</w:t>
      </w:r>
      <w:r w:rsidRPr="008071CA">
        <w:t>ơ</w:t>
      </w:r>
      <w:r>
        <w:t xml:space="preserve"> Đ</w:t>
      </w:r>
      <w:r w:rsidRPr="008071CA">
        <w:t>ồng</w:t>
      </w:r>
      <w:r>
        <w:t xml:space="preserve"> S</w:t>
      </w:r>
      <w:r w:rsidRPr="008071CA">
        <w:t>ươ</w:t>
      </w:r>
      <w:r>
        <w:t>ng t</w:t>
      </w:r>
      <w:r w:rsidRPr="008071CA">
        <w:t>ồn</w:t>
      </w:r>
      <w:r>
        <w:t xml:space="preserve"> t</w:t>
      </w:r>
      <w:r w:rsidRPr="008071CA">
        <w:t>ại</w:t>
      </w:r>
      <w:r>
        <w:t xml:space="preserve"> m</w:t>
      </w:r>
      <w:r w:rsidRPr="008071CA">
        <w:t>ột</w:t>
      </w:r>
      <w:r>
        <w:t xml:space="preserve"> s</w:t>
      </w:r>
      <w:r w:rsidRPr="008071CA">
        <w:t>ố</w:t>
      </w:r>
      <w:r>
        <w:t xml:space="preserve"> như</w:t>
      </w:r>
      <w:r w:rsidRPr="008071CA">
        <w:t>ợc</w:t>
      </w:r>
      <w:r>
        <w:t xml:space="preserve"> </w:t>
      </w:r>
      <w:r w:rsidRPr="008071CA">
        <w:t>đ</w:t>
      </w:r>
      <w:r>
        <w:t>i</w:t>
      </w:r>
      <w:r w:rsidRPr="008071CA">
        <w:t>ểm</w:t>
      </w:r>
      <w:r>
        <w:t xml:space="preserve"> c</w:t>
      </w:r>
      <w:r w:rsidRPr="008071CA">
        <w:t>ần</w:t>
      </w:r>
      <w:r>
        <w:t xml:space="preserve"> ph</w:t>
      </w:r>
      <w:r w:rsidRPr="008071CA">
        <w:t>ả</w:t>
      </w:r>
      <w:r>
        <w:t>i kh</w:t>
      </w:r>
      <w:r w:rsidRPr="008071CA">
        <w:t>ắc</w:t>
      </w:r>
      <w:r>
        <w:t xml:space="preserve"> ph</w:t>
      </w:r>
      <w:r w:rsidRPr="008071CA">
        <w:t>ụ</w:t>
      </w:r>
      <w:r>
        <w:t>c, c</w:t>
      </w:r>
      <w:r w:rsidRPr="008071CA">
        <w:t>ụ</w:t>
      </w:r>
      <w:r>
        <w:t xml:space="preserve"> th</w:t>
      </w:r>
      <w:r w:rsidRPr="008071CA">
        <w:t>ể</w:t>
      </w:r>
      <w:r>
        <w:t>:</w:t>
      </w:r>
    </w:p>
    <w:p w14:paraId="0588CDB2" w14:textId="77777777" w:rsidR="008E59C5" w:rsidRDefault="008E59C5" w:rsidP="003F60B7">
      <w:pPr>
        <w:widowControl w:val="0"/>
        <w:spacing w:after="120" w:line="240" w:lineRule="auto"/>
        <w:ind w:firstLine="720"/>
      </w:pPr>
      <w:r>
        <w:t>- Trong qu</w:t>
      </w:r>
      <w:r w:rsidRPr="008071CA">
        <w:t>á</w:t>
      </w:r>
      <w:r>
        <w:t xml:space="preserve"> tr</w:t>
      </w:r>
      <w:r w:rsidRPr="008071CA">
        <w:t>ìn</w:t>
      </w:r>
      <w:r>
        <w:t>h s</w:t>
      </w:r>
      <w:r w:rsidRPr="008071CA">
        <w:t>ản</w:t>
      </w:r>
      <w:r>
        <w:t xml:space="preserve"> xu</w:t>
      </w:r>
      <w:r w:rsidRPr="008071CA">
        <w:t>ất</w:t>
      </w:r>
      <w:r>
        <w:t xml:space="preserve">: </w:t>
      </w:r>
    </w:p>
    <w:p w14:paraId="6C47C85A" w14:textId="77777777" w:rsidR="008E59C5" w:rsidRDefault="008E59C5" w:rsidP="003F60B7">
      <w:pPr>
        <w:widowControl w:val="0"/>
        <w:spacing w:after="120" w:line="240" w:lineRule="auto"/>
        <w:ind w:firstLine="720"/>
      </w:pPr>
      <w:r>
        <w:t>+ Qu</w:t>
      </w:r>
      <w:r w:rsidRPr="000E4F98">
        <w:t>á</w:t>
      </w:r>
      <w:r>
        <w:t xml:space="preserve"> tr</w:t>
      </w:r>
      <w:r w:rsidRPr="000E4F98">
        <w:t>ìn</w:t>
      </w:r>
      <w:r>
        <w:t>h s</w:t>
      </w:r>
      <w:r w:rsidRPr="000E4F98">
        <w:t>ản</w:t>
      </w:r>
      <w:r>
        <w:t xml:space="preserve"> xu</w:t>
      </w:r>
      <w:r w:rsidRPr="000E4F98">
        <w:t>ất</w:t>
      </w:r>
      <w:r>
        <w:t xml:space="preserve"> c</w:t>
      </w:r>
      <w:r w:rsidRPr="000E4F98">
        <w:t>ủa</w:t>
      </w:r>
      <w:r>
        <w:t xml:space="preserve"> c</w:t>
      </w:r>
      <w:r w:rsidRPr="000E4F98">
        <w:t>ác</w:t>
      </w:r>
      <w:r>
        <w:t xml:space="preserve"> x</w:t>
      </w:r>
      <w:r w:rsidRPr="000E4F98">
        <w:t>ã</w:t>
      </w:r>
      <w:r>
        <w:t xml:space="preserve"> vi</w:t>
      </w:r>
      <w:r w:rsidRPr="000E4F98">
        <w:t>ê</w:t>
      </w:r>
      <w:r>
        <w:t>n ch</w:t>
      </w:r>
      <w:r w:rsidRPr="000E4F98">
        <w:t>ủ</w:t>
      </w:r>
      <w:r>
        <w:t xml:space="preserve"> y</w:t>
      </w:r>
      <w:r w:rsidRPr="000E4F98">
        <w:t>ếu</w:t>
      </w:r>
      <w:r>
        <w:t xml:space="preserve"> d</w:t>
      </w:r>
      <w:r w:rsidRPr="000E4F98">
        <w:t>ựa</w:t>
      </w:r>
      <w:r>
        <w:t xml:space="preserve"> v</w:t>
      </w:r>
      <w:r w:rsidRPr="000E4F98">
        <w:t>à</w:t>
      </w:r>
      <w:r>
        <w:t>o kinh nghi</w:t>
      </w:r>
      <w:r w:rsidRPr="000E4F98">
        <w:t>ệm</w:t>
      </w:r>
      <w:r>
        <w:t xml:space="preserve"> s</w:t>
      </w:r>
      <w:r w:rsidRPr="000E4F98">
        <w:t>ản</w:t>
      </w:r>
      <w:r>
        <w:t xml:space="preserve"> xu</w:t>
      </w:r>
      <w:r w:rsidRPr="000E4F98">
        <w:t>ất</w:t>
      </w:r>
      <w:r>
        <w:t xml:space="preserve"> v</w:t>
      </w:r>
      <w:r w:rsidRPr="000E4F98">
        <w:t>à</w:t>
      </w:r>
      <w:r>
        <w:t xml:space="preserve"> c</w:t>
      </w:r>
      <w:r w:rsidRPr="000E4F98">
        <w:t>ác</w:t>
      </w:r>
      <w:r>
        <w:t xml:space="preserve"> ki</w:t>
      </w:r>
      <w:r w:rsidRPr="000E4F98">
        <w:t>ến</w:t>
      </w:r>
      <w:r>
        <w:t xml:space="preserve"> th</w:t>
      </w:r>
      <w:r w:rsidRPr="000E4F98">
        <w:t>ức</w:t>
      </w:r>
      <w:r>
        <w:t xml:space="preserve"> đư</w:t>
      </w:r>
      <w:r w:rsidRPr="000E4F98">
        <w:t>ợc</w:t>
      </w:r>
      <w:r>
        <w:t xml:space="preserve"> </w:t>
      </w:r>
      <w:r w:rsidRPr="000E4F98">
        <w:t>đào</w:t>
      </w:r>
      <w:r>
        <w:t xml:space="preserve"> t</w:t>
      </w:r>
      <w:r w:rsidRPr="000E4F98">
        <w:t>ạo</w:t>
      </w:r>
      <w:r>
        <w:t xml:space="preserve"> qua c</w:t>
      </w:r>
      <w:r w:rsidRPr="000E4F98">
        <w:t>ác</w:t>
      </w:r>
      <w:r>
        <w:t xml:space="preserve"> l</w:t>
      </w:r>
      <w:r w:rsidRPr="000E4F98">
        <w:t>ớp</w:t>
      </w:r>
      <w:r>
        <w:t xml:space="preserve"> t</w:t>
      </w:r>
      <w:r w:rsidRPr="000E4F98">
        <w:t>ập</w:t>
      </w:r>
      <w:r>
        <w:t xml:space="preserve"> hu</w:t>
      </w:r>
      <w:r w:rsidRPr="000E4F98">
        <w:t>ấn</w:t>
      </w:r>
      <w:r>
        <w:t xml:space="preserve"> v</w:t>
      </w:r>
      <w:r w:rsidRPr="000E4F98">
        <w:t>ề</w:t>
      </w:r>
      <w:r>
        <w:t xml:space="preserve"> s</w:t>
      </w:r>
      <w:r w:rsidRPr="000E4F98">
        <w:t>ản</w:t>
      </w:r>
      <w:r>
        <w:t xml:space="preserve"> xu</w:t>
      </w:r>
      <w:r w:rsidRPr="000E4F98">
        <w:t>ất</w:t>
      </w:r>
      <w:r>
        <w:t xml:space="preserve"> h</w:t>
      </w:r>
      <w:r w:rsidRPr="000E4F98">
        <w:t>ữu</w:t>
      </w:r>
      <w:r>
        <w:t xml:space="preserve"> c</w:t>
      </w:r>
      <w:r w:rsidRPr="000E4F98">
        <w:t>ơ</w:t>
      </w:r>
      <w:r>
        <w:t xml:space="preserve"> đư</w:t>
      </w:r>
      <w:r w:rsidRPr="000E4F98">
        <w:t>ợ</w:t>
      </w:r>
      <w:r>
        <w:t>c PSG t</w:t>
      </w:r>
      <w:r w:rsidRPr="000E4F98">
        <w:t>ổ</w:t>
      </w:r>
      <w:r>
        <w:t xml:space="preserve"> ch</w:t>
      </w:r>
      <w:r w:rsidRPr="000E4F98">
        <w:t>ức</w:t>
      </w:r>
      <w:r>
        <w:t xml:space="preserve"> v</w:t>
      </w:r>
      <w:r w:rsidRPr="000E4F98">
        <w:t>à</w:t>
      </w:r>
      <w:r>
        <w:t xml:space="preserve"> h</w:t>
      </w:r>
      <w:r w:rsidRPr="000E4F98">
        <w:t>ọc</w:t>
      </w:r>
      <w:r>
        <w:t xml:space="preserve"> t</w:t>
      </w:r>
      <w:r w:rsidRPr="000E4F98">
        <w:t>ập</w:t>
      </w:r>
      <w:r>
        <w:t xml:space="preserve"> kinh nghi</w:t>
      </w:r>
      <w:r w:rsidRPr="000E4F98">
        <w:t>ệm</w:t>
      </w:r>
      <w:r>
        <w:t xml:space="preserve"> s</w:t>
      </w:r>
      <w:r w:rsidRPr="000E4F98">
        <w:t>ản</w:t>
      </w:r>
      <w:r>
        <w:t xml:space="preserve"> xu</w:t>
      </w:r>
      <w:r w:rsidRPr="000E4F98">
        <w:t>ất</w:t>
      </w:r>
      <w:r>
        <w:t xml:space="preserve"> l</w:t>
      </w:r>
      <w:r w:rsidRPr="000E4F98">
        <w:t>ẫn</w:t>
      </w:r>
      <w:r>
        <w:t xml:space="preserve"> nhau c</w:t>
      </w:r>
      <w:r w:rsidRPr="000E4F98">
        <w:t>ủa</w:t>
      </w:r>
      <w:r>
        <w:t xml:space="preserve"> c</w:t>
      </w:r>
      <w:r w:rsidRPr="000E4F98">
        <w:t>ác</w:t>
      </w:r>
      <w:r>
        <w:t xml:space="preserve"> h</w:t>
      </w:r>
      <w:r w:rsidRPr="000E4F98">
        <w:t>ộ</w:t>
      </w:r>
      <w:r>
        <w:t xml:space="preserve"> n</w:t>
      </w:r>
      <w:r w:rsidRPr="000E4F98">
        <w:t>ô</w:t>
      </w:r>
      <w:r>
        <w:t>ng d</w:t>
      </w:r>
      <w:r w:rsidRPr="000E4F98">
        <w:t>â</w:t>
      </w:r>
      <w:r>
        <w:t>n;</w:t>
      </w:r>
    </w:p>
    <w:p w14:paraId="18DE28B9" w14:textId="77777777" w:rsidR="008E59C5" w:rsidRDefault="008E59C5" w:rsidP="003F60B7">
      <w:pPr>
        <w:widowControl w:val="0"/>
        <w:spacing w:after="120" w:line="240" w:lineRule="auto"/>
        <w:ind w:firstLine="720"/>
      </w:pPr>
      <w:r>
        <w:t>+ Trư</w:t>
      </w:r>
      <w:r w:rsidRPr="000E4F98">
        <w:t>ớc</w:t>
      </w:r>
      <w:r>
        <w:t xml:space="preserve"> khi tham gia d</w:t>
      </w:r>
      <w:r w:rsidRPr="000E4F98">
        <w:t>ự</w:t>
      </w:r>
      <w:r>
        <w:t xml:space="preserve"> </w:t>
      </w:r>
      <w:r w:rsidRPr="000E4F98">
        <w:t>án</w:t>
      </w:r>
      <w:r>
        <w:t>, ng</w:t>
      </w:r>
      <w:r w:rsidRPr="000E4F98">
        <w:t>ườ</w:t>
      </w:r>
      <w:r>
        <w:t>i s</w:t>
      </w:r>
      <w:r w:rsidRPr="000E4F98">
        <w:t>ản</w:t>
      </w:r>
      <w:r>
        <w:t xml:space="preserve"> xu</w:t>
      </w:r>
      <w:r w:rsidRPr="000E4F98">
        <w:t>ất</w:t>
      </w:r>
      <w:r>
        <w:t xml:space="preserve"> c</w:t>
      </w:r>
      <w:r w:rsidRPr="000E4F98">
        <w:t>ơ</w:t>
      </w:r>
      <w:r>
        <w:t xml:space="preserve"> b</w:t>
      </w:r>
      <w:r w:rsidRPr="000E4F98">
        <w:t>ả</w:t>
      </w:r>
      <w:r>
        <w:t>n ch</w:t>
      </w:r>
      <w:r w:rsidRPr="000E4F98">
        <w:t>ỉ</w:t>
      </w:r>
      <w:r>
        <w:t xml:space="preserve"> s</w:t>
      </w:r>
      <w:r w:rsidRPr="000E4F98">
        <w:t>ử</w:t>
      </w:r>
      <w:r>
        <w:t xml:space="preserve"> d</w:t>
      </w:r>
      <w:r w:rsidRPr="000E4F98">
        <w:t>ụng</w:t>
      </w:r>
      <w:r>
        <w:t xml:space="preserve"> duy nh</w:t>
      </w:r>
      <w:r w:rsidRPr="000E4F98">
        <w:t>ất</w:t>
      </w:r>
      <w:r>
        <w:t xml:space="preserve"> ph</w:t>
      </w:r>
      <w:r w:rsidRPr="000E4F98">
        <w:t>â</w:t>
      </w:r>
      <w:r>
        <w:t>n chu</w:t>
      </w:r>
      <w:r w:rsidRPr="000E4F98">
        <w:t>ồng</w:t>
      </w:r>
      <w:r>
        <w:t xml:space="preserve"> </w:t>
      </w:r>
      <w:r w:rsidRPr="000E4F98">
        <w:t>ủ</w:t>
      </w:r>
      <w:r>
        <w:t xml:space="preserve"> v</w:t>
      </w:r>
      <w:r w:rsidRPr="000E4F98">
        <w:t>à</w:t>
      </w:r>
      <w:r>
        <w:t xml:space="preserve"> kh</w:t>
      </w:r>
      <w:r w:rsidRPr="000E4F98">
        <w:t>ô</w:t>
      </w:r>
      <w:r>
        <w:t>ng s</w:t>
      </w:r>
      <w:r w:rsidRPr="000E4F98">
        <w:t>ử</w:t>
      </w:r>
      <w:r>
        <w:t xml:space="preserve"> d</w:t>
      </w:r>
      <w:r w:rsidRPr="000E4F98">
        <w:t>ụng</w:t>
      </w:r>
      <w:r>
        <w:t xml:space="preserve"> c</w:t>
      </w:r>
      <w:r w:rsidRPr="000E4F98">
        <w:t>ác</w:t>
      </w:r>
      <w:r>
        <w:t xml:space="preserve"> ch</w:t>
      </w:r>
      <w:r w:rsidRPr="000E4F98">
        <w:t>ế</w:t>
      </w:r>
      <w:r>
        <w:t xml:space="preserve"> ph</w:t>
      </w:r>
      <w:r w:rsidRPr="000E4F98">
        <w:t>ẩm</w:t>
      </w:r>
      <w:r>
        <w:t xml:space="preserve"> sinh h</w:t>
      </w:r>
      <w:r w:rsidRPr="00F00D95">
        <w:t>ọc</w:t>
      </w:r>
      <w:r>
        <w:t xml:space="preserve"> BVTV d</w:t>
      </w:r>
      <w:r w:rsidRPr="000E4F98">
        <w:t>ẫn</w:t>
      </w:r>
      <w:r>
        <w:t xml:space="preserve"> t</w:t>
      </w:r>
      <w:r w:rsidRPr="000E4F98">
        <w:t>ới</w:t>
      </w:r>
      <w:r>
        <w:t xml:space="preserve"> n</w:t>
      </w:r>
      <w:r w:rsidRPr="000E4F98">
        <w:t>ă</w:t>
      </w:r>
      <w:r>
        <w:t>ng su</w:t>
      </w:r>
      <w:r w:rsidRPr="000E4F98">
        <w:t>ất</w:t>
      </w:r>
      <w:r>
        <w:t xml:space="preserve"> </w:t>
      </w:r>
      <w:r w:rsidRPr="000E4F98">
        <w:t>đạt</w:t>
      </w:r>
      <w:r>
        <w:t xml:space="preserve"> th</w:t>
      </w:r>
      <w:r w:rsidRPr="000E4F98">
        <w:t>ấp</w:t>
      </w:r>
      <w:r>
        <w:t>;</w:t>
      </w:r>
    </w:p>
    <w:p w14:paraId="1DCCF6C8" w14:textId="77777777" w:rsidR="008E59C5" w:rsidRDefault="008E59C5" w:rsidP="003F60B7">
      <w:pPr>
        <w:widowControl w:val="0"/>
        <w:spacing w:after="120" w:line="240" w:lineRule="auto"/>
        <w:ind w:firstLine="720"/>
      </w:pPr>
      <w:r>
        <w:t>+ Nh</w:t>
      </w:r>
      <w:r w:rsidRPr="00F00D95">
        <w:t>à</w:t>
      </w:r>
      <w:r>
        <w:t xml:space="preserve"> </w:t>
      </w:r>
      <w:r w:rsidRPr="00F00D95">
        <w:t>ủ</w:t>
      </w:r>
      <w:r>
        <w:t xml:space="preserve"> ph</w:t>
      </w:r>
      <w:r w:rsidRPr="00F00D95">
        <w:t>â</w:t>
      </w:r>
      <w:r>
        <w:t>n ch</w:t>
      </w:r>
      <w:r w:rsidRPr="00F00D95">
        <w:t>ư</w:t>
      </w:r>
      <w:r>
        <w:t>a đư</w:t>
      </w:r>
      <w:r w:rsidRPr="00F00D95">
        <w:t>ợ</w:t>
      </w:r>
      <w:r>
        <w:t>c b</w:t>
      </w:r>
      <w:r w:rsidRPr="00F00D95">
        <w:t>ố</w:t>
      </w:r>
      <w:r>
        <w:t xml:space="preserve"> tr</w:t>
      </w:r>
      <w:r w:rsidRPr="00F00D95">
        <w:t>í</w:t>
      </w:r>
      <w:r>
        <w:t xml:space="preserve"> ph</w:t>
      </w:r>
      <w:r w:rsidRPr="00F00D95">
        <w:t>ù</w:t>
      </w:r>
      <w:r>
        <w:t xml:space="preserve"> h</w:t>
      </w:r>
      <w:r w:rsidRPr="00F00D95">
        <w:t>ợp</w:t>
      </w:r>
      <w:r>
        <w:t xml:space="preserve"> v</w:t>
      </w:r>
      <w:r w:rsidRPr="00F00D95">
        <w:t>ới</w:t>
      </w:r>
      <w:r>
        <w:t xml:space="preserve"> y</w:t>
      </w:r>
      <w:r w:rsidRPr="00F00D95">
        <w:t>ê</w:t>
      </w:r>
      <w:r>
        <w:t>u c</w:t>
      </w:r>
      <w:r w:rsidRPr="00F00D95">
        <w:t>ầu</w:t>
      </w:r>
      <w:r>
        <w:t xml:space="preserve"> c</w:t>
      </w:r>
      <w:r w:rsidRPr="00F00D95">
        <w:t>ủa</w:t>
      </w:r>
      <w:r>
        <w:t xml:space="preserve"> s</w:t>
      </w:r>
      <w:r w:rsidRPr="00F00D95">
        <w:t>ản</w:t>
      </w:r>
      <w:r>
        <w:t xml:space="preserve"> xu</w:t>
      </w:r>
      <w:r w:rsidRPr="00F00D95">
        <w:t>ất</w:t>
      </w:r>
      <w:r>
        <w:t>, v</w:t>
      </w:r>
      <w:r w:rsidRPr="00F00D95">
        <w:t>ẫn</w:t>
      </w:r>
      <w:r>
        <w:t xml:space="preserve"> c</w:t>
      </w:r>
      <w:r w:rsidRPr="00F00D95">
        <w:t>ó</w:t>
      </w:r>
      <w:r>
        <w:t xml:space="preserve"> hi</w:t>
      </w:r>
      <w:r w:rsidRPr="00F00D95">
        <w:t>ện</w:t>
      </w:r>
      <w:r>
        <w:t xml:space="preserve"> tư</w:t>
      </w:r>
      <w:r w:rsidRPr="00F00D95">
        <w:t>ợng</w:t>
      </w:r>
      <w:r>
        <w:t xml:space="preserve"> ph</w:t>
      </w:r>
      <w:r w:rsidRPr="00F00D95">
        <w:t>â</w:t>
      </w:r>
      <w:r>
        <w:t>n m</w:t>
      </w:r>
      <w:r w:rsidRPr="00F00D95">
        <w:t>ới</w:t>
      </w:r>
      <w:r>
        <w:t xml:space="preserve"> </w:t>
      </w:r>
      <w:r w:rsidRPr="00F00D95">
        <w:t>ủ</w:t>
      </w:r>
      <w:r>
        <w:t xml:space="preserve"> v</w:t>
      </w:r>
      <w:r w:rsidRPr="00F00D95">
        <w:t>à</w:t>
      </w:r>
      <w:r>
        <w:t xml:space="preserve"> ph</w:t>
      </w:r>
      <w:r w:rsidRPr="00F00D95">
        <w:t>â</w:t>
      </w:r>
      <w:r>
        <w:t xml:space="preserve">n </w:t>
      </w:r>
      <w:r w:rsidRPr="00F00D95">
        <w:t>ủ</w:t>
      </w:r>
      <w:r>
        <w:t xml:space="preserve"> hoai đư</w:t>
      </w:r>
      <w:r w:rsidRPr="00F00D95">
        <w:t>ợ</w:t>
      </w:r>
      <w:r>
        <w:t>c đ</w:t>
      </w:r>
      <w:r w:rsidRPr="00F00D95">
        <w:t>ể</w:t>
      </w:r>
      <w:r>
        <w:t xml:space="preserve"> c</w:t>
      </w:r>
      <w:r w:rsidRPr="00F00D95">
        <w:t>ùng</w:t>
      </w:r>
      <w:r>
        <w:t xml:space="preserve"> m</w:t>
      </w:r>
      <w:r w:rsidRPr="00F00D95">
        <w:t>ột</w:t>
      </w:r>
      <w:r>
        <w:t xml:space="preserve"> khu, d</w:t>
      </w:r>
      <w:r w:rsidRPr="00F00D95">
        <w:t>ụng</w:t>
      </w:r>
      <w:r>
        <w:t xml:space="preserve"> c</w:t>
      </w:r>
      <w:r w:rsidRPr="00F00D95">
        <w:t>ụ</w:t>
      </w:r>
      <w:r>
        <w:t xml:space="preserve"> s</w:t>
      </w:r>
      <w:r w:rsidRPr="00F00D95">
        <w:t>ản</w:t>
      </w:r>
      <w:r>
        <w:t xml:space="preserve"> xu</w:t>
      </w:r>
      <w:r w:rsidRPr="00F00D95">
        <w:t>ất</w:t>
      </w:r>
      <w:r>
        <w:t xml:space="preserve"> nh</w:t>
      </w:r>
      <w:r w:rsidRPr="00F00D95">
        <w:t>ư</w:t>
      </w:r>
      <w:r>
        <w:t xml:space="preserve"> c</w:t>
      </w:r>
      <w:r w:rsidRPr="00F00D95">
        <w:t>ọc</w:t>
      </w:r>
      <w:r>
        <w:t xml:space="preserve"> d</w:t>
      </w:r>
      <w:r w:rsidRPr="00F00D95">
        <w:t>èo</w:t>
      </w:r>
      <w:r>
        <w:t>, v</w:t>
      </w:r>
      <w:r w:rsidRPr="00F00D95">
        <w:t>ò</w:t>
      </w:r>
      <w:r>
        <w:t>m che, lư</w:t>
      </w:r>
      <w:r w:rsidRPr="00F00D95">
        <w:t>ới</w:t>
      </w:r>
      <w:r>
        <w:t xml:space="preserve"> che v</w:t>
      </w:r>
      <w:r w:rsidRPr="00F00D95">
        <w:t>ẫn</w:t>
      </w:r>
      <w:r>
        <w:t xml:space="preserve"> </w:t>
      </w:r>
      <w:r w:rsidRPr="00F00D95">
        <w:t>đang</w:t>
      </w:r>
      <w:r>
        <w:t xml:space="preserve"> đ</w:t>
      </w:r>
      <w:r w:rsidRPr="00F00D95">
        <w:t>ể</w:t>
      </w:r>
      <w:r>
        <w:t xml:space="preserve"> l</w:t>
      </w:r>
      <w:r w:rsidRPr="00F00D95">
        <w:t>ẫn</w:t>
      </w:r>
      <w:r>
        <w:t xml:space="preserve"> v</w:t>
      </w:r>
      <w:r w:rsidRPr="00F00D95">
        <w:t>ới</w:t>
      </w:r>
      <w:r>
        <w:t xml:space="preserve"> ph</w:t>
      </w:r>
      <w:r w:rsidRPr="00F00D95">
        <w:t>ân</w:t>
      </w:r>
      <w:r>
        <w:t xml:space="preserve"> </w:t>
      </w:r>
      <w:r w:rsidRPr="00F00D95">
        <w:t>ủ</w:t>
      </w:r>
      <w:r>
        <w:t>;</w:t>
      </w:r>
    </w:p>
    <w:p w14:paraId="5B242BA0" w14:textId="77777777" w:rsidR="008E59C5" w:rsidRDefault="008E59C5" w:rsidP="003F60B7">
      <w:pPr>
        <w:widowControl w:val="0"/>
        <w:spacing w:after="120" w:line="240" w:lineRule="auto"/>
        <w:ind w:firstLine="720"/>
      </w:pPr>
      <w:r>
        <w:t>+ Xung quanh khu v</w:t>
      </w:r>
      <w:r w:rsidRPr="00F00D95">
        <w:t>ực</w:t>
      </w:r>
      <w:r>
        <w:t xml:space="preserve"> s</w:t>
      </w:r>
      <w:r w:rsidRPr="00F00D95">
        <w:t>ản</w:t>
      </w:r>
      <w:r>
        <w:t xml:space="preserve"> xu</w:t>
      </w:r>
      <w:r w:rsidRPr="00F00D95">
        <w:t>ất</w:t>
      </w:r>
      <w:r>
        <w:t xml:space="preserve"> v</w:t>
      </w:r>
      <w:r w:rsidRPr="00F00D95">
        <w:t>ẫn</w:t>
      </w:r>
      <w:r>
        <w:t xml:space="preserve"> c</w:t>
      </w:r>
      <w:r w:rsidRPr="00F00D95">
        <w:t>òn</w:t>
      </w:r>
      <w:r>
        <w:t xml:space="preserve"> nhi</w:t>
      </w:r>
      <w:r w:rsidRPr="00F00D95">
        <w:t>ều</w:t>
      </w:r>
      <w:r>
        <w:t xml:space="preserve"> c</w:t>
      </w:r>
      <w:r w:rsidRPr="00F00D95">
        <w:t>ỏ</w:t>
      </w:r>
      <w:r>
        <w:t>, c</w:t>
      </w:r>
      <w:r w:rsidRPr="00F00D95">
        <w:t>ác</w:t>
      </w:r>
      <w:r>
        <w:t xml:space="preserve"> bao ph</w:t>
      </w:r>
      <w:r w:rsidRPr="00F00D95">
        <w:t>â</w:t>
      </w:r>
      <w:r>
        <w:t>n v</w:t>
      </w:r>
      <w:r w:rsidRPr="00F00D95">
        <w:t>ẫn</w:t>
      </w:r>
      <w:r>
        <w:t xml:space="preserve"> c</w:t>
      </w:r>
      <w:r w:rsidRPr="00F00D95">
        <w:t>òn</w:t>
      </w:r>
      <w:r>
        <w:t xml:space="preserve"> đ</w:t>
      </w:r>
      <w:r w:rsidRPr="00F00D95">
        <w:t>ể</w:t>
      </w:r>
      <w:r>
        <w:t xml:space="preserve"> v</w:t>
      </w:r>
      <w:r w:rsidRPr="00F00D95">
        <w:t>ươ</w:t>
      </w:r>
      <w:r>
        <w:t>ng v</w:t>
      </w:r>
      <w:r w:rsidRPr="00F00D95">
        <w:t>ãi</w:t>
      </w:r>
      <w:r>
        <w:t xml:space="preserve"> ch</w:t>
      </w:r>
      <w:r w:rsidRPr="00F00D95">
        <w:t>ư</w:t>
      </w:r>
      <w:r>
        <w:t>a đư</w:t>
      </w:r>
      <w:r w:rsidRPr="00F00D95">
        <w:t>ợc</w:t>
      </w:r>
      <w:r>
        <w:t xml:space="preserve"> d</w:t>
      </w:r>
      <w:r w:rsidRPr="00F00D95">
        <w:t>ọn</w:t>
      </w:r>
      <w:r>
        <w:t xml:space="preserve"> d</w:t>
      </w:r>
      <w:r w:rsidRPr="00F00D95">
        <w:t>ẹp</w:t>
      </w:r>
      <w:r>
        <w:t xml:space="preserve"> g</w:t>
      </w:r>
      <w:r w:rsidRPr="00F00D95">
        <w:t>ọn</w:t>
      </w:r>
      <w:r>
        <w:t xml:space="preserve"> g</w:t>
      </w:r>
      <w:r w:rsidRPr="00F00D95">
        <w:t>àng</w:t>
      </w:r>
      <w:r>
        <w:t>.</w:t>
      </w:r>
    </w:p>
    <w:p w14:paraId="15AA7238" w14:textId="77777777" w:rsidR="008E59C5" w:rsidRDefault="008E59C5" w:rsidP="003F60B7">
      <w:pPr>
        <w:widowControl w:val="0"/>
        <w:spacing w:after="120" w:line="240" w:lineRule="auto"/>
        <w:ind w:firstLine="720"/>
      </w:pPr>
      <w:r>
        <w:t>- V</w:t>
      </w:r>
      <w:r w:rsidRPr="008071CA">
        <w:t>ề</w:t>
      </w:r>
      <w:r>
        <w:t xml:space="preserve"> ti</w:t>
      </w:r>
      <w:r w:rsidRPr="008071CA">
        <w:t>ê</w:t>
      </w:r>
      <w:r>
        <w:t>u th</w:t>
      </w:r>
      <w:r w:rsidRPr="008071CA">
        <w:t>ụ</w:t>
      </w:r>
      <w:r>
        <w:t xml:space="preserve"> s</w:t>
      </w:r>
      <w:r w:rsidRPr="008071CA">
        <w:t>ản</w:t>
      </w:r>
      <w:r>
        <w:t xml:space="preserve"> ph</w:t>
      </w:r>
      <w:r w:rsidRPr="008071CA">
        <w:t>ẩm</w:t>
      </w:r>
      <w:r>
        <w:t xml:space="preserve">: </w:t>
      </w:r>
    </w:p>
    <w:p w14:paraId="46EC80B2" w14:textId="77777777" w:rsidR="008E59C5" w:rsidRDefault="008E59C5" w:rsidP="003F60B7">
      <w:pPr>
        <w:widowControl w:val="0"/>
        <w:spacing w:after="120" w:line="240" w:lineRule="auto"/>
        <w:ind w:firstLine="720"/>
      </w:pPr>
      <w:r>
        <w:t>+ Vi</w:t>
      </w:r>
      <w:r w:rsidRPr="008071CA">
        <w:t>ệ</w:t>
      </w:r>
      <w:r>
        <w:t>c ti</w:t>
      </w:r>
      <w:r w:rsidRPr="008071CA">
        <w:t>ê</w:t>
      </w:r>
      <w:r>
        <w:t>u th</w:t>
      </w:r>
      <w:r w:rsidRPr="008071CA">
        <w:t>ụ</w:t>
      </w:r>
      <w:r>
        <w:t xml:space="preserve"> v</w:t>
      </w:r>
      <w:r w:rsidRPr="008071CA">
        <w:t>ẫn</w:t>
      </w:r>
      <w:r>
        <w:t xml:space="preserve"> ph</w:t>
      </w:r>
      <w:r w:rsidRPr="008071CA">
        <w:t>ụ</w:t>
      </w:r>
      <w:r>
        <w:t xml:space="preserve"> thu</w:t>
      </w:r>
      <w:r w:rsidRPr="008071CA">
        <w:t>ộc</w:t>
      </w:r>
      <w:r>
        <w:t xml:space="preserve"> ch</w:t>
      </w:r>
      <w:r w:rsidRPr="008071CA">
        <w:t>ủ</w:t>
      </w:r>
      <w:r>
        <w:t xml:space="preserve"> y</w:t>
      </w:r>
      <w:r w:rsidRPr="008071CA">
        <w:t>ếu</w:t>
      </w:r>
      <w:r>
        <w:t xml:space="preserve"> v</w:t>
      </w:r>
      <w:r w:rsidRPr="008071CA">
        <w:t>ào</w:t>
      </w:r>
      <w:r>
        <w:t xml:space="preserve"> h</w:t>
      </w:r>
      <w:r w:rsidRPr="008071CA">
        <w:t>ệ</w:t>
      </w:r>
      <w:r>
        <w:t xml:space="preserve"> th</w:t>
      </w:r>
      <w:r w:rsidRPr="008071CA">
        <w:t>ống</w:t>
      </w:r>
      <w:r>
        <w:t xml:space="preserve"> c</w:t>
      </w:r>
      <w:r w:rsidRPr="008071CA">
        <w:t>ửa</w:t>
      </w:r>
      <w:r>
        <w:t xml:space="preserve"> h</w:t>
      </w:r>
      <w:r w:rsidRPr="008071CA">
        <w:t>àng</w:t>
      </w:r>
      <w:r>
        <w:t xml:space="preserve"> ti</w:t>
      </w:r>
      <w:r w:rsidRPr="008071CA">
        <w:t>ê</w:t>
      </w:r>
      <w:r>
        <w:t>u th</w:t>
      </w:r>
      <w:r w:rsidRPr="008071CA">
        <w:t>ụ</w:t>
      </w:r>
      <w:r>
        <w:t xml:space="preserve"> trong PGS, Ban Gi</w:t>
      </w:r>
      <w:r w:rsidRPr="008071CA">
        <w:t>ám</w:t>
      </w:r>
      <w:r>
        <w:t xml:space="preserve"> đ</w:t>
      </w:r>
      <w:r w:rsidRPr="008071CA">
        <w:t>ốc</w:t>
      </w:r>
      <w:r>
        <w:t xml:space="preserve"> c</w:t>
      </w:r>
      <w:r w:rsidRPr="008071CA">
        <w:t>ũng</w:t>
      </w:r>
      <w:r>
        <w:t xml:space="preserve"> </w:t>
      </w:r>
      <w:r w:rsidRPr="008071CA">
        <w:t>đã</w:t>
      </w:r>
      <w:r>
        <w:t xml:space="preserve"> c</w:t>
      </w:r>
      <w:r w:rsidRPr="008071CA">
        <w:t>ố</w:t>
      </w:r>
      <w:r>
        <w:t xml:space="preserve"> g</w:t>
      </w:r>
      <w:r w:rsidRPr="008071CA">
        <w:t>ắng</w:t>
      </w:r>
      <w:r>
        <w:t xml:space="preserve"> r</w:t>
      </w:r>
      <w:r w:rsidRPr="008071CA">
        <w:t>ất</w:t>
      </w:r>
      <w:r>
        <w:t xml:space="preserve"> nhi</w:t>
      </w:r>
      <w:r w:rsidRPr="008071CA">
        <w:t>ề</w:t>
      </w:r>
      <w:r>
        <w:t>u trong vi</w:t>
      </w:r>
      <w:r w:rsidRPr="008071CA">
        <w:t>ệ</w:t>
      </w:r>
      <w:r>
        <w:t>c t</w:t>
      </w:r>
      <w:r w:rsidRPr="008071CA">
        <w:t>ìm</w:t>
      </w:r>
      <w:r>
        <w:t xml:space="preserve"> ki</w:t>
      </w:r>
      <w:r w:rsidRPr="008071CA">
        <w:t>ếm</w:t>
      </w:r>
      <w:r>
        <w:t xml:space="preserve"> kh</w:t>
      </w:r>
      <w:r w:rsidRPr="008071CA">
        <w:t>ác</w:t>
      </w:r>
      <w:r>
        <w:t>h h</w:t>
      </w:r>
      <w:r w:rsidRPr="008071CA">
        <w:t>àng</w:t>
      </w:r>
      <w:r>
        <w:t xml:space="preserve"> m</w:t>
      </w:r>
      <w:r w:rsidRPr="008071CA">
        <w:t>ới</w:t>
      </w:r>
      <w:r>
        <w:t>, tuy nhi</w:t>
      </w:r>
      <w:r w:rsidRPr="008071CA">
        <w:t>ê</w:t>
      </w:r>
      <w:r>
        <w:t>n c</w:t>
      </w:r>
      <w:r w:rsidRPr="008071CA">
        <w:t>ác</w:t>
      </w:r>
      <w:r>
        <w:t xml:space="preserve"> kh</w:t>
      </w:r>
      <w:r w:rsidRPr="008071CA">
        <w:t>ác</w:t>
      </w:r>
      <w:r>
        <w:t>h h</w:t>
      </w:r>
      <w:r w:rsidRPr="008071CA">
        <w:t>àng</w:t>
      </w:r>
      <w:r>
        <w:t xml:space="preserve"> m</w:t>
      </w:r>
      <w:r w:rsidRPr="008071CA">
        <w:t>ới</w:t>
      </w:r>
      <w:r>
        <w:t xml:space="preserve"> ch</w:t>
      </w:r>
      <w:r w:rsidRPr="008071CA">
        <w:t>ỉ</w:t>
      </w:r>
      <w:r>
        <w:t xml:space="preserve"> th</w:t>
      </w:r>
      <w:r w:rsidRPr="008071CA">
        <w:t>ô</w:t>
      </w:r>
      <w:r>
        <w:t>ng qua gi</w:t>
      </w:r>
      <w:r w:rsidRPr="009E4403">
        <w:t>ới</w:t>
      </w:r>
      <w:r>
        <w:t xml:space="preserve"> thi</w:t>
      </w:r>
      <w:r w:rsidRPr="009E4403">
        <w:t>ệu</w:t>
      </w:r>
      <w:r>
        <w:t xml:space="preserve"> ch</w:t>
      </w:r>
      <w:r w:rsidRPr="009E4403">
        <w:t>ứ</w:t>
      </w:r>
      <w:r>
        <w:t xml:space="preserve"> ch</w:t>
      </w:r>
      <w:r w:rsidRPr="009E4403">
        <w:t>ư</w:t>
      </w:r>
      <w:r>
        <w:t>a qu</w:t>
      </w:r>
      <w:r w:rsidRPr="009E4403">
        <w:t>ản</w:t>
      </w:r>
      <w:r>
        <w:t>g b</w:t>
      </w:r>
      <w:r w:rsidRPr="009E4403">
        <w:t>á</w:t>
      </w:r>
      <w:r>
        <w:t xml:space="preserve"> m</w:t>
      </w:r>
      <w:r w:rsidRPr="009E4403">
        <w:t>ột</w:t>
      </w:r>
      <w:r>
        <w:t xml:space="preserve"> c</w:t>
      </w:r>
      <w:r w:rsidRPr="009E4403">
        <w:t>á</w:t>
      </w:r>
      <w:r>
        <w:t>ch c</w:t>
      </w:r>
      <w:r w:rsidRPr="009E4403">
        <w:t>ó</w:t>
      </w:r>
      <w:r>
        <w:t xml:space="preserve"> h</w:t>
      </w:r>
      <w:r w:rsidRPr="009E4403">
        <w:t>ệ</w:t>
      </w:r>
      <w:r>
        <w:t xml:space="preserve"> th</w:t>
      </w:r>
      <w:r w:rsidRPr="009E4403">
        <w:t>ống</w:t>
      </w:r>
      <w:r>
        <w:t xml:space="preserve">. </w:t>
      </w:r>
    </w:p>
    <w:p w14:paraId="7A1208E6" w14:textId="77777777" w:rsidR="008E59C5" w:rsidRDefault="008E59C5" w:rsidP="003F60B7">
      <w:pPr>
        <w:widowControl w:val="0"/>
        <w:spacing w:after="120" w:line="240" w:lineRule="auto"/>
        <w:ind w:firstLine="720"/>
        <w:rPr>
          <w:lang w:val="de-DE"/>
        </w:rPr>
      </w:pPr>
      <w:r>
        <w:rPr>
          <w:lang w:val="de-DE"/>
        </w:rPr>
        <w:t>Qua th</w:t>
      </w:r>
      <w:r w:rsidRPr="00D564F0">
        <w:rPr>
          <w:lang w:val="de-DE"/>
        </w:rPr>
        <w:t>ờ</w:t>
      </w:r>
      <w:r>
        <w:rPr>
          <w:lang w:val="de-DE"/>
        </w:rPr>
        <w:t>i gian theo d</w:t>
      </w:r>
      <w:r w:rsidRPr="00D564F0">
        <w:rPr>
          <w:lang w:val="de-DE"/>
        </w:rPr>
        <w:t>õi</w:t>
      </w:r>
      <w:r>
        <w:rPr>
          <w:lang w:val="de-DE"/>
        </w:rPr>
        <w:t>, D</w:t>
      </w:r>
      <w:r w:rsidRPr="00D564F0">
        <w:rPr>
          <w:lang w:val="de-DE"/>
        </w:rPr>
        <w:t>ự</w:t>
      </w:r>
      <w:r>
        <w:rPr>
          <w:lang w:val="de-DE"/>
        </w:rPr>
        <w:t xml:space="preserve"> </w:t>
      </w:r>
      <w:r w:rsidRPr="00D564F0">
        <w:rPr>
          <w:lang w:val="de-DE"/>
        </w:rPr>
        <w:t>án</w:t>
      </w:r>
      <w:r>
        <w:rPr>
          <w:lang w:val="de-DE"/>
        </w:rPr>
        <w:t xml:space="preserve"> nh</w:t>
      </w:r>
      <w:r w:rsidRPr="00D564F0">
        <w:rPr>
          <w:lang w:val="de-DE"/>
        </w:rPr>
        <w:t>ận</w:t>
      </w:r>
      <w:r>
        <w:rPr>
          <w:lang w:val="de-DE"/>
        </w:rPr>
        <w:t xml:space="preserve"> th</w:t>
      </w:r>
      <w:r w:rsidRPr="00D564F0">
        <w:rPr>
          <w:lang w:val="de-DE"/>
        </w:rPr>
        <w:t>ấy</w:t>
      </w:r>
      <w:r>
        <w:rPr>
          <w:lang w:val="de-DE"/>
        </w:rPr>
        <w:t xml:space="preserve"> m</w:t>
      </w:r>
      <w:r w:rsidRPr="00D564F0">
        <w:rPr>
          <w:lang w:val="de-DE"/>
        </w:rPr>
        <w:t>ột</w:t>
      </w:r>
      <w:r>
        <w:rPr>
          <w:lang w:val="de-DE"/>
        </w:rPr>
        <w:t xml:space="preserve"> s</w:t>
      </w:r>
      <w:r w:rsidRPr="00D564F0">
        <w:rPr>
          <w:lang w:val="de-DE"/>
        </w:rPr>
        <w:t>ố</w:t>
      </w:r>
      <w:r>
        <w:rPr>
          <w:lang w:val="de-DE"/>
        </w:rPr>
        <w:t xml:space="preserve"> t</w:t>
      </w:r>
      <w:r w:rsidRPr="00D564F0">
        <w:rPr>
          <w:lang w:val="de-DE"/>
        </w:rPr>
        <w:t>ồn</w:t>
      </w:r>
      <w:r>
        <w:rPr>
          <w:lang w:val="de-DE"/>
        </w:rPr>
        <w:t xml:space="preserve"> t</w:t>
      </w:r>
      <w:r w:rsidRPr="00D564F0">
        <w:rPr>
          <w:lang w:val="de-DE"/>
        </w:rPr>
        <w:t>ại</w:t>
      </w:r>
      <w:r>
        <w:rPr>
          <w:lang w:val="de-DE"/>
        </w:rPr>
        <w:t xml:space="preserve"> trong m</w:t>
      </w:r>
      <w:r w:rsidRPr="00D564F0">
        <w:rPr>
          <w:lang w:val="de-DE"/>
        </w:rPr>
        <w:t>ố</w:t>
      </w:r>
      <w:r>
        <w:rPr>
          <w:lang w:val="de-DE"/>
        </w:rPr>
        <w:t>i li</w:t>
      </w:r>
      <w:r w:rsidRPr="00D564F0">
        <w:rPr>
          <w:lang w:val="de-DE"/>
        </w:rPr>
        <w:t>ê</w:t>
      </w:r>
      <w:r>
        <w:rPr>
          <w:lang w:val="de-DE"/>
        </w:rPr>
        <w:t>n k</w:t>
      </w:r>
      <w:r w:rsidRPr="00D564F0">
        <w:rPr>
          <w:lang w:val="de-DE"/>
        </w:rPr>
        <w:t>ế</w:t>
      </w:r>
      <w:r>
        <w:rPr>
          <w:lang w:val="de-DE"/>
        </w:rPr>
        <w:t>t s</w:t>
      </w:r>
      <w:r w:rsidRPr="00D564F0">
        <w:rPr>
          <w:lang w:val="de-DE"/>
        </w:rPr>
        <w:t>ản</w:t>
      </w:r>
      <w:r>
        <w:rPr>
          <w:lang w:val="de-DE"/>
        </w:rPr>
        <w:t xml:space="preserve"> xu</w:t>
      </w:r>
      <w:r w:rsidRPr="00D564F0">
        <w:rPr>
          <w:lang w:val="de-DE"/>
        </w:rPr>
        <w:t>ất</w:t>
      </w:r>
      <w:r>
        <w:rPr>
          <w:lang w:val="de-DE"/>
        </w:rPr>
        <w:t xml:space="preserve"> n</w:t>
      </w:r>
      <w:r w:rsidRPr="00D564F0">
        <w:rPr>
          <w:lang w:val="de-DE"/>
        </w:rPr>
        <w:t>ày</w:t>
      </w:r>
      <w:r>
        <w:rPr>
          <w:lang w:val="de-DE"/>
        </w:rPr>
        <w:t xml:space="preserve"> nh</w:t>
      </w:r>
      <w:r w:rsidRPr="00D564F0">
        <w:rPr>
          <w:lang w:val="de-DE"/>
        </w:rPr>
        <w:t>ư</w:t>
      </w:r>
      <w:r>
        <w:rPr>
          <w:lang w:val="de-DE"/>
        </w:rPr>
        <w:t xml:space="preserve"> sau:</w:t>
      </w:r>
    </w:p>
    <w:p w14:paraId="20EC5066" w14:textId="77777777" w:rsidR="008E59C5" w:rsidRDefault="008E59C5" w:rsidP="003F60B7">
      <w:pPr>
        <w:widowControl w:val="0"/>
        <w:spacing w:after="120" w:line="240" w:lineRule="auto"/>
        <w:ind w:firstLine="720"/>
        <w:rPr>
          <w:lang w:val="de-DE"/>
        </w:rPr>
      </w:pPr>
      <w:r>
        <w:rPr>
          <w:lang w:val="de-DE"/>
        </w:rPr>
        <w:t>- Kh</w:t>
      </w:r>
      <w:r w:rsidRPr="00D564F0">
        <w:rPr>
          <w:lang w:val="de-DE"/>
        </w:rPr>
        <w:t>â</w:t>
      </w:r>
      <w:r>
        <w:rPr>
          <w:lang w:val="de-DE"/>
        </w:rPr>
        <w:t>u s</w:t>
      </w:r>
      <w:r w:rsidRPr="00D564F0">
        <w:rPr>
          <w:lang w:val="de-DE"/>
        </w:rPr>
        <w:t>ản</w:t>
      </w:r>
      <w:r>
        <w:rPr>
          <w:lang w:val="de-DE"/>
        </w:rPr>
        <w:t xml:space="preserve"> xu</w:t>
      </w:r>
      <w:r w:rsidRPr="00D564F0">
        <w:rPr>
          <w:lang w:val="de-DE"/>
        </w:rPr>
        <w:t>ất</w:t>
      </w:r>
      <w:r>
        <w:rPr>
          <w:lang w:val="de-DE"/>
        </w:rPr>
        <w:t xml:space="preserve">: </w:t>
      </w:r>
    </w:p>
    <w:p w14:paraId="24D521D0" w14:textId="77777777" w:rsidR="008E59C5" w:rsidRDefault="008E59C5" w:rsidP="003F60B7">
      <w:pPr>
        <w:widowControl w:val="0"/>
        <w:spacing w:after="120" w:line="240" w:lineRule="auto"/>
        <w:ind w:firstLine="720"/>
        <w:rPr>
          <w:lang w:val="de-DE"/>
        </w:rPr>
      </w:pPr>
      <w:r>
        <w:rPr>
          <w:lang w:val="de-DE"/>
        </w:rPr>
        <w:t>+ C</w:t>
      </w:r>
      <w:r w:rsidRPr="00D564F0">
        <w:rPr>
          <w:lang w:val="de-DE"/>
        </w:rPr>
        <w:t>ác</w:t>
      </w:r>
      <w:r>
        <w:rPr>
          <w:lang w:val="de-DE"/>
        </w:rPr>
        <w:t xml:space="preserve"> x</w:t>
      </w:r>
      <w:r w:rsidRPr="00D564F0">
        <w:rPr>
          <w:lang w:val="de-DE"/>
        </w:rPr>
        <w:t>ã</w:t>
      </w:r>
      <w:r>
        <w:rPr>
          <w:lang w:val="de-DE"/>
        </w:rPr>
        <w:t xml:space="preserve"> vi</w:t>
      </w:r>
      <w:r w:rsidRPr="00D564F0">
        <w:rPr>
          <w:lang w:val="de-DE"/>
        </w:rPr>
        <w:t>ê</w:t>
      </w:r>
      <w:r>
        <w:rPr>
          <w:lang w:val="de-DE"/>
        </w:rPr>
        <w:t>n ch</w:t>
      </w:r>
      <w:r w:rsidRPr="00C71ECF">
        <w:rPr>
          <w:lang w:val="de-DE"/>
        </w:rPr>
        <w:t>ư</w:t>
      </w:r>
      <w:r>
        <w:rPr>
          <w:lang w:val="de-DE"/>
        </w:rPr>
        <w:t>a c</w:t>
      </w:r>
      <w:r w:rsidRPr="00C71ECF">
        <w:rPr>
          <w:lang w:val="de-DE"/>
        </w:rPr>
        <w:t>ập</w:t>
      </w:r>
      <w:r>
        <w:rPr>
          <w:lang w:val="de-DE"/>
        </w:rPr>
        <w:t xml:space="preserve"> nh</w:t>
      </w:r>
      <w:r w:rsidRPr="00C71ECF">
        <w:rPr>
          <w:lang w:val="de-DE"/>
        </w:rPr>
        <w:t>ật</w:t>
      </w:r>
      <w:r>
        <w:rPr>
          <w:lang w:val="de-DE"/>
        </w:rPr>
        <w:t xml:space="preserve"> đư</w:t>
      </w:r>
      <w:r w:rsidRPr="00C71ECF">
        <w:rPr>
          <w:lang w:val="de-DE"/>
        </w:rPr>
        <w:t>ợc</w:t>
      </w:r>
      <w:r>
        <w:rPr>
          <w:lang w:val="de-DE"/>
        </w:rPr>
        <w:t xml:space="preserve"> c</w:t>
      </w:r>
      <w:r w:rsidRPr="00C71ECF">
        <w:rPr>
          <w:lang w:val="de-DE"/>
        </w:rPr>
        <w:t>ác</w:t>
      </w:r>
      <w:r>
        <w:rPr>
          <w:lang w:val="de-DE"/>
        </w:rPr>
        <w:t xml:space="preserve"> ti</w:t>
      </w:r>
      <w:r w:rsidRPr="00C71ECF">
        <w:rPr>
          <w:lang w:val="de-DE"/>
        </w:rPr>
        <w:t>ến</w:t>
      </w:r>
      <w:r>
        <w:rPr>
          <w:lang w:val="de-DE"/>
        </w:rPr>
        <w:t xml:space="preserve"> b</w:t>
      </w:r>
      <w:r w:rsidRPr="00C71ECF">
        <w:rPr>
          <w:lang w:val="de-DE"/>
        </w:rPr>
        <w:t>ộ</w:t>
      </w:r>
      <w:r w:rsidR="0032554D">
        <w:rPr>
          <w:lang w:val="de-DE"/>
        </w:rPr>
        <w:t xml:space="preserve"> KHKT</w:t>
      </w:r>
      <w:r>
        <w:rPr>
          <w:lang w:val="de-DE"/>
        </w:rPr>
        <w:t xml:space="preserve"> trong s</w:t>
      </w:r>
      <w:r w:rsidRPr="00C71ECF">
        <w:rPr>
          <w:lang w:val="de-DE"/>
        </w:rPr>
        <w:t>ản</w:t>
      </w:r>
      <w:r>
        <w:rPr>
          <w:lang w:val="de-DE"/>
        </w:rPr>
        <w:t xml:space="preserve"> x</w:t>
      </w:r>
      <w:r w:rsidRPr="00C71ECF">
        <w:rPr>
          <w:lang w:val="de-DE"/>
        </w:rPr>
        <w:t>uấ</w:t>
      </w:r>
      <w:r>
        <w:rPr>
          <w:lang w:val="de-DE"/>
        </w:rPr>
        <w:t>t, ch</w:t>
      </w:r>
      <w:r w:rsidRPr="00C71ECF">
        <w:rPr>
          <w:lang w:val="de-DE"/>
        </w:rPr>
        <w:t>ỉ</w:t>
      </w:r>
      <w:r>
        <w:rPr>
          <w:lang w:val="de-DE"/>
        </w:rPr>
        <w:t xml:space="preserve"> s</w:t>
      </w:r>
      <w:r w:rsidRPr="00C71ECF">
        <w:rPr>
          <w:lang w:val="de-DE"/>
        </w:rPr>
        <w:t>ử</w:t>
      </w:r>
      <w:r>
        <w:rPr>
          <w:lang w:val="de-DE"/>
        </w:rPr>
        <w:t xml:space="preserve"> d</w:t>
      </w:r>
      <w:r w:rsidRPr="00C71ECF">
        <w:rPr>
          <w:lang w:val="de-DE"/>
        </w:rPr>
        <w:t>ụng</w:t>
      </w:r>
      <w:r>
        <w:rPr>
          <w:lang w:val="de-DE"/>
        </w:rPr>
        <w:t xml:space="preserve"> duy nh</w:t>
      </w:r>
      <w:r w:rsidRPr="00C71ECF">
        <w:rPr>
          <w:lang w:val="de-DE"/>
        </w:rPr>
        <w:t>ất</w:t>
      </w:r>
      <w:r>
        <w:rPr>
          <w:lang w:val="de-DE"/>
        </w:rPr>
        <w:t xml:space="preserve"> ph</w:t>
      </w:r>
      <w:r w:rsidRPr="00C71ECF">
        <w:rPr>
          <w:lang w:val="de-DE"/>
        </w:rPr>
        <w:t>â</w:t>
      </w:r>
      <w:r>
        <w:rPr>
          <w:lang w:val="de-DE"/>
        </w:rPr>
        <w:t>n chu</w:t>
      </w:r>
      <w:r w:rsidRPr="00C71ECF">
        <w:rPr>
          <w:lang w:val="de-DE"/>
        </w:rPr>
        <w:t>ồng</w:t>
      </w:r>
      <w:r>
        <w:rPr>
          <w:lang w:val="de-DE"/>
        </w:rPr>
        <w:t xml:space="preserve"> </w:t>
      </w:r>
      <w:r w:rsidRPr="00C71ECF">
        <w:rPr>
          <w:lang w:val="de-DE"/>
        </w:rPr>
        <w:t>ủ</w:t>
      </w:r>
      <w:r>
        <w:rPr>
          <w:lang w:val="de-DE"/>
        </w:rPr>
        <w:t xml:space="preserve"> hoai, ph</w:t>
      </w:r>
      <w:r w:rsidRPr="0093135D">
        <w:rPr>
          <w:lang w:val="de-DE"/>
        </w:rPr>
        <w:t>ân</w:t>
      </w:r>
      <w:r>
        <w:rPr>
          <w:lang w:val="de-DE"/>
        </w:rPr>
        <w:t xml:space="preserve"> tr</w:t>
      </w:r>
      <w:r w:rsidRPr="0093135D">
        <w:rPr>
          <w:lang w:val="de-DE"/>
        </w:rPr>
        <w:t>ùn</w:t>
      </w:r>
      <w:r>
        <w:rPr>
          <w:lang w:val="de-DE"/>
        </w:rPr>
        <w:t xml:space="preserve"> qu</w:t>
      </w:r>
      <w:r w:rsidRPr="0093135D">
        <w:rPr>
          <w:lang w:val="de-DE"/>
        </w:rPr>
        <w:t>ế</w:t>
      </w:r>
      <w:r>
        <w:rPr>
          <w:lang w:val="de-DE"/>
        </w:rPr>
        <w:t xml:space="preserve"> v</w:t>
      </w:r>
      <w:r w:rsidRPr="00C71ECF">
        <w:rPr>
          <w:lang w:val="de-DE"/>
        </w:rPr>
        <w:t>à</w:t>
      </w:r>
      <w:r>
        <w:rPr>
          <w:lang w:val="de-DE"/>
        </w:rPr>
        <w:t xml:space="preserve"> ph</w:t>
      </w:r>
      <w:r w:rsidRPr="00C71ECF">
        <w:rPr>
          <w:lang w:val="de-DE"/>
        </w:rPr>
        <w:t>â</w:t>
      </w:r>
      <w:r>
        <w:rPr>
          <w:lang w:val="de-DE"/>
        </w:rPr>
        <w:t>n xanh, kh</w:t>
      </w:r>
      <w:r w:rsidRPr="00C71ECF">
        <w:rPr>
          <w:lang w:val="de-DE"/>
        </w:rPr>
        <w:t>ô</w:t>
      </w:r>
      <w:r>
        <w:rPr>
          <w:lang w:val="de-DE"/>
        </w:rPr>
        <w:t>ng s</w:t>
      </w:r>
      <w:r w:rsidRPr="00C71ECF">
        <w:rPr>
          <w:lang w:val="de-DE"/>
        </w:rPr>
        <w:t>ử</w:t>
      </w:r>
      <w:r>
        <w:rPr>
          <w:lang w:val="de-DE"/>
        </w:rPr>
        <w:t xml:space="preserve"> d</w:t>
      </w:r>
      <w:r w:rsidRPr="00C71ECF">
        <w:rPr>
          <w:lang w:val="de-DE"/>
        </w:rPr>
        <w:t>ụng</w:t>
      </w:r>
      <w:r>
        <w:rPr>
          <w:lang w:val="de-DE"/>
        </w:rPr>
        <w:t xml:space="preserve"> c</w:t>
      </w:r>
      <w:r w:rsidRPr="00C71ECF">
        <w:rPr>
          <w:lang w:val="de-DE"/>
        </w:rPr>
        <w:t>ác</w:t>
      </w:r>
      <w:r>
        <w:rPr>
          <w:lang w:val="de-DE"/>
        </w:rPr>
        <w:t xml:space="preserve"> ch</w:t>
      </w:r>
      <w:r w:rsidRPr="00C71ECF">
        <w:rPr>
          <w:lang w:val="de-DE"/>
        </w:rPr>
        <w:t>ế</w:t>
      </w:r>
      <w:r>
        <w:rPr>
          <w:lang w:val="de-DE"/>
        </w:rPr>
        <w:t xml:space="preserve"> ph</w:t>
      </w:r>
      <w:r w:rsidRPr="00C71ECF">
        <w:rPr>
          <w:lang w:val="de-DE"/>
        </w:rPr>
        <w:t>ẩm</w:t>
      </w:r>
      <w:r>
        <w:rPr>
          <w:lang w:val="de-DE"/>
        </w:rPr>
        <w:t xml:space="preserve"> BVTV đư</w:t>
      </w:r>
      <w:r w:rsidRPr="00C71ECF">
        <w:rPr>
          <w:lang w:val="de-DE"/>
        </w:rPr>
        <w:t>ợc</w:t>
      </w:r>
      <w:r>
        <w:rPr>
          <w:lang w:val="de-DE"/>
        </w:rPr>
        <w:t xml:space="preserve"> ph</w:t>
      </w:r>
      <w:r w:rsidRPr="00C71ECF">
        <w:rPr>
          <w:lang w:val="de-DE"/>
        </w:rPr>
        <w:t>ép</w:t>
      </w:r>
      <w:r>
        <w:rPr>
          <w:lang w:val="de-DE"/>
        </w:rPr>
        <w:t xml:space="preserve"> đ</w:t>
      </w:r>
      <w:r w:rsidRPr="00C71ECF">
        <w:rPr>
          <w:lang w:val="de-DE"/>
        </w:rPr>
        <w:t>ể</w:t>
      </w:r>
      <w:r>
        <w:rPr>
          <w:lang w:val="de-DE"/>
        </w:rPr>
        <w:t xml:space="preserve"> b</w:t>
      </w:r>
      <w:r w:rsidRPr="00C71ECF">
        <w:rPr>
          <w:lang w:val="de-DE"/>
        </w:rPr>
        <w:t>ảo</w:t>
      </w:r>
      <w:r>
        <w:rPr>
          <w:lang w:val="de-DE"/>
        </w:rPr>
        <w:t xml:space="preserve"> v</w:t>
      </w:r>
      <w:r w:rsidRPr="00C71ECF">
        <w:rPr>
          <w:lang w:val="de-DE"/>
        </w:rPr>
        <w:t>ệ</w:t>
      </w:r>
      <w:r>
        <w:rPr>
          <w:lang w:val="de-DE"/>
        </w:rPr>
        <w:t xml:space="preserve"> n</w:t>
      </w:r>
      <w:r w:rsidRPr="00C71ECF">
        <w:rPr>
          <w:lang w:val="de-DE"/>
        </w:rPr>
        <w:t>ă</w:t>
      </w:r>
      <w:r>
        <w:rPr>
          <w:lang w:val="de-DE"/>
        </w:rPr>
        <w:t>ng su</w:t>
      </w:r>
      <w:r w:rsidRPr="00C71ECF">
        <w:rPr>
          <w:lang w:val="de-DE"/>
        </w:rPr>
        <w:t>ất</w:t>
      </w:r>
      <w:r>
        <w:rPr>
          <w:lang w:val="de-DE"/>
        </w:rPr>
        <w:t xml:space="preserve"> c</w:t>
      </w:r>
      <w:r w:rsidRPr="00C71ECF">
        <w:rPr>
          <w:lang w:val="de-DE"/>
        </w:rPr>
        <w:t>â</w:t>
      </w:r>
      <w:r>
        <w:rPr>
          <w:lang w:val="de-DE"/>
        </w:rPr>
        <w:t>y tr</w:t>
      </w:r>
      <w:r w:rsidRPr="00C71ECF">
        <w:rPr>
          <w:lang w:val="de-DE"/>
        </w:rPr>
        <w:t>ồng</w:t>
      </w:r>
      <w:r>
        <w:rPr>
          <w:lang w:val="de-DE"/>
        </w:rPr>
        <w:t xml:space="preserve"> n</w:t>
      </w:r>
      <w:r w:rsidRPr="00C71ECF">
        <w:rPr>
          <w:lang w:val="de-DE"/>
        </w:rPr>
        <w:t>ê</w:t>
      </w:r>
      <w:r>
        <w:rPr>
          <w:lang w:val="de-DE"/>
        </w:rPr>
        <w:t>n n</w:t>
      </w:r>
      <w:r w:rsidRPr="00C71ECF">
        <w:rPr>
          <w:lang w:val="de-DE"/>
        </w:rPr>
        <w:t>ă</w:t>
      </w:r>
      <w:r>
        <w:rPr>
          <w:lang w:val="de-DE"/>
        </w:rPr>
        <w:t>ng su</w:t>
      </w:r>
      <w:r w:rsidRPr="00C71ECF">
        <w:rPr>
          <w:lang w:val="de-DE"/>
        </w:rPr>
        <w:t>ất</w:t>
      </w:r>
      <w:r>
        <w:rPr>
          <w:lang w:val="de-DE"/>
        </w:rPr>
        <w:t xml:space="preserve"> </w:t>
      </w:r>
      <w:r w:rsidRPr="00C71ECF">
        <w:rPr>
          <w:lang w:val="de-DE"/>
        </w:rPr>
        <w:t>đạt</w:t>
      </w:r>
      <w:r>
        <w:rPr>
          <w:lang w:val="de-DE"/>
        </w:rPr>
        <w:t xml:space="preserve"> th</w:t>
      </w:r>
      <w:r w:rsidRPr="00C71ECF">
        <w:rPr>
          <w:lang w:val="de-DE"/>
        </w:rPr>
        <w:t>ấp</w:t>
      </w:r>
      <w:r>
        <w:rPr>
          <w:lang w:val="de-DE"/>
        </w:rPr>
        <w:t xml:space="preserve"> ch</w:t>
      </w:r>
      <w:r w:rsidRPr="00C71ECF">
        <w:rPr>
          <w:lang w:val="de-DE"/>
        </w:rPr>
        <w:t>ư</w:t>
      </w:r>
      <w:r>
        <w:rPr>
          <w:lang w:val="de-DE"/>
        </w:rPr>
        <w:t>a t</w:t>
      </w:r>
      <w:r w:rsidRPr="00C71ECF">
        <w:rPr>
          <w:lang w:val="de-DE"/>
        </w:rPr>
        <w:t>ươ</w:t>
      </w:r>
      <w:r>
        <w:rPr>
          <w:lang w:val="de-DE"/>
        </w:rPr>
        <w:t>ng x</w:t>
      </w:r>
      <w:r w:rsidRPr="00C71ECF">
        <w:rPr>
          <w:lang w:val="de-DE"/>
        </w:rPr>
        <w:t>ứng</w:t>
      </w:r>
      <w:r>
        <w:rPr>
          <w:lang w:val="de-DE"/>
        </w:rPr>
        <w:t xml:space="preserve"> v</w:t>
      </w:r>
      <w:r w:rsidRPr="00C71ECF">
        <w:rPr>
          <w:lang w:val="de-DE"/>
        </w:rPr>
        <w:t>ới</w:t>
      </w:r>
      <w:r>
        <w:rPr>
          <w:lang w:val="de-DE"/>
        </w:rPr>
        <w:t xml:space="preserve"> c</w:t>
      </w:r>
      <w:r w:rsidRPr="00C71ECF">
        <w:rPr>
          <w:lang w:val="de-DE"/>
        </w:rPr>
        <w:t>ô</w:t>
      </w:r>
      <w:r>
        <w:rPr>
          <w:lang w:val="de-DE"/>
        </w:rPr>
        <w:t>ng s</w:t>
      </w:r>
      <w:r w:rsidRPr="00C71ECF">
        <w:rPr>
          <w:lang w:val="de-DE"/>
        </w:rPr>
        <w:t>ức</w:t>
      </w:r>
      <w:r>
        <w:rPr>
          <w:lang w:val="de-DE"/>
        </w:rPr>
        <w:t xml:space="preserve"> b</w:t>
      </w:r>
      <w:r w:rsidRPr="00C71ECF">
        <w:rPr>
          <w:lang w:val="de-DE"/>
        </w:rPr>
        <w:t>ỏ</w:t>
      </w:r>
      <w:r>
        <w:rPr>
          <w:lang w:val="de-DE"/>
        </w:rPr>
        <w:t xml:space="preserve"> ra c</w:t>
      </w:r>
      <w:r w:rsidRPr="00C71ECF">
        <w:rPr>
          <w:lang w:val="de-DE"/>
        </w:rPr>
        <w:t>ủa</w:t>
      </w:r>
      <w:r>
        <w:rPr>
          <w:lang w:val="de-DE"/>
        </w:rPr>
        <w:t xml:space="preserve"> x</w:t>
      </w:r>
      <w:r w:rsidRPr="00C71ECF">
        <w:rPr>
          <w:lang w:val="de-DE"/>
        </w:rPr>
        <w:t>ã</w:t>
      </w:r>
      <w:r>
        <w:rPr>
          <w:lang w:val="de-DE"/>
        </w:rPr>
        <w:t xml:space="preserve"> vi</w:t>
      </w:r>
      <w:r w:rsidRPr="00C71ECF">
        <w:rPr>
          <w:lang w:val="de-DE"/>
        </w:rPr>
        <w:t>ê</w:t>
      </w:r>
      <w:r>
        <w:rPr>
          <w:lang w:val="de-DE"/>
        </w:rPr>
        <w:t>n;</w:t>
      </w:r>
    </w:p>
    <w:p w14:paraId="1F7EEA5A" w14:textId="77777777" w:rsidR="008E59C5" w:rsidRPr="003F60B7" w:rsidRDefault="008E59C5" w:rsidP="003F60B7">
      <w:pPr>
        <w:widowControl w:val="0"/>
        <w:spacing w:after="120" w:line="240" w:lineRule="auto"/>
        <w:ind w:firstLine="720"/>
        <w:rPr>
          <w:spacing w:val="-2"/>
          <w:lang w:val="de-DE"/>
        </w:rPr>
      </w:pPr>
      <w:r w:rsidRPr="003F60B7">
        <w:rPr>
          <w:spacing w:val="-2"/>
          <w:lang w:val="de-DE"/>
        </w:rPr>
        <w:t>+ Ngoài ra, mẫu mã sản phẩm do bị ảnh hưởng của sâu bệnh nên chưa đạt được mong muốn của người tiêu dùng, độ đồng đều của sản phẩm chưa cao nên số lượng đáp ứng được các yêu cầu của công ty về quy cách sản phẩm còn thấp. Số lượng rau chưa đạt tiêu chuẩn còn cao nên thu nhập của người nông dân chưa đạt được như kỳ vọng;</w:t>
      </w:r>
    </w:p>
    <w:p w14:paraId="62F1449A" w14:textId="77777777" w:rsidR="008E59C5" w:rsidRDefault="008E59C5" w:rsidP="003F60B7">
      <w:pPr>
        <w:widowControl w:val="0"/>
        <w:spacing w:after="120" w:line="240" w:lineRule="auto"/>
        <w:ind w:firstLine="720"/>
        <w:rPr>
          <w:lang w:val="de-DE"/>
        </w:rPr>
      </w:pPr>
      <w:r>
        <w:rPr>
          <w:lang w:val="de-DE"/>
        </w:rPr>
        <w:t>+ K</w:t>
      </w:r>
      <w:r w:rsidRPr="00D564F0">
        <w:rPr>
          <w:lang w:val="de-DE"/>
        </w:rPr>
        <w:t>ế</w:t>
      </w:r>
      <w:r>
        <w:rPr>
          <w:lang w:val="de-DE"/>
        </w:rPr>
        <w:t xml:space="preserve"> ho</w:t>
      </w:r>
      <w:r w:rsidRPr="00D564F0">
        <w:rPr>
          <w:lang w:val="de-DE"/>
        </w:rPr>
        <w:t>ạch</w:t>
      </w:r>
      <w:r>
        <w:rPr>
          <w:lang w:val="de-DE"/>
        </w:rPr>
        <w:t xml:space="preserve"> s</w:t>
      </w:r>
      <w:r w:rsidRPr="00D564F0">
        <w:rPr>
          <w:lang w:val="de-DE"/>
        </w:rPr>
        <w:t>ản</w:t>
      </w:r>
      <w:r>
        <w:rPr>
          <w:lang w:val="de-DE"/>
        </w:rPr>
        <w:t xml:space="preserve"> xu</w:t>
      </w:r>
      <w:r w:rsidRPr="00D564F0">
        <w:rPr>
          <w:lang w:val="de-DE"/>
        </w:rPr>
        <w:t>ất</w:t>
      </w:r>
      <w:r>
        <w:rPr>
          <w:lang w:val="de-DE"/>
        </w:rPr>
        <w:t xml:space="preserve"> ch</w:t>
      </w:r>
      <w:r w:rsidRPr="00D564F0">
        <w:rPr>
          <w:lang w:val="de-DE"/>
        </w:rPr>
        <w:t>ư</w:t>
      </w:r>
      <w:r>
        <w:rPr>
          <w:lang w:val="de-DE"/>
        </w:rPr>
        <w:t>a ph</w:t>
      </w:r>
      <w:r w:rsidRPr="00D564F0">
        <w:rPr>
          <w:lang w:val="de-DE"/>
        </w:rPr>
        <w:t>ù</w:t>
      </w:r>
      <w:r>
        <w:rPr>
          <w:lang w:val="de-DE"/>
        </w:rPr>
        <w:t xml:space="preserve"> h</w:t>
      </w:r>
      <w:r w:rsidRPr="00D564F0">
        <w:rPr>
          <w:lang w:val="de-DE"/>
        </w:rPr>
        <w:t>ợp</w:t>
      </w:r>
      <w:r>
        <w:rPr>
          <w:lang w:val="de-DE"/>
        </w:rPr>
        <w:t xml:space="preserve"> n</w:t>
      </w:r>
      <w:r w:rsidRPr="00D564F0">
        <w:rPr>
          <w:lang w:val="de-DE"/>
        </w:rPr>
        <w:t>ê</w:t>
      </w:r>
      <w:r>
        <w:rPr>
          <w:lang w:val="de-DE"/>
        </w:rPr>
        <w:t>n v</w:t>
      </w:r>
      <w:r w:rsidRPr="00D564F0">
        <w:rPr>
          <w:lang w:val="de-DE"/>
        </w:rPr>
        <w:t>ẫn</w:t>
      </w:r>
      <w:r>
        <w:rPr>
          <w:lang w:val="de-DE"/>
        </w:rPr>
        <w:t xml:space="preserve"> c</w:t>
      </w:r>
      <w:r w:rsidRPr="00D564F0">
        <w:rPr>
          <w:lang w:val="de-DE"/>
        </w:rPr>
        <w:t>òn</w:t>
      </w:r>
      <w:r>
        <w:rPr>
          <w:lang w:val="de-DE"/>
        </w:rPr>
        <w:t xml:space="preserve"> hi</w:t>
      </w:r>
      <w:r w:rsidRPr="00D564F0">
        <w:rPr>
          <w:lang w:val="de-DE"/>
        </w:rPr>
        <w:t>ện</w:t>
      </w:r>
      <w:r>
        <w:rPr>
          <w:lang w:val="de-DE"/>
        </w:rPr>
        <w:t xml:space="preserve"> tư</w:t>
      </w:r>
      <w:r w:rsidRPr="00D564F0">
        <w:rPr>
          <w:lang w:val="de-DE"/>
        </w:rPr>
        <w:t>ợng</w:t>
      </w:r>
      <w:r>
        <w:rPr>
          <w:lang w:val="de-DE"/>
        </w:rPr>
        <w:t xml:space="preserve"> d</w:t>
      </w:r>
      <w:r w:rsidRPr="00D564F0">
        <w:rPr>
          <w:lang w:val="de-DE"/>
        </w:rPr>
        <w:t>ư</w:t>
      </w:r>
      <w:r>
        <w:rPr>
          <w:lang w:val="de-DE"/>
        </w:rPr>
        <w:t xml:space="preserve"> th</w:t>
      </w:r>
      <w:r w:rsidRPr="00D564F0">
        <w:rPr>
          <w:lang w:val="de-DE"/>
        </w:rPr>
        <w:t>ừa</w:t>
      </w:r>
      <w:r>
        <w:rPr>
          <w:lang w:val="de-DE"/>
        </w:rPr>
        <w:t xml:space="preserve"> s</w:t>
      </w:r>
      <w:r w:rsidRPr="00D564F0">
        <w:rPr>
          <w:lang w:val="de-DE"/>
        </w:rPr>
        <w:t>ản</w:t>
      </w:r>
      <w:r>
        <w:rPr>
          <w:lang w:val="de-DE"/>
        </w:rPr>
        <w:t xml:space="preserve"> ph</w:t>
      </w:r>
      <w:r w:rsidRPr="00D564F0">
        <w:rPr>
          <w:lang w:val="de-DE"/>
        </w:rPr>
        <w:t>ẩ</w:t>
      </w:r>
      <w:r>
        <w:rPr>
          <w:lang w:val="de-DE"/>
        </w:rPr>
        <w:t>m l</w:t>
      </w:r>
      <w:r w:rsidRPr="00D564F0">
        <w:rPr>
          <w:lang w:val="de-DE"/>
        </w:rPr>
        <w:t>úc</w:t>
      </w:r>
      <w:r>
        <w:rPr>
          <w:lang w:val="de-DE"/>
        </w:rPr>
        <w:t xml:space="preserve"> ch</w:t>
      </w:r>
      <w:r w:rsidRPr="00D564F0">
        <w:rPr>
          <w:lang w:val="de-DE"/>
        </w:rPr>
        <w:t>ính</w:t>
      </w:r>
      <w:r>
        <w:rPr>
          <w:lang w:val="de-DE"/>
        </w:rPr>
        <w:t xml:space="preserve"> v</w:t>
      </w:r>
      <w:r w:rsidRPr="00D564F0">
        <w:rPr>
          <w:lang w:val="de-DE"/>
        </w:rPr>
        <w:t>ụ</w:t>
      </w:r>
      <w:r>
        <w:rPr>
          <w:lang w:val="de-DE"/>
        </w:rPr>
        <w:t xml:space="preserve"> ho</w:t>
      </w:r>
      <w:r w:rsidRPr="00D564F0">
        <w:rPr>
          <w:lang w:val="de-DE"/>
        </w:rPr>
        <w:t>ặc</w:t>
      </w:r>
      <w:r>
        <w:rPr>
          <w:lang w:val="de-DE"/>
        </w:rPr>
        <w:t xml:space="preserve"> thi</w:t>
      </w:r>
      <w:r w:rsidRPr="00D564F0">
        <w:rPr>
          <w:lang w:val="de-DE"/>
        </w:rPr>
        <w:t>ếu</w:t>
      </w:r>
      <w:r>
        <w:rPr>
          <w:lang w:val="de-DE"/>
        </w:rPr>
        <w:t xml:space="preserve"> h</w:t>
      </w:r>
      <w:r w:rsidRPr="00D564F0">
        <w:rPr>
          <w:lang w:val="de-DE"/>
        </w:rPr>
        <w:t>ụt</w:t>
      </w:r>
      <w:r>
        <w:rPr>
          <w:lang w:val="de-DE"/>
        </w:rPr>
        <w:t xml:space="preserve"> s</w:t>
      </w:r>
      <w:r w:rsidRPr="00D564F0">
        <w:rPr>
          <w:lang w:val="de-DE"/>
        </w:rPr>
        <w:t>ản</w:t>
      </w:r>
      <w:r>
        <w:rPr>
          <w:lang w:val="de-DE"/>
        </w:rPr>
        <w:t xml:space="preserve"> ph</w:t>
      </w:r>
      <w:r w:rsidRPr="00D564F0">
        <w:rPr>
          <w:lang w:val="de-DE"/>
        </w:rPr>
        <w:t>ẩm</w:t>
      </w:r>
      <w:r>
        <w:rPr>
          <w:lang w:val="de-DE"/>
        </w:rPr>
        <w:t xml:space="preserve"> l</w:t>
      </w:r>
      <w:r w:rsidRPr="00D564F0">
        <w:rPr>
          <w:lang w:val="de-DE"/>
        </w:rPr>
        <w:t>úc</w:t>
      </w:r>
      <w:r>
        <w:rPr>
          <w:lang w:val="de-DE"/>
        </w:rPr>
        <w:t xml:space="preserve"> gi</w:t>
      </w:r>
      <w:r w:rsidRPr="00D564F0">
        <w:rPr>
          <w:lang w:val="de-DE"/>
        </w:rPr>
        <w:t>áp</w:t>
      </w:r>
      <w:r>
        <w:rPr>
          <w:lang w:val="de-DE"/>
        </w:rPr>
        <w:t xml:space="preserve"> v</w:t>
      </w:r>
      <w:r w:rsidRPr="00D564F0">
        <w:rPr>
          <w:lang w:val="de-DE"/>
        </w:rPr>
        <w:t>ụ</w:t>
      </w:r>
      <w:r>
        <w:rPr>
          <w:lang w:val="de-DE"/>
        </w:rPr>
        <w:t>;</w:t>
      </w:r>
    </w:p>
    <w:p w14:paraId="5CE1B3D7" w14:textId="77777777" w:rsidR="008E59C5" w:rsidRDefault="008E59C5" w:rsidP="003F60B7">
      <w:pPr>
        <w:widowControl w:val="0"/>
        <w:spacing w:after="120" w:line="240" w:lineRule="auto"/>
        <w:ind w:firstLine="720"/>
        <w:rPr>
          <w:lang w:val="de-DE"/>
        </w:rPr>
      </w:pPr>
      <w:r>
        <w:rPr>
          <w:lang w:val="de-DE"/>
        </w:rPr>
        <w:t>+ Kh</w:t>
      </w:r>
      <w:r w:rsidRPr="00D564F0">
        <w:rPr>
          <w:lang w:val="de-DE"/>
        </w:rPr>
        <w:t>ả</w:t>
      </w:r>
      <w:r>
        <w:rPr>
          <w:lang w:val="de-DE"/>
        </w:rPr>
        <w:t xml:space="preserve"> n</w:t>
      </w:r>
      <w:r w:rsidRPr="00D564F0">
        <w:rPr>
          <w:lang w:val="de-DE"/>
        </w:rPr>
        <w:t>ă</w:t>
      </w:r>
      <w:r>
        <w:rPr>
          <w:lang w:val="de-DE"/>
        </w:rPr>
        <w:t>ng qu</w:t>
      </w:r>
      <w:r w:rsidRPr="00D564F0">
        <w:rPr>
          <w:lang w:val="de-DE"/>
        </w:rPr>
        <w:t>ản</w:t>
      </w:r>
      <w:r>
        <w:rPr>
          <w:lang w:val="de-DE"/>
        </w:rPr>
        <w:t xml:space="preserve"> l</w:t>
      </w:r>
      <w:r w:rsidRPr="00D564F0">
        <w:rPr>
          <w:lang w:val="de-DE"/>
        </w:rPr>
        <w:t>ý</w:t>
      </w:r>
      <w:r>
        <w:rPr>
          <w:lang w:val="de-DE"/>
        </w:rPr>
        <w:t xml:space="preserve"> s</w:t>
      </w:r>
      <w:r w:rsidRPr="00D564F0">
        <w:rPr>
          <w:lang w:val="de-DE"/>
        </w:rPr>
        <w:t>ản</w:t>
      </w:r>
      <w:r>
        <w:rPr>
          <w:lang w:val="de-DE"/>
        </w:rPr>
        <w:t xml:space="preserve"> xu</w:t>
      </w:r>
      <w:r w:rsidRPr="00D564F0">
        <w:rPr>
          <w:lang w:val="de-DE"/>
        </w:rPr>
        <w:t>ất</w:t>
      </w:r>
      <w:r>
        <w:rPr>
          <w:lang w:val="de-DE"/>
        </w:rPr>
        <w:t xml:space="preserve"> c</w:t>
      </w:r>
      <w:r w:rsidRPr="00D564F0">
        <w:rPr>
          <w:lang w:val="de-DE"/>
        </w:rPr>
        <w:t>ủa</w:t>
      </w:r>
      <w:r>
        <w:rPr>
          <w:lang w:val="de-DE"/>
        </w:rPr>
        <w:t xml:space="preserve"> Ban Gi</w:t>
      </w:r>
      <w:r w:rsidRPr="00D564F0">
        <w:rPr>
          <w:lang w:val="de-DE"/>
        </w:rPr>
        <w:t>ám</w:t>
      </w:r>
      <w:r>
        <w:rPr>
          <w:lang w:val="de-DE"/>
        </w:rPr>
        <w:t xml:space="preserve"> đ</w:t>
      </w:r>
      <w:r w:rsidRPr="00D564F0">
        <w:rPr>
          <w:lang w:val="de-DE"/>
        </w:rPr>
        <w:t>ốc</w:t>
      </w:r>
      <w:r>
        <w:rPr>
          <w:lang w:val="de-DE"/>
        </w:rPr>
        <w:t xml:space="preserve"> c</w:t>
      </w:r>
      <w:r w:rsidRPr="00D564F0">
        <w:rPr>
          <w:lang w:val="de-DE"/>
        </w:rPr>
        <w:t>ần</w:t>
      </w:r>
      <w:r>
        <w:rPr>
          <w:lang w:val="de-DE"/>
        </w:rPr>
        <w:t xml:space="preserve"> ph</w:t>
      </w:r>
      <w:r w:rsidRPr="00D564F0">
        <w:rPr>
          <w:lang w:val="de-DE"/>
        </w:rPr>
        <w:t>ả</w:t>
      </w:r>
      <w:r>
        <w:rPr>
          <w:lang w:val="de-DE"/>
        </w:rPr>
        <w:t>i đư</w:t>
      </w:r>
      <w:r w:rsidRPr="00D564F0">
        <w:rPr>
          <w:lang w:val="de-DE"/>
        </w:rPr>
        <w:t>ợc</w:t>
      </w:r>
      <w:r>
        <w:rPr>
          <w:lang w:val="de-DE"/>
        </w:rPr>
        <w:t xml:space="preserve"> b</w:t>
      </w:r>
      <w:r w:rsidRPr="00D564F0">
        <w:rPr>
          <w:lang w:val="de-DE"/>
        </w:rPr>
        <w:t>ổ</w:t>
      </w:r>
      <w:r>
        <w:rPr>
          <w:lang w:val="de-DE"/>
        </w:rPr>
        <w:t xml:space="preserve"> t</w:t>
      </w:r>
      <w:r w:rsidRPr="00D564F0">
        <w:rPr>
          <w:lang w:val="de-DE"/>
        </w:rPr>
        <w:t>úc</w:t>
      </w:r>
      <w:r>
        <w:rPr>
          <w:lang w:val="de-DE"/>
        </w:rPr>
        <w:t xml:space="preserve"> th</w:t>
      </w:r>
      <w:r w:rsidRPr="00D564F0">
        <w:rPr>
          <w:lang w:val="de-DE"/>
        </w:rPr>
        <w:t>ê</w:t>
      </w:r>
      <w:r>
        <w:rPr>
          <w:lang w:val="de-DE"/>
        </w:rPr>
        <w:t>m;</w:t>
      </w:r>
    </w:p>
    <w:p w14:paraId="59BD2E86" w14:textId="77777777" w:rsidR="008E59C5" w:rsidRDefault="008E59C5" w:rsidP="003F60B7">
      <w:pPr>
        <w:widowControl w:val="0"/>
        <w:spacing w:after="120" w:line="240" w:lineRule="auto"/>
        <w:ind w:firstLine="720"/>
        <w:rPr>
          <w:lang w:val="de-DE"/>
        </w:rPr>
      </w:pPr>
      <w:r>
        <w:rPr>
          <w:lang w:val="de-DE"/>
        </w:rPr>
        <w:t>+ Kỹ năng sơ chế và đóng gói sản phẩm chưa nhuần nhuyễn nên số lượng rau hao hụt còn lớn;</w:t>
      </w:r>
    </w:p>
    <w:p w14:paraId="49AEA857" w14:textId="77777777" w:rsidR="008E59C5" w:rsidRDefault="008E59C5" w:rsidP="003F60B7">
      <w:pPr>
        <w:widowControl w:val="0"/>
        <w:spacing w:after="120" w:line="240" w:lineRule="auto"/>
        <w:ind w:firstLine="720"/>
        <w:rPr>
          <w:lang w:val="de-DE"/>
        </w:rPr>
      </w:pPr>
      <w:r>
        <w:rPr>
          <w:lang w:val="de-DE"/>
        </w:rPr>
        <w:t xml:space="preserve">+ </w:t>
      </w:r>
      <w:r w:rsidR="00B62B3F">
        <w:rPr>
          <w:lang w:val="de-DE"/>
        </w:rPr>
        <w:t>C</w:t>
      </w:r>
      <w:r w:rsidR="00B62B3F" w:rsidRPr="00B62B3F">
        <w:rPr>
          <w:lang w:val="de-DE"/>
        </w:rPr>
        <w:t>ác</w:t>
      </w:r>
      <w:r w:rsidR="00B62B3F">
        <w:rPr>
          <w:lang w:val="de-DE"/>
        </w:rPr>
        <w:t xml:space="preserve"> lo</w:t>
      </w:r>
      <w:r w:rsidR="00B62B3F" w:rsidRPr="00B62B3F">
        <w:rPr>
          <w:lang w:val="de-DE"/>
        </w:rPr>
        <w:t>ại</w:t>
      </w:r>
      <w:r w:rsidR="00B62B3F">
        <w:rPr>
          <w:lang w:val="de-DE"/>
        </w:rPr>
        <w:t xml:space="preserve"> d</w:t>
      </w:r>
      <w:r w:rsidR="00B62B3F" w:rsidRPr="00B62B3F">
        <w:rPr>
          <w:lang w:val="de-DE"/>
        </w:rPr>
        <w:t>ụng</w:t>
      </w:r>
      <w:r w:rsidR="00B62B3F">
        <w:rPr>
          <w:lang w:val="de-DE"/>
        </w:rPr>
        <w:t xml:space="preserve"> c</w:t>
      </w:r>
      <w:r w:rsidR="00B62B3F" w:rsidRPr="00B62B3F">
        <w:rPr>
          <w:lang w:val="de-DE"/>
        </w:rPr>
        <w:t>ụ</w:t>
      </w:r>
      <w:r w:rsidR="00B62B3F">
        <w:rPr>
          <w:lang w:val="de-DE"/>
        </w:rPr>
        <w:t xml:space="preserve"> trong kh</w:t>
      </w:r>
      <w:r w:rsidR="00B62B3F" w:rsidRPr="00B62B3F">
        <w:rPr>
          <w:lang w:val="de-DE"/>
        </w:rPr>
        <w:t>â</w:t>
      </w:r>
      <w:r w:rsidR="00B62B3F">
        <w:rPr>
          <w:lang w:val="de-DE"/>
        </w:rPr>
        <w:t>u thu ho</w:t>
      </w:r>
      <w:r w:rsidR="00B62B3F" w:rsidRPr="00B62B3F">
        <w:rPr>
          <w:lang w:val="de-DE"/>
        </w:rPr>
        <w:t>ạch</w:t>
      </w:r>
      <w:r w:rsidR="00B62B3F">
        <w:rPr>
          <w:lang w:val="de-DE"/>
        </w:rPr>
        <w:t xml:space="preserve"> đ</w:t>
      </w:r>
      <w:r w:rsidR="00B62B3F" w:rsidRPr="00B62B3F">
        <w:rPr>
          <w:lang w:val="de-DE"/>
        </w:rPr>
        <w:t>ều</w:t>
      </w:r>
      <w:r w:rsidR="00B62B3F">
        <w:rPr>
          <w:lang w:val="de-DE"/>
        </w:rPr>
        <w:t xml:space="preserve"> ch</w:t>
      </w:r>
      <w:r w:rsidR="00B62B3F" w:rsidRPr="00B62B3F">
        <w:rPr>
          <w:lang w:val="de-DE"/>
        </w:rPr>
        <w:t>ư</w:t>
      </w:r>
      <w:r w:rsidR="00B62B3F">
        <w:rPr>
          <w:lang w:val="de-DE"/>
        </w:rPr>
        <w:t xml:space="preserve">a </w:t>
      </w:r>
      <w:r w:rsidR="00B62B3F" w:rsidRPr="00B62B3F">
        <w:rPr>
          <w:lang w:val="de-DE"/>
        </w:rPr>
        <w:t>đáp</w:t>
      </w:r>
      <w:r w:rsidR="00B62B3F">
        <w:rPr>
          <w:lang w:val="de-DE"/>
        </w:rPr>
        <w:t xml:space="preserve"> </w:t>
      </w:r>
      <w:r w:rsidR="00B62B3F" w:rsidRPr="00B62B3F">
        <w:rPr>
          <w:lang w:val="de-DE"/>
        </w:rPr>
        <w:t>ứng</w:t>
      </w:r>
      <w:r w:rsidR="00B62B3F">
        <w:rPr>
          <w:lang w:val="de-DE"/>
        </w:rPr>
        <w:t xml:space="preserve"> đư</w:t>
      </w:r>
      <w:r w:rsidR="00B62B3F" w:rsidRPr="00B62B3F">
        <w:rPr>
          <w:lang w:val="de-DE"/>
        </w:rPr>
        <w:t>ợc</w:t>
      </w:r>
      <w:r w:rsidR="00B62B3F">
        <w:rPr>
          <w:lang w:val="de-DE"/>
        </w:rPr>
        <w:t xml:space="preserve"> y</w:t>
      </w:r>
      <w:r w:rsidR="00B62B3F" w:rsidRPr="00B62B3F">
        <w:rPr>
          <w:lang w:val="de-DE"/>
        </w:rPr>
        <w:t>ê</w:t>
      </w:r>
      <w:r w:rsidR="00B62B3F">
        <w:rPr>
          <w:lang w:val="de-DE"/>
        </w:rPr>
        <w:t>u c</w:t>
      </w:r>
      <w:r w:rsidR="00B62B3F" w:rsidRPr="00B62B3F">
        <w:rPr>
          <w:lang w:val="de-DE"/>
        </w:rPr>
        <w:t>ầu</w:t>
      </w:r>
      <w:r w:rsidR="00B62B3F">
        <w:rPr>
          <w:lang w:val="de-DE"/>
        </w:rPr>
        <w:t xml:space="preserve"> c</w:t>
      </w:r>
      <w:r w:rsidR="00B62B3F" w:rsidRPr="00B62B3F">
        <w:rPr>
          <w:lang w:val="de-DE"/>
        </w:rPr>
        <w:t>ủa</w:t>
      </w:r>
      <w:r w:rsidR="00B62B3F">
        <w:rPr>
          <w:lang w:val="de-DE"/>
        </w:rPr>
        <w:t xml:space="preserve"> s</w:t>
      </w:r>
      <w:r w:rsidR="00B62B3F" w:rsidRPr="00B62B3F">
        <w:rPr>
          <w:lang w:val="de-DE"/>
        </w:rPr>
        <w:t>ản</w:t>
      </w:r>
      <w:r w:rsidR="00B62B3F">
        <w:rPr>
          <w:lang w:val="de-DE"/>
        </w:rPr>
        <w:t xml:space="preserve"> xu</w:t>
      </w:r>
      <w:r w:rsidR="00B62B3F" w:rsidRPr="00B62B3F">
        <w:rPr>
          <w:lang w:val="de-DE"/>
        </w:rPr>
        <w:t>ất</w:t>
      </w:r>
      <w:r w:rsidR="00B62B3F">
        <w:rPr>
          <w:lang w:val="de-DE"/>
        </w:rPr>
        <w:t xml:space="preserve"> h</w:t>
      </w:r>
      <w:r w:rsidR="00B62B3F" w:rsidRPr="00B62B3F">
        <w:rPr>
          <w:lang w:val="de-DE"/>
        </w:rPr>
        <w:t>ữu</w:t>
      </w:r>
      <w:r w:rsidR="00B62B3F">
        <w:rPr>
          <w:lang w:val="de-DE"/>
        </w:rPr>
        <w:t xml:space="preserve"> c</w:t>
      </w:r>
      <w:r w:rsidR="00B62B3F" w:rsidRPr="00B62B3F">
        <w:rPr>
          <w:lang w:val="de-DE"/>
        </w:rPr>
        <w:t>ơ</w:t>
      </w:r>
      <w:r w:rsidR="00B62B3F">
        <w:rPr>
          <w:lang w:val="de-DE"/>
        </w:rPr>
        <w:t xml:space="preserve">. </w:t>
      </w:r>
      <w:r w:rsidR="004976AC">
        <w:rPr>
          <w:lang w:val="de-DE"/>
        </w:rPr>
        <w:t>Ngư</w:t>
      </w:r>
      <w:r w:rsidR="004976AC" w:rsidRPr="004976AC">
        <w:rPr>
          <w:lang w:val="de-DE"/>
        </w:rPr>
        <w:t>ờ</w:t>
      </w:r>
      <w:r w:rsidR="004976AC">
        <w:rPr>
          <w:lang w:val="de-DE"/>
        </w:rPr>
        <w:t>i s</w:t>
      </w:r>
      <w:r w:rsidR="004976AC" w:rsidRPr="004976AC">
        <w:rPr>
          <w:lang w:val="de-DE"/>
        </w:rPr>
        <w:t>ản</w:t>
      </w:r>
      <w:r w:rsidR="004976AC">
        <w:rPr>
          <w:lang w:val="de-DE"/>
        </w:rPr>
        <w:t xml:space="preserve"> xu</w:t>
      </w:r>
      <w:r w:rsidR="004976AC" w:rsidRPr="004976AC">
        <w:rPr>
          <w:lang w:val="de-DE"/>
        </w:rPr>
        <w:t>ất</w:t>
      </w:r>
      <w:r w:rsidR="004976AC">
        <w:rPr>
          <w:lang w:val="de-DE"/>
        </w:rPr>
        <w:t xml:space="preserve"> v</w:t>
      </w:r>
      <w:r w:rsidR="004976AC" w:rsidRPr="004976AC">
        <w:rPr>
          <w:lang w:val="de-DE"/>
        </w:rPr>
        <w:t>ẫn</w:t>
      </w:r>
      <w:r w:rsidR="004976AC">
        <w:rPr>
          <w:lang w:val="de-DE"/>
        </w:rPr>
        <w:t xml:space="preserve"> d</w:t>
      </w:r>
      <w:r w:rsidR="004976AC" w:rsidRPr="004976AC">
        <w:rPr>
          <w:lang w:val="de-DE"/>
        </w:rPr>
        <w:t>ùng</w:t>
      </w:r>
      <w:r w:rsidR="004976AC">
        <w:rPr>
          <w:lang w:val="de-DE"/>
        </w:rPr>
        <w:t xml:space="preserve"> 1 lo</w:t>
      </w:r>
      <w:r w:rsidR="004976AC" w:rsidRPr="004976AC">
        <w:rPr>
          <w:lang w:val="de-DE"/>
        </w:rPr>
        <w:t>ại</w:t>
      </w:r>
      <w:r w:rsidR="004976AC">
        <w:rPr>
          <w:lang w:val="de-DE"/>
        </w:rPr>
        <w:t xml:space="preserve"> d</w:t>
      </w:r>
      <w:r w:rsidR="004976AC" w:rsidRPr="004976AC">
        <w:rPr>
          <w:lang w:val="de-DE"/>
        </w:rPr>
        <w:t>ụng</w:t>
      </w:r>
      <w:r w:rsidR="004976AC">
        <w:rPr>
          <w:lang w:val="de-DE"/>
        </w:rPr>
        <w:t xml:space="preserve"> c</w:t>
      </w:r>
      <w:r w:rsidR="004976AC" w:rsidRPr="004976AC">
        <w:rPr>
          <w:lang w:val="de-DE"/>
        </w:rPr>
        <w:t>ụ</w:t>
      </w:r>
      <w:r w:rsidR="004976AC">
        <w:rPr>
          <w:lang w:val="de-DE"/>
        </w:rPr>
        <w:t xml:space="preserve"> cho </w:t>
      </w:r>
      <w:r>
        <w:rPr>
          <w:lang w:val="de-DE"/>
        </w:rPr>
        <w:t>cả khâu thu hoạch, sơ chế và đựng rau thành phẩm;</w:t>
      </w:r>
    </w:p>
    <w:p w14:paraId="4C7CED64" w14:textId="77777777" w:rsidR="008E59C5" w:rsidRDefault="008E59C5" w:rsidP="003F60B7">
      <w:pPr>
        <w:widowControl w:val="0"/>
        <w:spacing w:after="120" w:line="240" w:lineRule="auto"/>
        <w:ind w:firstLine="720"/>
        <w:rPr>
          <w:lang w:val="de-DE"/>
        </w:rPr>
      </w:pPr>
      <w:r>
        <w:rPr>
          <w:lang w:val="de-DE"/>
        </w:rPr>
        <w:t>+ Ghi ch</w:t>
      </w:r>
      <w:r w:rsidRPr="00944FB9">
        <w:rPr>
          <w:lang w:val="de-DE"/>
        </w:rPr>
        <w:t>ép</w:t>
      </w:r>
      <w:r>
        <w:rPr>
          <w:lang w:val="de-DE"/>
        </w:rPr>
        <w:t xml:space="preserve"> s</w:t>
      </w:r>
      <w:r w:rsidRPr="00944FB9">
        <w:rPr>
          <w:lang w:val="de-DE"/>
        </w:rPr>
        <w:t>ổ</w:t>
      </w:r>
      <w:r>
        <w:rPr>
          <w:lang w:val="de-DE"/>
        </w:rPr>
        <w:t xml:space="preserve"> s</w:t>
      </w:r>
      <w:r w:rsidRPr="00944FB9">
        <w:rPr>
          <w:lang w:val="de-DE"/>
        </w:rPr>
        <w:t>ách</w:t>
      </w:r>
      <w:r>
        <w:rPr>
          <w:lang w:val="de-DE"/>
        </w:rPr>
        <w:t xml:space="preserve"> theo m</w:t>
      </w:r>
      <w:r w:rsidRPr="00944FB9">
        <w:rPr>
          <w:lang w:val="de-DE"/>
        </w:rPr>
        <w:t>ẫu</w:t>
      </w:r>
      <w:r>
        <w:rPr>
          <w:lang w:val="de-DE"/>
        </w:rPr>
        <w:t xml:space="preserve"> c</w:t>
      </w:r>
      <w:r w:rsidRPr="00944FB9">
        <w:rPr>
          <w:lang w:val="de-DE"/>
        </w:rPr>
        <w:t>ủa</w:t>
      </w:r>
      <w:r>
        <w:rPr>
          <w:lang w:val="de-DE"/>
        </w:rPr>
        <w:t xml:space="preserve"> PGS v</w:t>
      </w:r>
      <w:r w:rsidRPr="00944FB9">
        <w:rPr>
          <w:lang w:val="de-DE"/>
        </w:rPr>
        <w:t>ẫn</w:t>
      </w:r>
      <w:r>
        <w:rPr>
          <w:lang w:val="de-DE"/>
        </w:rPr>
        <w:t xml:space="preserve"> c</w:t>
      </w:r>
      <w:r w:rsidRPr="00944FB9">
        <w:rPr>
          <w:lang w:val="de-DE"/>
        </w:rPr>
        <w:t>òn</w:t>
      </w:r>
      <w:r>
        <w:rPr>
          <w:lang w:val="de-DE"/>
        </w:rPr>
        <w:t xml:space="preserve"> ch</w:t>
      </w:r>
      <w:r w:rsidRPr="00944FB9">
        <w:rPr>
          <w:lang w:val="de-DE"/>
        </w:rPr>
        <w:t>ư</w:t>
      </w:r>
      <w:r>
        <w:rPr>
          <w:lang w:val="de-DE"/>
        </w:rPr>
        <w:t>a đư</w:t>
      </w:r>
      <w:r w:rsidRPr="00944FB9">
        <w:rPr>
          <w:lang w:val="de-DE"/>
        </w:rPr>
        <w:t>ợ</w:t>
      </w:r>
      <w:r>
        <w:rPr>
          <w:lang w:val="de-DE"/>
        </w:rPr>
        <w:t>c đ</w:t>
      </w:r>
      <w:r w:rsidRPr="00944FB9">
        <w:rPr>
          <w:lang w:val="de-DE"/>
        </w:rPr>
        <w:t>ầy</w:t>
      </w:r>
      <w:r>
        <w:rPr>
          <w:lang w:val="de-DE"/>
        </w:rPr>
        <w:t xml:space="preserve"> </w:t>
      </w:r>
      <w:r w:rsidRPr="00944FB9">
        <w:rPr>
          <w:lang w:val="de-DE"/>
        </w:rPr>
        <w:t>đủ</w:t>
      </w:r>
      <w:r>
        <w:rPr>
          <w:lang w:val="de-DE"/>
        </w:rPr>
        <w:t xml:space="preserve"> nh</w:t>
      </w:r>
      <w:r w:rsidRPr="00944FB9">
        <w:rPr>
          <w:lang w:val="de-DE"/>
        </w:rPr>
        <w:t>ư</w:t>
      </w:r>
      <w:r>
        <w:rPr>
          <w:lang w:val="de-DE"/>
        </w:rPr>
        <w:t xml:space="preserve"> y</w:t>
      </w:r>
      <w:r w:rsidRPr="00944FB9">
        <w:rPr>
          <w:lang w:val="de-DE"/>
        </w:rPr>
        <w:t>ê</w:t>
      </w:r>
      <w:r>
        <w:rPr>
          <w:lang w:val="de-DE"/>
        </w:rPr>
        <w:t>u c</w:t>
      </w:r>
      <w:r w:rsidRPr="00944FB9">
        <w:rPr>
          <w:lang w:val="de-DE"/>
        </w:rPr>
        <w:t>ầu</w:t>
      </w:r>
      <w:r>
        <w:rPr>
          <w:lang w:val="de-DE"/>
        </w:rPr>
        <w:t xml:space="preserve"> đ</w:t>
      </w:r>
      <w:r w:rsidRPr="00944FB9">
        <w:rPr>
          <w:lang w:val="de-DE"/>
        </w:rPr>
        <w:t>ề</w:t>
      </w:r>
      <w:r>
        <w:rPr>
          <w:lang w:val="de-DE"/>
        </w:rPr>
        <w:t xml:space="preserve"> ra do h</w:t>
      </w:r>
      <w:r w:rsidRPr="00944FB9">
        <w:rPr>
          <w:lang w:val="de-DE"/>
        </w:rPr>
        <w:t>ọ</w:t>
      </w:r>
      <w:r>
        <w:rPr>
          <w:lang w:val="de-DE"/>
        </w:rPr>
        <w:t xml:space="preserve"> cho r</w:t>
      </w:r>
      <w:r w:rsidRPr="00944FB9">
        <w:rPr>
          <w:lang w:val="de-DE"/>
        </w:rPr>
        <w:t>ằng</w:t>
      </w:r>
      <w:r>
        <w:rPr>
          <w:lang w:val="de-DE"/>
        </w:rPr>
        <w:t xml:space="preserve"> ghi ch</w:t>
      </w:r>
      <w:r w:rsidRPr="00944FB9">
        <w:rPr>
          <w:lang w:val="de-DE"/>
        </w:rPr>
        <w:t>ép</w:t>
      </w:r>
      <w:r>
        <w:rPr>
          <w:lang w:val="de-DE"/>
        </w:rPr>
        <w:t xml:space="preserve"> s</w:t>
      </w:r>
      <w:r w:rsidRPr="00944FB9">
        <w:rPr>
          <w:lang w:val="de-DE"/>
        </w:rPr>
        <w:t>ổ</w:t>
      </w:r>
      <w:r>
        <w:rPr>
          <w:lang w:val="de-DE"/>
        </w:rPr>
        <w:t xml:space="preserve"> s</w:t>
      </w:r>
      <w:r w:rsidRPr="00944FB9">
        <w:rPr>
          <w:lang w:val="de-DE"/>
        </w:rPr>
        <w:t>ác</w:t>
      </w:r>
      <w:r>
        <w:rPr>
          <w:lang w:val="de-DE"/>
        </w:rPr>
        <w:t>h ph</w:t>
      </w:r>
      <w:r w:rsidRPr="00944FB9">
        <w:rPr>
          <w:lang w:val="de-DE"/>
        </w:rPr>
        <w:t>ức</w:t>
      </w:r>
      <w:r>
        <w:rPr>
          <w:lang w:val="de-DE"/>
        </w:rPr>
        <w:t xml:space="preserve"> t</w:t>
      </w:r>
      <w:r w:rsidRPr="00944FB9">
        <w:rPr>
          <w:lang w:val="de-DE"/>
        </w:rPr>
        <w:t>ạp</w:t>
      </w:r>
      <w:r>
        <w:rPr>
          <w:lang w:val="de-DE"/>
        </w:rPr>
        <w:t>.</w:t>
      </w:r>
    </w:p>
    <w:p w14:paraId="6FAC02B9" w14:textId="77777777" w:rsidR="008E59C5" w:rsidRDefault="008E59C5" w:rsidP="003F60B7">
      <w:pPr>
        <w:widowControl w:val="0"/>
        <w:spacing w:after="120" w:line="240" w:lineRule="auto"/>
        <w:ind w:firstLine="720"/>
        <w:rPr>
          <w:lang w:val="de-DE"/>
        </w:rPr>
      </w:pPr>
      <w:r>
        <w:rPr>
          <w:lang w:val="de-DE"/>
        </w:rPr>
        <w:t>- Khâu tiêu thụ:</w:t>
      </w:r>
    </w:p>
    <w:p w14:paraId="34F1548A" w14:textId="77777777" w:rsidR="008E59C5" w:rsidRPr="003F60B7" w:rsidRDefault="008E59C5" w:rsidP="003F60B7">
      <w:pPr>
        <w:widowControl w:val="0"/>
        <w:spacing w:after="120" w:line="240" w:lineRule="auto"/>
        <w:ind w:firstLine="720"/>
        <w:rPr>
          <w:spacing w:val="-2"/>
          <w:lang w:val="de-DE"/>
        </w:rPr>
      </w:pPr>
      <w:r w:rsidRPr="003F60B7">
        <w:rPr>
          <w:spacing w:val="-2"/>
          <w:lang w:val="de-DE"/>
        </w:rPr>
        <w:t>+ Phân phối chủ yếu tại thị trường ngách, chưa tiếp cận được với các đối tác kinh doanh có nhu cầu tiêu thụ lớn. Hệ thống phân phối khá đơn điệu phụ thuộc rất nhiều vào khả năng tiêu thụ của các công ty, điều nay gây khó khăn cho người sản xuất trong vấn đề thương lượng giá cả. Kênh tiêu thụ chính của HTX qua các hệ thống tiêu thụ trong PGS nhưng hệ thống tiêu thụ này không tiêu thụ được hết số lượng cần thiết vì vậy HTX phải tự liên hệ các cửa hàng tiêu thụ nông sản sạch để tiêu thụ cho bà con. Người sản xuất chấp nhận chi thêm 01 khoản chi phí để bù đắp chi phí giao dịch và v</w:t>
      </w:r>
      <w:r w:rsidR="00B4781D" w:rsidRPr="003F60B7">
        <w:rPr>
          <w:spacing w:val="-2"/>
          <w:lang w:val="de-DE"/>
        </w:rPr>
        <w:t>ận</w:t>
      </w:r>
      <w:r w:rsidRPr="003F60B7">
        <w:rPr>
          <w:spacing w:val="-2"/>
          <w:lang w:val="de-DE"/>
        </w:rPr>
        <w:t xml:space="preserve"> chuyển, bù lại họ bán được khối lượng rau ổn định với mức giá do HTX công </w:t>
      </w:r>
      <w:r w:rsidR="00605498" w:rsidRPr="003F60B7">
        <w:rPr>
          <w:spacing w:val="-2"/>
          <w:lang w:val="de-DE"/>
        </w:rPr>
        <w:t>khai;</w:t>
      </w:r>
    </w:p>
    <w:p w14:paraId="29450A2D" w14:textId="77777777" w:rsidR="008E59C5" w:rsidRDefault="008E59C5" w:rsidP="003F60B7">
      <w:pPr>
        <w:widowControl w:val="0"/>
        <w:spacing w:after="120" w:line="240" w:lineRule="auto"/>
        <w:ind w:firstLine="720"/>
        <w:rPr>
          <w:lang w:val="de-DE"/>
        </w:rPr>
      </w:pPr>
      <w:r>
        <w:rPr>
          <w:lang w:val="de-DE"/>
        </w:rPr>
        <w:t>+ Ban Gi</w:t>
      </w:r>
      <w:r w:rsidRPr="00944FB9">
        <w:rPr>
          <w:lang w:val="de-DE"/>
        </w:rPr>
        <w:t>á</w:t>
      </w:r>
      <w:r>
        <w:rPr>
          <w:lang w:val="de-DE"/>
        </w:rPr>
        <w:t>m đ</w:t>
      </w:r>
      <w:r w:rsidRPr="00944FB9">
        <w:rPr>
          <w:lang w:val="de-DE"/>
        </w:rPr>
        <w:t>ốc</w:t>
      </w:r>
      <w:r>
        <w:rPr>
          <w:lang w:val="de-DE"/>
        </w:rPr>
        <w:t xml:space="preserve"> c</w:t>
      </w:r>
      <w:r w:rsidRPr="00944FB9">
        <w:rPr>
          <w:lang w:val="de-DE"/>
        </w:rPr>
        <w:t>òn</w:t>
      </w:r>
      <w:r>
        <w:rPr>
          <w:lang w:val="de-DE"/>
        </w:rPr>
        <w:t xml:space="preserve"> thi</w:t>
      </w:r>
      <w:r w:rsidRPr="00944FB9">
        <w:rPr>
          <w:lang w:val="de-DE"/>
        </w:rPr>
        <w:t>ếu</w:t>
      </w:r>
      <w:r>
        <w:rPr>
          <w:lang w:val="de-DE"/>
        </w:rPr>
        <w:t xml:space="preserve"> c</w:t>
      </w:r>
      <w:r w:rsidRPr="00944FB9">
        <w:rPr>
          <w:lang w:val="de-DE"/>
        </w:rPr>
        <w:t>ác</w:t>
      </w:r>
      <w:r>
        <w:rPr>
          <w:lang w:val="de-DE"/>
        </w:rPr>
        <w:t xml:space="preserve"> k</w:t>
      </w:r>
      <w:r w:rsidRPr="00944FB9">
        <w:rPr>
          <w:lang w:val="de-DE"/>
        </w:rPr>
        <w:t>ỹ</w:t>
      </w:r>
      <w:r>
        <w:rPr>
          <w:lang w:val="de-DE"/>
        </w:rPr>
        <w:t xml:space="preserve"> n</w:t>
      </w:r>
      <w:r w:rsidRPr="00944FB9">
        <w:rPr>
          <w:lang w:val="de-DE"/>
        </w:rPr>
        <w:t>ă</w:t>
      </w:r>
      <w:r>
        <w:rPr>
          <w:lang w:val="de-DE"/>
        </w:rPr>
        <w:t>ng v</w:t>
      </w:r>
      <w:r w:rsidRPr="00944FB9">
        <w:rPr>
          <w:lang w:val="de-DE"/>
        </w:rPr>
        <w:t>ề</w:t>
      </w:r>
      <w:r>
        <w:rPr>
          <w:lang w:val="de-DE"/>
        </w:rPr>
        <w:t xml:space="preserve"> k</w:t>
      </w:r>
      <w:r w:rsidRPr="00944FB9">
        <w:rPr>
          <w:lang w:val="de-DE"/>
        </w:rPr>
        <w:t>ế</w:t>
      </w:r>
      <w:r>
        <w:rPr>
          <w:lang w:val="de-DE"/>
        </w:rPr>
        <w:t xml:space="preserve"> to</w:t>
      </w:r>
      <w:r w:rsidRPr="00944FB9">
        <w:rPr>
          <w:lang w:val="de-DE"/>
        </w:rPr>
        <w:t>án</w:t>
      </w:r>
      <w:r>
        <w:rPr>
          <w:lang w:val="de-DE"/>
        </w:rPr>
        <w:t>, qu</w:t>
      </w:r>
      <w:r w:rsidRPr="00944FB9">
        <w:rPr>
          <w:lang w:val="de-DE"/>
        </w:rPr>
        <w:t>ản</w:t>
      </w:r>
      <w:r>
        <w:rPr>
          <w:lang w:val="de-DE"/>
        </w:rPr>
        <w:t>g c</w:t>
      </w:r>
      <w:r w:rsidRPr="00944FB9">
        <w:rPr>
          <w:lang w:val="de-DE"/>
        </w:rPr>
        <w:t>áo</w:t>
      </w:r>
      <w:r>
        <w:rPr>
          <w:lang w:val="de-DE"/>
        </w:rPr>
        <w:t xml:space="preserve"> s</w:t>
      </w:r>
      <w:r w:rsidRPr="00944FB9">
        <w:rPr>
          <w:lang w:val="de-DE"/>
        </w:rPr>
        <w:t>ản</w:t>
      </w:r>
      <w:r>
        <w:rPr>
          <w:lang w:val="de-DE"/>
        </w:rPr>
        <w:t xml:space="preserve"> ph</w:t>
      </w:r>
      <w:r w:rsidRPr="00944FB9">
        <w:rPr>
          <w:lang w:val="de-DE"/>
        </w:rPr>
        <w:t>ẩm</w:t>
      </w:r>
      <w:r>
        <w:rPr>
          <w:lang w:val="de-DE"/>
        </w:rPr>
        <w:t xml:space="preserve"> v</w:t>
      </w:r>
      <w:r w:rsidRPr="00944FB9">
        <w:rPr>
          <w:lang w:val="de-DE"/>
        </w:rPr>
        <w:t>à</w:t>
      </w:r>
      <w:r>
        <w:rPr>
          <w:lang w:val="de-DE"/>
        </w:rPr>
        <w:t xml:space="preserve"> qu</w:t>
      </w:r>
      <w:r w:rsidRPr="00944FB9">
        <w:rPr>
          <w:lang w:val="de-DE"/>
        </w:rPr>
        <w:t>ản</w:t>
      </w:r>
      <w:r>
        <w:rPr>
          <w:lang w:val="de-DE"/>
        </w:rPr>
        <w:t xml:space="preserve"> l</w:t>
      </w:r>
      <w:r w:rsidRPr="00944FB9">
        <w:rPr>
          <w:lang w:val="de-DE"/>
        </w:rPr>
        <w:t>ý</w:t>
      </w:r>
      <w:r>
        <w:rPr>
          <w:lang w:val="de-DE"/>
        </w:rPr>
        <w:t xml:space="preserve"> kinh doanh</w:t>
      </w:r>
      <w:r w:rsidR="00605498">
        <w:rPr>
          <w:lang w:val="de-DE"/>
        </w:rPr>
        <w:t>;</w:t>
      </w:r>
    </w:p>
    <w:p w14:paraId="58A4243B" w14:textId="77777777" w:rsidR="008E59C5" w:rsidRDefault="008E59C5" w:rsidP="003F60B7">
      <w:pPr>
        <w:widowControl w:val="0"/>
        <w:spacing w:after="120" w:line="240" w:lineRule="auto"/>
        <w:ind w:firstLine="720"/>
        <w:rPr>
          <w:lang w:val="de-DE"/>
        </w:rPr>
      </w:pPr>
      <w:r>
        <w:rPr>
          <w:lang w:val="de-DE"/>
        </w:rPr>
        <w:t>+ Vi</w:t>
      </w:r>
      <w:r w:rsidRPr="00ED75F7">
        <w:rPr>
          <w:lang w:val="de-DE"/>
        </w:rPr>
        <w:t>ệc</w:t>
      </w:r>
      <w:r>
        <w:rPr>
          <w:lang w:val="de-DE"/>
        </w:rPr>
        <w:t xml:space="preserve"> t</w:t>
      </w:r>
      <w:r w:rsidRPr="00ED75F7">
        <w:rPr>
          <w:lang w:val="de-DE"/>
        </w:rPr>
        <w:t>ìm</w:t>
      </w:r>
      <w:r>
        <w:rPr>
          <w:lang w:val="de-DE"/>
        </w:rPr>
        <w:t xml:space="preserve"> c</w:t>
      </w:r>
      <w:r w:rsidRPr="00ED75F7">
        <w:rPr>
          <w:lang w:val="de-DE"/>
        </w:rPr>
        <w:t>ác</w:t>
      </w:r>
      <w:r>
        <w:rPr>
          <w:lang w:val="de-DE"/>
        </w:rPr>
        <w:t xml:space="preserve"> c</w:t>
      </w:r>
      <w:r w:rsidRPr="00ED75F7">
        <w:rPr>
          <w:lang w:val="de-DE"/>
        </w:rPr>
        <w:t>ửa</w:t>
      </w:r>
      <w:r>
        <w:rPr>
          <w:lang w:val="de-DE"/>
        </w:rPr>
        <w:t xml:space="preserve"> h</w:t>
      </w:r>
      <w:r w:rsidRPr="00ED75F7">
        <w:rPr>
          <w:lang w:val="de-DE"/>
        </w:rPr>
        <w:t>àng</w:t>
      </w:r>
      <w:r>
        <w:rPr>
          <w:lang w:val="de-DE"/>
        </w:rPr>
        <w:t xml:space="preserve"> ti</w:t>
      </w:r>
      <w:r w:rsidRPr="00ED75F7">
        <w:rPr>
          <w:lang w:val="de-DE"/>
        </w:rPr>
        <w:t>ê</w:t>
      </w:r>
      <w:r>
        <w:rPr>
          <w:lang w:val="de-DE"/>
        </w:rPr>
        <w:t>u th</w:t>
      </w:r>
      <w:r w:rsidRPr="00ED75F7">
        <w:rPr>
          <w:lang w:val="de-DE"/>
        </w:rPr>
        <w:t>ụ</w:t>
      </w:r>
      <w:r>
        <w:rPr>
          <w:lang w:val="de-DE"/>
        </w:rPr>
        <w:t xml:space="preserve"> m</w:t>
      </w:r>
      <w:r w:rsidRPr="00ED75F7">
        <w:rPr>
          <w:lang w:val="de-DE"/>
        </w:rPr>
        <w:t>ới</w:t>
      </w:r>
      <w:r>
        <w:rPr>
          <w:lang w:val="de-DE"/>
        </w:rPr>
        <w:t xml:space="preserve"> m</w:t>
      </w:r>
      <w:r w:rsidRPr="00ED75F7">
        <w:rPr>
          <w:lang w:val="de-DE"/>
        </w:rPr>
        <w:t>ới</w:t>
      </w:r>
      <w:r>
        <w:rPr>
          <w:lang w:val="de-DE"/>
        </w:rPr>
        <w:t xml:space="preserve"> ch</w:t>
      </w:r>
      <w:r w:rsidRPr="00ED75F7">
        <w:rPr>
          <w:lang w:val="de-DE"/>
        </w:rPr>
        <w:t>ỉ</w:t>
      </w:r>
      <w:r>
        <w:rPr>
          <w:lang w:val="de-DE"/>
        </w:rPr>
        <w:t xml:space="preserve"> th</w:t>
      </w:r>
      <w:r w:rsidRPr="00ED75F7">
        <w:rPr>
          <w:lang w:val="de-DE"/>
        </w:rPr>
        <w:t>ô</w:t>
      </w:r>
      <w:r>
        <w:rPr>
          <w:lang w:val="de-DE"/>
        </w:rPr>
        <w:t>ng qua vi</w:t>
      </w:r>
      <w:r w:rsidRPr="00ED75F7">
        <w:rPr>
          <w:lang w:val="de-DE"/>
        </w:rPr>
        <w:t>ệ</w:t>
      </w:r>
      <w:r>
        <w:rPr>
          <w:lang w:val="de-DE"/>
        </w:rPr>
        <w:t>c gi</w:t>
      </w:r>
      <w:r w:rsidRPr="00ED75F7">
        <w:rPr>
          <w:lang w:val="de-DE"/>
        </w:rPr>
        <w:t>ới</w:t>
      </w:r>
      <w:r>
        <w:rPr>
          <w:lang w:val="de-DE"/>
        </w:rPr>
        <w:t xml:space="preserve"> thi</w:t>
      </w:r>
      <w:r w:rsidRPr="00ED75F7">
        <w:rPr>
          <w:lang w:val="de-DE"/>
        </w:rPr>
        <w:t>ệu</w:t>
      </w:r>
      <w:r>
        <w:rPr>
          <w:lang w:val="de-DE"/>
        </w:rPr>
        <w:t xml:space="preserve"> kh</w:t>
      </w:r>
      <w:r w:rsidRPr="00ED75F7">
        <w:rPr>
          <w:lang w:val="de-DE"/>
        </w:rPr>
        <w:t>ác</w:t>
      </w:r>
      <w:r>
        <w:rPr>
          <w:lang w:val="de-DE"/>
        </w:rPr>
        <w:t>h ch</w:t>
      </w:r>
      <w:r w:rsidRPr="00ED75F7">
        <w:rPr>
          <w:lang w:val="de-DE"/>
        </w:rPr>
        <w:t>ứ</w:t>
      </w:r>
      <w:r>
        <w:rPr>
          <w:lang w:val="de-DE"/>
        </w:rPr>
        <w:t xml:space="preserve"> ch</w:t>
      </w:r>
      <w:r w:rsidRPr="00ED75F7">
        <w:rPr>
          <w:lang w:val="de-DE"/>
        </w:rPr>
        <w:t>ư</w:t>
      </w:r>
      <w:r>
        <w:rPr>
          <w:lang w:val="de-DE"/>
        </w:rPr>
        <w:t>a c</w:t>
      </w:r>
      <w:r w:rsidRPr="00ED75F7">
        <w:rPr>
          <w:lang w:val="de-DE"/>
        </w:rPr>
        <w:t>ó</w:t>
      </w:r>
      <w:r>
        <w:rPr>
          <w:lang w:val="de-DE"/>
        </w:rPr>
        <w:t xml:space="preserve"> k</w:t>
      </w:r>
      <w:r w:rsidRPr="00ED75F7">
        <w:rPr>
          <w:lang w:val="de-DE"/>
        </w:rPr>
        <w:t>ế</w:t>
      </w:r>
      <w:r>
        <w:rPr>
          <w:lang w:val="de-DE"/>
        </w:rPr>
        <w:t xml:space="preserve"> ho</w:t>
      </w:r>
      <w:r w:rsidRPr="00ED75F7">
        <w:rPr>
          <w:lang w:val="de-DE"/>
        </w:rPr>
        <w:t>ạch</w:t>
      </w:r>
      <w:r>
        <w:rPr>
          <w:lang w:val="de-DE"/>
        </w:rPr>
        <w:t xml:space="preserve"> qu</w:t>
      </w:r>
      <w:r w:rsidRPr="00944FB9">
        <w:rPr>
          <w:lang w:val="de-DE"/>
        </w:rPr>
        <w:t>ảng</w:t>
      </w:r>
      <w:r>
        <w:rPr>
          <w:lang w:val="de-DE"/>
        </w:rPr>
        <w:t xml:space="preserve"> c</w:t>
      </w:r>
      <w:r w:rsidRPr="00944FB9">
        <w:rPr>
          <w:lang w:val="de-DE"/>
        </w:rPr>
        <w:t>áo</w:t>
      </w:r>
      <w:r>
        <w:rPr>
          <w:lang w:val="de-DE"/>
        </w:rPr>
        <w:t xml:space="preserve"> m</w:t>
      </w:r>
      <w:r w:rsidRPr="00ED75F7">
        <w:rPr>
          <w:lang w:val="de-DE"/>
        </w:rPr>
        <w:t>ột</w:t>
      </w:r>
      <w:r>
        <w:rPr>
          <w:lang w:val="de-DE"/>
        </w:rPr>
        <w:t xml:space="preserve"> c</w:t>
      </w:r>
      <w:r w:rsidRPr="00ED75F7">
        <w:rPr>
          <w:lang w:val="de-DE"/>
        </w:rPr>
        <w:t>ách</w:t>
      </w:r>
      <w:r>
        <w:rPr>
          <w:lang w:val="de-DE"/>
        </w:rPr>
        <w:t xml:space="preserve"> h</w:t>
      </w:r>
      <w:r w:rsidRPr="00ED75F7">
        <w:rPr>
          <w:lang w:val="de-DE"/>
        </w:rPr>
        <w:t>ệ</w:t>
      </w:r>
      <w:r>
        <w:rPr>
          <w:lang w:val="de-DE"/>
        </w:rPr>
        <w:t xml:space="preserve"> th</w:t>
      </w:r>
      <w:r w:rsidRPr="00ED75F7">
        <w:rPr>
          <w:lang w:val="de-DE"/>
        </w:rPr>
        <w:t>ống</w:t>
      </w:r>
      <w:r>
        <w:rPr>
          <w:lang w:val="de-DE"/>
        </w:rPr>
        <w:t>.</w:t>
      </w:r>
    </w:p>
    <w:p w14:paraId="2C0EDB01" w14:textId="77777777" w:rsidR="008E59C5" w:rsidRDefault="008E59C5" w:rsidP="003F60B7">
      <w:pPr>
        <w:widowControl w:val="0"/>
        <w:spacing w:after="120" w:line="240" w:lineRule="auto"/>
        <w:ind w:firstLine="720"/>
        <w:rPr>
          <w:lang w:val="de-DE"/>
        </w:rPr>
      </w:pPr>
      <w:r>
        <w:rPr>
          <w:lang w:val="de-DE"/>
        </w:rPr>
        <w:t>Sau khi tìm hiểu và nhận biết được các nhược điểm còn tồn tại, trong quá trình triển khai Dự án đã hỗ trợ Công ty khắc phục các hạn chế cụ thể:</w:t>
      </w:r>
    </w:p>
    <w:p w14:paraId="50F47A99" w14:textId="77777777" w:rsidR="008E59C5" w:rsidRDefault="008E59C5" w:rsidP="003F60B7">
      <w:pPr>
        <w:widowControl w:val="0"/>
        <w:spacing w:after="120" w:line="240" w:lineRule="auto"/>
        <w:ind w:firstLine="720"/>
        <w:rPr>
          <w:lang w:val="de-DE"/>
        </w:rPr>
      </w:pPr>
      <w:r>
        <w:rPr>
          <w:lang w:val="de-DE"/>
        </w:rPr>
        <w:t>- Khâu sản xuất:</w:t>
      </w:r>
    </w:p>
    <w:p w14:paraId="4E101320" w14:textId="77777777" w:rsidR="008E59C5" w:rsidRDefault="008E59C5" w:rsidP="003F60B7">
      <w:pPr>
        <w:widowControl w:val="0"/>
        <w:spacing w:after="120" w:line="240" w:lineRule="auto"/>
        <w:ind w:firstLine="720"/>
        <w:rPr>
          <w:lang w:val="de-DE"/>
        </w:rPr>
      </w:pPr>
      <w:r>
        <w:rPr>
          <w:lang w:val="de-DE"/>
        </w:rPr>
        <w:t>+ H</w:t>
      </w:r>
      <w:r w:rsidRPr="00ED75F7">
        <w:rPr>
          <w:lang w:val="de-DE"/>
        </w:rPr>
        <w:t>ỗ</w:t>
      </w:r>
      <w:r>
        <w:rPr>
          <w:lang w:val="de-DE"/>
        </w:rPr>
        <w:t xml:space="preserve"> tr</w:t>
      </w:r>
      <w:r w:rsidRPr="00ED75F7">
        <w:rPr>
          <w:lang w:val="de-DE"/>
        </w:rPr>
        <w:t>ợ</w:t>
      </w:r>
      <w:r>
        <w:rPr>
          <w:lang w:val="de-DE"/>
        </w:rPr>
        <w:t xml:space="preserve"> HTX lên kế hoạch sản xuất phù hợp nhất với kế hoạch kinh doanh. Tính đến thời điểm hiện tại, kế hoạch sản xuất về cơ bản đã khớp nối được với kế hoạch kinh doanh, hiện tượng dư thừa sản phẩm </w:t>
      </w:r>
      <w:r w:rsidRPr="001A2256">
        <w:rPr>
          <w:lang w:val="de-DE"/>
        </w:rPr>
        <w:t>đã</w:t>
      </w:r>
      <w:r>
        <w:rPr>
          <w:lang w:val="de-DE"/>
        </w:rPr>
        <w:t xml:space="preserve"> đư</w:t>
      </w:r>
      <w:r w:rsidRPr="001A2256">
        <w:rPr>
          <w:lang w:val="de-DE"/>
        </w:rPr>
        <w:t>ợc</w:t>
      </w:r>
      <w:r>
        <w:rPr>
          <w:lang w:val="de-DE"/>
        </w:rPr>
        <w:t xml:space="preserve"> h</w:t>
      </w:r>
      <w:r w:rsidRPr="001A2256">
        <w:rPr>
          <w:lang w:val="de-DE"/>
        </w:rPr>
        <w:t>ạn</w:t>
      </w:r>
      <w:r>
        <w:rPr>
          <w:lang w:val="de-DE"/>
        </w:rPr>
        <w:t xml:space="preserve"> ch</w:t>
      </w:r>
      <w:r w:rsidRPr="001A2256">
        <w:rPr>
          <w:lang w:val="de-DE"/>
        </w:rPr>
        <w:t>ế</w:t>
      </w:r>
      <w:r>
        <w:rPr>
          <w:lang w:val="de-DE"/>
        </w:rPr>
        <w:t xml:space="preserve"> nhi</w:t>
      </w:r>
      <w:r w:rsidRPr="001A2256">
        <w:rPr>
          <w:lang w:val="de-DE"/>
        </w:rPr>
        <w:t>ều</w:t>
      </w:r>
      <w:r>
        <w:rPr>
          <w:lang w:val="de-DE"/>
        </w:rPr>
        <w:t>. Sản lượng tiêu thụ lên tới 80-90% sản lượng sản xuất;</w:t>
      </w:r>
    </w:p>
    <w:p w14:paraId="59BAA0C5" w14:textId="77777777" w:rsidR="008E59C5" w:rsidRDefault="008E59C5" w:rsidP="003F60B7">
      <w:pPr>
        <w:widowControl w:val="0"/>
        <w:spacing w:after="120" w:line="240" w:lineRule="auto"/>
        <w:ind w:firstLine="720"/>
        <w:rPr>
          <w:color w:val="FF0000"/>
          <w:lang w:val="de-DE"/>
        </w:rPr>
      </w:pPr>
      <w:r>
        <w:rPr>
          <w:lang w:val="de-DE"/>
        </w:rPr>
        <w:t xml:space="preserve">+ Hướng dẫn quy trình sản xuất các loại rau hữu cơ phù hợp giúp tăng năng suất và chất lượng sản phẩm. Hiện nay năng suất trung bình các loại cây trồng trong mô hình đã tăng lên đáng kể, chỉ còn thấp hơn năng suất trung bình bên ngoài mô hình </w:t>
      </w:r>
      <w:r w:rsidRPr="008B427D">
        <w:rPr>
          <w:lang w:val="de-DE"/>
        </w:rPr>
        <w:t>20 - 30%;</w:t>
      </w:r>
    </w:p>
    <w:p w14:paraId="67B67FDA" w14:textId="77777777" w:rsidR="008E59C5" w:rsidRPr="004E0135" w:rsidRDefault="008E59C5" w:rsidP="003F60B7">
      <w:pPr>
        <w:widowControl w:val="0"/>
        <w:spacing w:after="120" w:line="240" w:lineRule="auto"/>
        <w:ind w:firstLine="720"/>
        <w:rPr>
          <w:lang w:val="de-DE"/>
        </w:rPr>
      </w:pPr>
      <w:r w:rsidRPr="004E0135">
        <w:rPr>
          <w:lang w:val="de-DE"/>
        </w:rPr>
        <w:t>+ Tư vấn khắc phục các điều kiện bất lợi của thời tiết như ngập lụt, sương muối, ... để đảm bảo hạn chế tối đa tác hại của các điều kiện bất thuận tới năng suất và chất lượng sản phẩm;</w:t>
      </w:r>
    </w:p>
    <w:p w14:paraId="5F53C9AD" w14:textId="77777777" w:rsidR="008E59C5" w:rsidRPr="008E0608" w:rsidRDefault="008E59C5" w:rsidP="003F60B7">
      <w:pPr>
        <w:widowControl w:val="0"/>
        <w:spacing w:after="120" w:line="240" w:lineRule="auto"/>
        <w:ind w:firstLine="720"/>
        <w:rPr>
          <w:lang w:val="de-DE"/>
        </w:rPr>
      </w:pPr>
      <w:r>
        <w:rPr>
          <w:lang w:val="de-DE"/>
        </w:rPr>
        <w:t xml:space="preserve">+ Do </w:t>
      </w:r>
      <w:r w:rsidRPr="007D0064">
        <w:rPr>
          <w:lang w:val="de-DE"/>
        </w:rPr>
        <w:t>áp</w:t>
      </w:r>
      <w:r>
        <w:rPr>
          <w:lang w:val="de-DE"/>
        </w:rPr>
        <w:t xml:space="preserve"> d</w:t>
      </w:r>
      <w:r w:rsidRPr="007D0064">
        <w:rPr>
          <w:lang w:val="de-DE"/>
        </w:rPr>
        <w:t>ụng</w:t>
      </w:r>
      <w:r>
        <w:rPr>
          <w:lang w:val="de-DE"/>
        </w:rPr>
        <w:t xml:space="preserve"> quy tr</w:t>
      </w:r>
      <w:r w:rsidRPr="007D0064">
        <w:rPr>
          <w:lang w:val="de-DE"/>
        </w:rPr>
        <w:t>ìn</w:t>
      </w:r>
      <w:r>
        <w:rPr>
          <w:lang w:val="de-DE"/>
        </w:rPr>
        <w:t>h s</w:t>
      </w:r>
      <w:r w:rsidRPr="007D0064">
        <w:rPr>
          <w:lang w:val="de-DE"/>
        </w:rPr>
        <w:t>ản</w:t>
      </w:r>
      <w:r>
        <w:rPr>
          <w:lang w:val="de-DE"/>
        </w:rPr>
        <w:t xml:space="preserve"> xu</w:t>
      </w:r>
      <w:r w:rsidRPr="007D0064">
        <w:rPr>
          <w:lang w:val="de-DE"/>
        </w:rPr>
        <w:t>ất</w:t>
      </w:r>
      <w:r>
        <w:rPr>
          <w:lang w:val="de-DE"/>
        </w:rPr>
        <w:t xml:space="preserve"> ph</w:t>
      </w:r>
      <w:r w:rsidRPr="007D0064">
        <w:rPr>
          <w:lang w:val="de-DE"/>
        </w:rPr>
        <w:t>ù</w:t>
      </w:r>
      <w:r>
        <w:rPr>
          <w:lang w:val="de-DE"/>
        </w:rPr>
        <w:t xml:space="preserve"> h</w:t>
      </w:r>
      <w:r w:rsidRPr="007D0064">
        <w:rPr>
          <w:lang w:val="de-DE"/>
        </w:rPr>
        <w:t>ợp</w:t>
      </w:r>
      <w:r>
        <w:rPr>
          <w:lang w:val="de-DE"/>
        </w:rPr>
        <w:t xml:space="preserve"> m</w:t>
      </w:r>
      <w:r w:rsidRPr="007D0064">
        <w:rPr>
          <w:lang w:val="de-DE"/>
        </w:rPr>
        <w:t>ẫu</w:t>
      </w:r>
      <w:r>
        <w:rPr>
          <w:lang w:val="de-DE"/>
        </w:rPr>
        <w:t xml:space="preserve"> m</w:t>
      </w:r>
      <w:r w:rsidRPr="007D0064">
        <w:rPr>
          <w:lang w:val="de-DE"/>
        </w:rPr>
        <w:t>ã</w:t>
      </w:r>
      <w:r>
        <w:rPr>
          <w:lang w:val="de-DE"/>
        </w:rPr>
        <w:t xml:space="preserve"> s</w:t>
      </w:r>
      <w:r w:rsidRPr="007D0064">
        <w:rPr>
          <w:lang w:val="de-DE"/>
        </w:rPr>
        <w:t>ản</w:t>
      </w:r>
      <w:r>
        <w:rPr>
          <w:lang w:val="de-DE"/>
        </w:rPr>
        <w:t xml:space="preserve"> ph</w:t>
      </w:r>
      <w:r w:rsidRPr="007D0064">
        <w:rPr>
          <w:lang w:val="de-DE"/>
        </w:rPr>
        <w:t>ẩm</w:t>
      </w:r>
      <w:r>
        <w:rPr>
          <w:lang w:val="de-DE"/>
        </w:rPr>
        <w:t xml:space="preserve"> đư</w:t>
      </w:r>
      <w:r w:rsidRPr="007D0064">
        <w:rPr>
          <w:lang w:val="de-DE"/>
        </w:rPr>
        <w:t>ợc</w:t>
      </w:r>
      <w:r>
        <w:rPr>
          <w:lang w:val="de-DE"/>
        </w:rPr>
        <w:t xml:space="preserve"> c</w:t>
      </w:r>
      <w:r w:rsidRPr="007D0064">
        <w:rPr>
          <w:lang w:val="de-DE"/>
        </w:rPr>
        <w:t>ả</w:t>
      </w:r>
      <w:r>
        <w:rPr>
          <w:lang w:val="de-DE"/>
        </w:rPr>
        <w:t>i thi</w:t>
      </w:r>
      <w:r w:rsidRPr="007D0064">
        <w:rPr>
          <w:lang w:val="de-DE"/>
        </w:rPr>
        <w:t>ện</w:t>
      </w:r>
      <w:r>
        <w:rPr>
          <w:lang w:val="de-DE"/>
        </w:rPr>
        <w:t xml:space="preserve"> r</w:t>
      </w:r>
      <w:r w:rsidRPr="007D0064">
        <w:rPr>
          <w:lang w:val="de-DE"/>
        </w:rPr>
        <w:t>ấ</w:t>
      </w:r>
      <w:r>
        <w:rPr>
          <w:lang w:val="de-DE"/>
        </w:rPr>
        <w:t>t nhi</w:t>
      </w:r>
      <w:r w:rsidRPr="007D0064">
        <w:rPr>
          <w:lang w:val="de-DE"/>
        </w:rPr>
        <w:t>ều</w:t>
      </w:r>
      <w:r>
        <w:rPr>
          <w:lang w:val="de-DE"/>
        </w:rPr>
        <w:t>, đ</w:t>
      </w:r>
      <w:r w:rsidRPr="007D0064">
        <w:rPr>
          <w:lang w:val="de-DE"/>
        </w:rPr>
        <w:t>ộ</w:t>
      </w:r>
      <w:r>
        <w:rPr>
          <w:lang w:val="de-DE"/>
        </w:rPr>
        <w:t xml:space="preserve"> đ</w:t>
      </w:r>
      <w:r w:rsidRPr="007D0064">
        <w:rPr>
          <w:lang w:val="de-DE"/>
        </w:rPr>
        <w:t>ồng</w:t>
      </w:r>
      <w:r>
        <w:rPr>
          <w:lang w:val="de-DE"/>
        </w:rPr>
        <w:t xml:space="preserve"> đ</w:t>
      </w:r>
      <w:r w:rsidRPr="007D0064">
        <w:rPr>
          <w:lang w:val="de-DE"/>
        </w:rPr>
        <w:t>ều</w:t>
      </w:r>
      <w:r>
        <w:rPr>
          <w:lang w:val="de-DE"/>
        </w:rPr>
        <w:t xml:space="preserve"> c</w:t>
      </w:r>
      <w:r w:rsidRPr="007D0064">
        <w:rPr>
          <w:lang w:val="de-DE"/>
        </w:rPr>
        <w:t>ủa</w:t>
      </w:r>
      <w:r>
        <w:rPr>
          <w:lang w:val="de-DE"/>
        </w:rPr>
        <w:t xml:space="preserve"> s</w:t>
      </w:r>
      <w:r w:rsidRPr="007D0064">
        <w:rPr>
          <w:lang w:val="de-DE"/>
        </w:rPr>
        <w:t>ản</w:t>
      </w:r>
      <w:r>
        <w:rPr>
          <w:lang w:val="de-DE"/>
        </w:rPr>
        <w:t xml:space="preserve"> ph</w:t>
      </w:r>
      <w:r w:rsidRPr="007D0064">
        <w:rPr>
          <w:lang w:val="de-DE"/>
        </w:rPr>
        <w:t>ẩm</w:t>
      </w:r>
      <w:r>
        <w:rPr>
          <w:lang w:val="de-DE"/>
        </w:rPr>
        <w:t xml:space="preserve"> t</w:t>
      </w:r>
      <w:r w:rsidRPr="007D0064">
        <w:rPr>
          <w:lang w:val="de-DE"/>
        </w:rPr>
        <w:t>ă</w:t>
      </w:r>
      <w:r>
        <w:rPr>
          <w:lang w:val="de-DE"/>
        </w:rPr>
        <w:t>ng cao n</w:t>
      </w:r>
      <w:r w:rsidRPr="007D0064">
        <w:rPr>
          <w:lang w:val="de-DE"/>
        </w:rPr>
        <w:t>ê</w:t>
      </w:r>
      <w:r>
        <w:rPr>
          <w:lang w:val="de-DE"/>
        </w:rPr>
        <w:t>n c</w:t>
      </w:r>
      <w:r w:rsidRPr="007D0064">
        <w:rPr>
          <w:lang w:val="de-DE"/>
        </w:rPr>
        <w:t>ơ</w:t>
      </w:r>
      <w:r>
        <w:rPr>
          <w:lang w:val="de-DE"/>
        </w:rPr>
        <w:t xml:space="preserve"> b</w:t>
      </w:r>
      <w:r w:rsidRPr="007D0064">
        <w:rPr>
          <w:lang w:val="de-DE"/>
        </w:rPr>
        <w:t>ản</w:t>
      </w:r>
      <w:r>
        <w:rPr>
          <w:lang w:val="de-DE"/>
        </w:rPr>
        <w:t xml:space="preserve"> c</w:t>
      </w:r>
      <w:r w:rsidRPr="007D0064">
        <w:rPr>
          <w:lang w:val="de-DE"/>
        </w:rPr>
        <w:t>ác</w:t>
      </w:r>
      <w:r>
        <w:rPr>
          <w:lang w:val="de-DE"/>
        </w:rPr>
        <w:t xml:space="preserve"> s</w:t>
      </w:r>
      <w:r w:rsidRPr="007D0064">
        <w:rPr>
          <w:lang w:val="de-DE"/>
        </w:rPr>
        <w:t>ản</w:t>
      </w:r>
      <w:r>
        <w:rPr>
          <w:lang w:val="de-DE"/>
        </w:rPr>
        <w:t xml:space="preserve"> ph</w:t>
      </w:r>
      <w:r w:rsidRPr="007D0064">
        <w:rPr>
          <w:lang w:val="de-DE"/>
        </w:rPr>
        <w:t>ẩm</w:t>
      </w:r>
      <w:r>
        <w:rPr>
          <w:lang w:val="de-DE"/>
        </w:rPr>
        <w:t xml:space="preserve"> thu ho</w:t>
      </w:r>
      <w:r w:rsidRPr="007D0064">
        <w:rPr>
          <w:lang w:val="de-DE"/>
        </w:rPr>
        <w:t>ạch</w:t>
      </w:r>
      <w:r>
        <w:rPr>
          <w:lang w:val="de-DE"/>
        </w:rPr>
        <w:t xml:space="preserve"> đư</w:t>
      </w:r>
      <w:r w:rsidRPr="007D0064">
        <w:rPr>
          <w:lang w:val="de-DE"/>
        </w:rPr>
        <w:t>ợc</w:t>
      </w:r>
      <w:r>
        <w:rPr>
          <w:lang w:val="de-DE"/>
        </w:rPr>
        <w:t xml:space="preserve"> </w:t>
      </w:r>
      <w:r w:rsidRPr="007D0064">
        <w:rPr>
          <w:lang w:val="de-DE"/>
        </w:rPr>
        <w:t>đều</w:t>
      </w:r>
      <w:r>
        <w:rPr>
          <w:lang w:val="de-DE"/>
        </w:rPr>
        <w:t xml:space="preserve"> </w:t>
      </w:r>
      <w:r w:rsidRPr="007D0064">
        <w:rPr>
          <w:lang w:val="de-DE"/>
        </w:rPr>
        <w:t>đá</w:t>
      </w:r>
      <w:r>
        <w:rPr>
          <w:lang w:val="de-DE"/>
        </w:rPr>
        <w:t xml:space="preserve">p </w:t>
      </w:r>
      <w:r w:rsidRPr="007D0064">
        <w:rPr>
          <w:lang w:val="de-DE"/>
        </w:rPr>
        <w:t>ứng</w:t>
      </w:r>
      <w:r>
        <w:rPr>
          <w:lang w:val="de-DE"/>
        </w:rPr>
        <w:t xml:space="preserve"> </w:t>
      </w:r>
      <w:r w:rsidRPr="007D0064">
        <w:rPr>
          <w:lang w:val="de-DE"/>
        </w:rPr>
        <w:t>được</w:t>
      </w:r>
      <w:r>
        <w:rPr>
          <w:lang w:val="de-DE"/>
        </w:rPr>
        <w:t xml:space="preserve"> c</w:t>
      </w:r>
      <w:r w:rsidRPr="007D0064">
        <w:rPr>
          <w:lang w:val="de-DE"/>
        </w:rPr>
        <w:t>ác</w:t>
      </w:r>
      <w:r>
        <w:rPr>
          <w:lang w:val="de-DE"/>
        </w:rPr>
        <w:t xml:space="preserve"> y</w:t>
      </w:r>
      <w:r w:rsidRPr="007D0064">
        <w:rPr>
          <w:lang w:val="de-DE"/>
        </w:rPr>
        <w:t>ê</w:t>
      </w:r>
      <w:r>
        <w:rPr>
          <w:lang w:val="de-DE"/>
        </w:rPr>
        <w:t>u c</w:t>
      </w:r>
      <w:r w:rsidRPr="007D0064">
        <w:rPr>
          <w:lang w:val="de-DE"/>
        </w:rPr>
        <w:t>ẩ</w:t>
      </w:r>
      <w:r>
        <w:rPr>
          <w:lang w:val="de-DE"/>
        </w:rPr>
        <w:t>u v</w:t>
      </w:r>
      <w:r w:rsidRPr="007D0064">
        <w:rPr>
          <w:lang w:val="de-DE"/>
        </w:rPr>
        <w:t>ề</w:t>
      </w:r>
      <w:r>
        <w:rPr>
          <w:lang w:val="de-DE"/>
        </w:rPr>
        <w:t xml:space="preserve"> quy c</w:t>
      </w:r>
      <w:r w:rsidRPr="007D0064">
        <w:rPr>
          <w:lang w:val="de-DE"/>
        </w:rPr>
        <w:t>ác</w:t>
      </w:r>
      <w:r>
        <w:rPr>
          <w:lang w:val="de-DE"/>
        </w:rPr>
        <w:t>h s</w:t>
      </w:r>
      <w:r w:rsidRPr="007D0064">
        <w:rPr>
          <w:lang w:val="de-DE"/>
        </w:rPr>
        <w:t>ản</w:t>
      </w:r>
      <w:r>
        <w:rPr>
          <w:lang w:val="de-DE"/>
        </w:rPr>
        <w:t xml:space="preserve"> ph</w:t>
      </w:r>
      <w:r w:rsidRPr="007D0064">
        <w:rPr>
          <w:lang w:val="de-DE"/>
        </w:rPr>
        <w:t>ẩm</w:t>
      </w:r>
      <w:r>
        <w:rPr>
          <w:lang w:val="de-DE"/>
        </w:rPr>
        <w:t xml:space="preserve"> c</w:t>
      </w:r>
      <w:r w:rsidRPr="007D0064">
        <w:rPr>
          <w:lang w:val="de-DE"/>
        </w:rPr>
        <w:t>ủa</w:t>
      </w:r>
      <w:r>
        <w:rPr>
          <w:lang w:val="de-DE"/>
        </w:rPr>
        <w:t xml:space="preserve"> b</w:t>
      </w:r>
      <w:r w:rsidRPr="007D0064">
        <w:rPr>
          <w:lang w:val="de-DE"/>
        </w:rPr>
        <w:t>ê</w:t>
      </w:r>
      <w:r>
        <w:rPr>
          <w:lang w:val="de-DE"/>
        </w:rPr>
        <w:t>n thu mua. V</w:t>
      </w:r>
      <w:r w:rsidRPr="007D0064">
        <w:rPr>
          <w:lang w:val="de-DE"/>
        </w:rPr>
        <w:t>ì</w:t>
      </w:r>
      <w:r>
        <w:rPr>
          <w:lang w:val="de-DE"/>
        </w:rPr>
        <w:t xml:space="preserve"> v</w:t>
      </w:r>
      <w:r w:rsidRPr="007D0064">
        <w:rPr>
          <w:lang w:val="de-DE"/>
        </w:rPr>
        <w:t>ậy</w:t>
      </w:r>
      <w:r>
        <w:rPr>
          <w:lang w:val="de-DE"/>
        </w:rPr>
        <w:t xml:space="preserve"> thu nh</w:t>
      </w:r>
      <w:r w:rsidRPr="007D0064">
        <w:rPr>
          <w:lang w:val="de-DE"/>
        </w:rPr>
        <w:t>ập</w:t>
      </w:r>
      <w:r>
        <w:rPr>
          <w:lang w:val="de-DE"/>
        </w:rPr>
        <w:t xml:space="preserve"> c</w:t>
      </w:r>
      <w:r w:rsidRPr="007D0064">
        <w:rPr>
          <w:lang w:val="de-DE"/>
        </w:rPr>
        <w:t>ủa</w:t>
      </w:r>
      <w:r>
        <w:rPr>
          <w:lang w:val="de-DE"/>
        </w:rPr>
        <w:t xml:space="preserve"> ng</w:t>
      </w:r>
      <w:r w:rsidRPr="007D0064">
        <w:rPr>
          <w:lang w:val="de-DE"/>
        </w:rPr>
        <w:t>ười</w:t>
      </w:r>
      <w:r>
        <w:rPr>
          <w:lang w:val="de-DE"/>
        </w:rPr>
        <w:t xml:space="preserve"> s</w:t>
      </w:r>
      <w:r w:rsidRPr="007D0064">
        <w:rPr>
          <w:lang w:val="de-DE"/>
        </w:rPr>
        <w:t>ản</w:t>
      </w:r>
      <w:r>
        <w:rPr>
          <w:lang w:val="de-DE"/>
        </w:rPr>
        <w:t xml:space="preserve"> xu</w:t>
      </w:r>
      <w:r w:rsidRPr="007D0064">
        <w:rPr>
          <w:lang w:val="de-DE"/>
        </w:rPr>
        <w:t>ất</w:t>
      </w:r>
      <w:r>
        <w:rPr>
          <w:lang w:val="de-DE"/>
        </w:rPr>
        <w:t xml:space="preserve"> </w:t>
      </w:r>
      <w:r w:rsidRPr="007D0064">
        <w:rPr>
          <w:lang w:val="de-DE"/>
        </w:rPr>
        <w:t>đã</w:t>
      </w:r>
      <w:r>
        <w:rPr>
          <w:lang w:val="de-DE"/>
        </w:rPr>
        <w:t xml:space="preserve"> t</w:t>
      </w:r>
      <w:r w:rsidRPr="007D0064">
        <w:rPr>
          <w:lang w:val="de-DE"/>
        </w:rPr>
        <w:t>ă</w:t>
      </w:r>
      <w:r>
        <w:rPr>
          <w:lang w:val="de-DE"/>
        </w:rPr>
        <w:t>ng l</w:t>
      </w:r>
      <w:r w:rsidRPr="007D0064">
        <w:rPr>
          <w:lang w:val="de-DE"/>
        </w:rPr>
        <w:t>ê</w:t>
      </w:r>
      <w:r>
        <w:rPr>
          <w:lang w:val="de-DE"/>
        </w:rPr>
        <w:t>n.</w:t>
      </w:r>
    </w:p>
    <w:p w14:paraId="2C6CD8E0" w14:textId="77777777" w:rsidR="008E59C5" w:rsidRDefault="008E59C5" w:rsidP="003F60B7">
      <w:pPr>
        <w:widowControl w:val="0"/>
        <w:spacing w:after="120" w:line="240" w:lineRule="auto"/>
        <w:ind w:firstLine="720"/>
        <w:rPr>
          <w:lang w:val="de-DE"/>
        </w:rPr>
      </w:pPr>
      <w:r>
        <w:rPr>
          <w:lang w:val="de-DE"/>
        </w:rPr>
        <w:t>+ Cán bộ chỉ đạo bám sát điểm, hỗ trợ cán bộ kỹ thuật của mô hình trong suốt quá trình triển khai về kỹ thuật sản xuất các loại rau hữu cơ, kỹ thuật sản xuất cây phân xanh, kỹ thuật xử lý rác cây rau thành phân ủ, kỹ thuật sản xuất chế phẩm dinh dưỡng từ các loại động thực vật dư thừa (chuối, đu đủ, ốc, ...), kỹ thuật sản xuất chế phẩm thảo mộc từ tỏi, ớt, gừng, thuố</w:t>
      </w:r>
      <w:r w:rsidR="00006C7D">
        <w:rPr>
          <w:lang w:val="de-DE"/>
        </w:rPr>
        <w:t>c lá, ..</w:t>
      </w:r>
      <w:r>
        <w:rPr>
          <w:lang w:val="de-DE"/>
        </w:rPr>
        <w:t>. góp phần giảm thiểu chi phí đầu vào;</w:t>
      </w:r>
    </w:p>
    <w:p w14:paraId="66C8D9D9" w14:textId="77777777" w:rsidR="008E59C5" w:rsidRDefault="008E59C5" w:rsidP="003F60B7">
      <w:pPr>
        <w:widowControl w:val="0"/>
        <w:spacing w:after="120" w:line="240" w:lineRule="auto"/>
        <w:ind w:firstLine="720"/>
        <w:rPr>
          <w:lang w:val="de-DE"/>
        </w:rPr>
      </w:pPr>
      <w:r>
        <w:rPr>
          <w:lang w:val="de-DE"/>
        </w:rPr>
        <w:t>+ Tập huấn và hướng dẫn thực địa cho cán bộ HTX để nâng cao năng lực quản lý sản xuất;</w:t>
      </w:r>
    </w:p>
    <w:p w14:paraId="425A36D1" w14:textId="77777777" w:rsidR="008E59C5" w:rsidRPr="003F60B7" w:rsidRDefault="008E59C5" w:rsidP="003F60B7">
      <w:pPr>
        <w:widowControl w:val="0"/>
        <w:spacing w:after="120" w:line="240" w:lineRule="auto"/>
        <w:ind w:firstLine="720"/>
        <w:rPr>
          <w:spacing w:val="-2"/>
          <w:lang w:val="de-DE"/>
        </w:rPr>
      </w:pPr>
      <w:r w:rsidRPr="003F60B7">
        <w:rPr>
          <w:spacing w:val="-2"/>
          <w:lang w:val="de-DE"/>
        </w:rPr>
        <w:t>+ Hướng dẫn người sơ chế và đóng gói sản phẩm làm giảm hao hụt khi đóng gói;</w:t>
      </w:r>
    </w:p>
    <w:p w14:paraId="19F5D9BA" w14:textId="77777777" w:rsidR="008E59C5" w:rsidRPr="003F60B7" w:rsidRDefault="008E59C5" w:rsidP="003F60B7">
      <w:pPr>
        <w:widowControl w:val="0"/>
        <w:spacing w:after="120" w:line="240" w:lineRule="auto"/>
        <w:ind w:firstLine="720"/>
        <w:rPr>
          <w:spacing w:val="-6"/>
          <w:lang w:val="de-DE"/>
        </w:rPr>
      </w:pPr>
      <w:r w:rsidRPr="003F60B7">
        <w:rPr>
          <w:spacing w:val="-6"/>
          <w:lang w:val="de-DE"/>
        </w:rPr>
        <w:t xml:space="preserve">+ Tư vấn và </w:t>
      </w:r>
      <w:r w:rsidR="00605498" w:rsidRPr="003F60B7">
        <w:rPr>
          <w:spacing w:val="-6"/>
          <w:lang w:val="de-DE"/>
        </w:rPr>
        <w:t xml:space="preserve">hỗ trợ </w:t>
      </w:r>
      <w:r w:rsidRPr="003F60B7">
        <w:rPr>
          <w:spacing w:val="-6"/>
          <w:lang w:val="de-DE"/>
        </w:rPr>
        <w:t>HTX sử dụng các loại sọt có màu khác nhau trong dây chuy</w:t>
      </w:r>
      <w:r w:rsidR="005E2A77" w:rsidRPr="003F60B7">
        <w:rPr>
          <w:spacing w:val="-6"/>
          <w:lang w:val="de-DE"/>
        </w:rPr>
        <w:t>ề</w:t>
      </w:r>
      <w:r w:rsidRPr="003F60B7">
        <w:rPr>
          <w:spacing w:val="-6"/>
          <w:lang w:val="de-DE"/>
        </w:rPr>
        <w:t>n sơ chế: sọt sử dụng trong thu hoạch và sơ chế có màu khác với sọt sử dụng rau thành phẩm</w:t>
      </w:r>
      <w:r w:rsidR="0032554D" w:rsidRPr="003F60B7">
        <w:rPr>
          <w:spacing w:val="-6"/>
          <w:lang w:val="de-DE"/>
        </w:rPr>
        <w:t>.</w:t>
      </w:r>
    </w:p>
    <w:p w14:paraId="07AE7A55" w14:textId="77777777" w:rsidR="008E59C5" w:rsidRDefault="008E59C5" w:rsidP="003F60B7">
      <w:pPr>
        <w:widowControl w:val="0"/>
        <w:spacing w:after="120" w:line="240" w:lineRule="auto"/>
        <w:ind w:firstLine="720"/>
        <w:rPr>
          <w:lang w:val="de-DE"/>
        </w:rPr>
      </w:pPr>
      <w:r>
        <w:rPr>
          <w:lang w:val="de-DE"/>
        </w:rPr>
        <w:t>- Kh</w:t>
      </w:r>
      <w:r w:rsidRPr="00B775BD">
        <w:rPr>
          <w:lang w:val="de-DE"/>
        </w:rPr>
        <w:t>â</w:t>
      </w:r>
      <w:r>
        <w:rPr>
          <w:lang w:val="de-DE"/>
        </w:rPr>
        <w:t>u gi</w:t>
      </w:r>
      <w:r w:rsidRPr="00B775BD">
        <w:rPr>
          <w:lang w:val="de-DE"/>
        </w:rPr>
        <w:t>ám</w:t>
      </w:r>
      <w:r>
        <w:rPr>
          <w:lang w:val="de-DE"/>
        </w:rPr>
        <w:t xml:space="preserve"> s</w:t>
      </w:r>
      <w:r w:rsidRPr="00B775BD">
        <w:rPr>
          <w:lang w:val="de-DE"/>
        </w:rPr>
        <w:t>át</w:t>
      </w:r>
      <w:r>
        <w:rPr>
          <w:lang w:val="de-DE"/>
        </w:rPr>
        <w:t xml:space="preserve"> ch</w:t>
      </w:r>
      <w:r w:rsidRPr="00B775BD">
        <w:rPr>
          <w:lang w:val="de-DE"/>
        </w:rPr>
        <w:t>ất</w:t>
      </w:r>
      <w:r>
        <w:rPr>
          <w:lang w:val="de-DE"/>
        </w:rPr>
        <w:t xml:space="preserve"> lư</w:t>
      </w:r>
      <w:r w:rsidRPr="00B775BD">
        <w:rPr>
          <w:lang w:val="de-DE"/>
        </w:rPr>
        <w:t>ợng</w:t>
      </w:r>
      <w:r>
        <w:rPr>
          <w:lang w:val="de-DE"/>
        </w:rPr>
        <w:t xml:space="preserve"> s</w:t>
      </w:r>
      <w:r w:rsidRPr="00B775BD">
        <w:rPr>
          <w:lang w:val="de-DE"/>
        </w:rPr>
        <w:t>ản</w:t>
      </w:r>
      <w:r>
        <w:rPr>
          <w:lang w:val="de-DE"/>
        </w:rPr>
        <w:t xml:space="preserve"> ph</w:t>
      </w:r>
      <w:r w:rsidRPr="00B775BD">
        <w:rPr>
          <w:lang w:val="de-DE"/>
        </w:rPr>
        <w:t>ẩm</w:t>
      </w:r>
      <w:r>
        <w:rPr>
          <w:lang w:val="de-DE"/>
        </w:rPr>
        <w:t xml:space="preserve">: </w:t>
      </w:r>
    </w:p>
    <w:p w14:paraId="4B97C67A" w14:textId="77777777" w:rsidR="008E59C5" w:rsidRPr="003F60B7" w:rsidRDefault="008E59C5" w:rsidP="003F60B7">
      <w:pPr>
        <w:widowControl w:val="0"/>
        <w:spacing w:after="120" w:line="240" w:lineRule="auto"/>
        <w:ind w:firstLine="720"/>
        <w:rPr>
          <w:spacing w:val="-8"/>
          <w:lang w:val="de-DE"/>
        </w:rPr>
      </w:pPr>
      <w:r w:rsidRPr="003F60B7">
        <w:rPr>
          <w:spacing w:val="-8"/>
          <w:lang w:val="de-DE"/>
        </w:rPr>
        <w:t>+ Dự án phối hợp với thanh tra các nhóm giám sát quy trình sản xuất của các xã viên;</w:t>
      </w:r>
    </w:p>
    <w:p w14:paraId="18A6079F" w14:textId="77777777" w:rsidR="008E59C5" w:rsidRDefault="008E59C5" w:rsidP="003F60B7">
      <w:pPr>
        <w:widowControl w:val="0"/>
        <w:spacing w:after="120" w:line="240" w:lineRule="auto"/>
        <w:ind w:firstLine="720"/>
        <w:rPr>
          <w:lang w:val="de-DE"/>
        </w:rPr>
      </w:pPr>
      <w:r>
        <w:rPr>
          <w:lang w:val="de-DE"/>
        </w:rPr>
        <w:t>+ H</w:t>
      </w:r>
      <w:r w:rsidRPr="00B775BD">
        <w:rPr>
          <w:lang w:val="de-DE"/>
        </w:rPr>
        <w:t>ỗ</w:t>
      </w:r>
      <w:r>
        <w:rPr>
          <w:lang w:val="de-DE"/>
        </w:rPr>
        <w:t xml:space="preserve"> tr</w:t>
      </w:r>
      <w:r w:rsidRPr="00B775BD">
        <w:rPr>
          <w:lang w:val="de-DE"/>
        </w:rPr>
        <w:t>ợ</w:t>
      </w:r>
      <w:r>
        <w:rPr>
          <w:lang w:val="de-DE"/>
        </w:rPr>
        <w:t xml:space="preserve"> ngư</w:t>
      </w:r>
      <w:r w:rsidRPr="00B775BD">
        <w:rPr>
          <w:lang w:val="de-DE"/>
        </w:rPr>
        <w:t>ờ</w:t>
      </w:r>
      <w:r>
        <w:rPr>
          <w:lang w:val="de-DE"/>
        </w:rPr>
        <w:t>i s</w:t>
      </w:r>
      <w:r w:rsidRPr="00B775BD">
        <w:rPr>
          <w:lang w:val="de-DE"/>
        </w:rPr>
        <w:t>ản</w:t>
      </w:r>
      <w:r>
        <w:rPr>
          <w:lang w:val="de-DE"/>
        </w:rPr>
        <w:t xml:space="preserve"> xu</w:t>
      </w:r>
      <w:r w:rsidRPr="00B775BD">
        <w:rPr>
          <w:lang w:val="de-DE"/>
        </w:rPr>
        <w:t>ấ</w:t>
      </w:r>
      <w:r>
        <w:rPr>
          <w:lang w:val="de-DE"/>
        </w:rPr>
        <w:t>t ghi ch</w:t>
      </w:r>
      <w:r w:rsidRPr="00B775BD">
        <w:rPr>
          <w:lang w:val="de-DE"/>
        </w:rPr>
        <w:t>ép</w:t>
      </w:r>
      <w:r>
        <w:rPr>
          <w:lang w:val="de-DE"/>
        </w:rPr>
        <w:t xml:space="preserve"> c</w:t>
      </w:r>
      <w:r w:rsidRPr="00B775BD">
        <w:rPr>
          <w:lang w:val="de-DE"/>
        </w:rPr>
        <w:t>á</w:t>
      </w:r>
      <w:r>
        <w:rPr>
          <w:lang w:val="de-DE"/>
        </w:rPr>
        <w:t>c th</w:t>
      </w:r>
      <w:r w:rsidRPr="00B775BD">
        <w:rPr>
          <w:lang w:val="de-DE"/>
        </w:rPr>
        <w:t>ô</w:t>
      </w:r>
      <w:r>
        <w:rPr>
          <w:lang w:val="de-DE"/>
        </w:rPr>
        <w:t>ng tin li</w:t>
      </w:r>
      <w:r w:rsidRPr="00B775BD">
        <w:rPr>
          <w:lang w:val="de-DE"/>
        </w:rPr>
        <w:t>ê</w:t>
      </w:r>
      <w:r>
        <w:rPr>
          <w:lang w:val="de-DE"/>
        </w:rPr>
        <w:t>n quan gi</w:t>
      </w:r>
      <w:r w:rsidRPr="004E0135">
        <w:rPr>
          <w:lang w:val="de-DE"/>
        </w:rPr>
        <w:t>úp</w:t>
      </w:r>
      <w:r>
        <w:rPr>
          <w:lang w:val="de-DE"/>
        </w:rPr>
        <w:t xml:space="preserve"> truy xu</w:t>
      </w:r>
      <w:r w:rsidRPr="004E0135">
        <w:rPr>
          <w:lang w:val="de-DE"/>
        </w:rPr>
        <w:t>ất</w:t>
      </w:r>
      <w:r>
        <w:rPr>
          <w:lang w:val="de-DE"/>
        </w:rPr>
        <w:t xml:space="preserve"> ngu</w:t>
      </w:r>
      <w:r w:rsidRPr="004E0135">
        <w:rPr>
          <w:lang w:val="de-DE"/>
        </w:rPr>
        <w:t>ồn</w:t>
      </w:r>
      <w:r>
        <w:rPr>
          <w:lang w:val="de-DE"/>
        </w:rPr>
        <w:t xml:space="preserve"> g</w:t>
      </w:r>
      <w:r w:rsidRPr="004E0135">
        <w:rPr>
          <w:lang w:val="de-DE"/>
        </w:rPr>
        <w:t>ốc</w:t>
      </w:r>
      <w:r>
        <w:rPr>
          <w:lang w:val="de-DE"/>
        </w:rPr>
        <w:t xml:space="preserve"> s</w:t>
      </w:r>
      <w:r w:rsidRPr="004E0135">
        <w:rPr>
          <w:lang w:val="de-DE"/>
        </w:rPr>
        <w:t>ản</w:t>
      </w:r>
      <w:r>
        <w:rPr>
          <w:lang w:val="de-DE"/>
        </w:rPr>
        <w:t xml:space="preserve"> ph</w:t>
      </w:r>
      <w:r w:rsidRPr="004E0135">
        <w:rPr>
          <w:lang w:val="de-DE"/>
        </w:rPr>
        <w:t>ẩm</w:t>
      </w:r>
      <w:r>
        <w:rPr>
          <w:lang w:val="de-DE"/>
        </w:rPr>
        <w:t>;</w:t>
      </w:r>
    </w:p>
    <w:p w14:paraId="347F1550" w14:textId="77777777" w:rsidR="008E59C5" w:rsidRDefault="008E59C5" w:rsidP="003F60B7">
      <w:pPr>
        <w:widowControl w:val="0"/>
        <w:spacing w:after="120" w:line="240" w:lineRule="auto"/>
        <w:ind w:firstLine="720"/>
        <w:rPr>
          <w:lang w:val="de-DE"/>
        </w:rPr>
      </w:pPr>
      <w:r>
        <w:rPr>
          <w:lang w:val="de-DE"/>
        </w:rPr>
        <w:t>- Khâu tiêu thụ:</w:t>
      </w:r>
    </w:p>
    <w:p w14:paraId="0A615A89" w14:textId="77777777" w:rsidR="008E59C5" w:rsidRDefault="008E59C5" w:rsidP="003F60B7">
      <w:pPr>
        <w:widowControl w:val="0"/>
        <w:spacing w:after="120" w:line="240" w:lineRule="auto"/>
        <w:ind w:firstLine="720"/>
        <w:rPr>
          <w:lang w:val="de-DE"/>
        </w:rPr>
      </w:pPr>
      <w:r>
        <w:rPr>
          <w:lang w:val="de-DE"/>
        </w:rPr>
        <w:t>+ Tập huấn nâng cao năng lực tiếp thị sản phẩm cho cán bộ HTX;</w:t>
      </w:r>
    </w:p>
    <w:p w14:paraId="53DADD49" w14:textId="77777777" w:rsidR="008E59C5" w:rsidRDefault="008E59C5" w:rsidP="003F60B7">
      <w:pPr>
        <w:widowControl w:val="0"/>
        <w:spacing w:after="120" w:line="240" w:lineRule="auto"/>
        <w:ind w:firstLine="720"/>
        <w:rPr>
          <w:lang w:val="de-DE"/>
        </w:rPr>
      </w:pPr>
      <w:r>
        <w:rPr>
          <w:lang w:val="de-DE"/>
        </w:rPr>
        <w:t>+ Hỗ trợ tờ rơi phát cho các khách hàng để quảng cáo sản phẩm của HTX;</w:t>
      </w:r>
    </w:p>
    <w:p w14:paraId="0E68171C" w14:textId="77777777" w:rsidR="00C0015D" w:rsidRDefault="008E59C5" w:rsidP="003F60B7">
      <w:pPr>
        <w:widowControl w:val="0"/>
        <w:spacing w:after="120" w:line="240" w:lineRule="auto"/>
        <w:ind w:firstLine="720"/>
        <w:rPr>
          <w:lang w:val="de-DE"/>
        </w:rPr>
      </w:pPr>
      <w:r>
        <w:rPr>
          <w:lang w:val="de-DE"/>
        </w:rPr>
        <w:t>+ Làm cầu nối tiếp thị sản phẩm cho Doanh nghiệ</w:t>
      </w:r>
      <w:r w:rsidR="00C0015D">
        <w:rPr>
          <w:lang w:val="de-DE"/>
        </w:rPr>
        <w:t>p</w:t>
      </w:r>
    </w:p>
    <w:p w14:paraId="4A4B3BA1" w14:textId="77777777" w:rsidR="008E59C5" w:rsidRDefault="008E59C5" w:rsidP="003F60B7">
      <w:pPr>
        <w:widowControl w:val="0"/>
        <w:spacing w:after="120" w:line="240" w:lineRule="auto"/>
        <w:ind w:firstLine="720"/>
        <w:rPr>
          <w:b/>
          <w:i/>
        </w:rPr>
      </w:pPr>
      <w:r>
        <w:rPr>
          <w:b/>
          <w:i/>
        </w:rPr>
        <w:t>iii.</w:t>
      </w:r>
      <w:r w:rsidRPr="00022E82">
        <w:rPr>
          <w:b/>
          <w:i/>
        </w:rPr>
        <w:t xml:space="preserve">) Về </w:t>
      </w:r>
      <w:r>
        <w:rPr>
          <w:b/>
          <w:i/>
        </w:rPr>
        <w:t>gi</w:t>
      </w:r>
      <w:r w:rsidRPr="00323DBC">
        <w:rPr>
          <w:b/>
          <w:i/>
        </w:rPr>
        <w:t>ám</w:t>
      </w:r>
      <w:r>
        <w:rPr>
          <w:b/>
          <w:i/>
        </w:rPr>
        <w:t xml:space="preserve"> s</w:t>
      </w:r>
      <w:r w:rsidRPr="00323DBC">
        <w:rPr>
          <w:b/>
          <w:i/>
        </w:rPr>
        <w:t>át</w:t>
      </w:r>
      <w:r>
        <w:rPr>
          <w:b/>
          <w:i/>
        </w:rPr>
        <w:t xml:space="preserve"> ch</w:t>
      </w:r>
      <w:r w:rsidRPr="002B1FBB">
        <w:rPr>
          <w:b/>
          <w:i/>
        </w:rPr>
        <w:t>ấ</w:t>
      </w:r>
      <w:r w:rsidRPr="00323DBC">
        <w:rPr>
          <w:b/>
          <w:i/>
        </w:rPr>
        <w:t>t</w:t>
      </w:r>
      <w:r>
        <w:rPr>
          <w:b/>
          <w:i/>
        </w:rPr>
        <w:t xml:space="preserve"> lư</w:t>
      </w:r>
      <w:r w:rsidRPr="00323DBC">
        <w:rPr>
          <w:b/>
          <w:i/>
        </w:rPr>
        <w:t>ợng</w:t>
      </w:r>
      <w:r>
        <w:rPr>
          <w:b/>
          <w:i/>
        </w:rPr>
        <w:t xml:space="preserve"> s</w:t>
      </w:r>
      <w:r w:rsidRPr="00323DBC">
        <w:rPr>
          <w:b/>
          <w:i/>
        </w:rPr>
        <w:t>ản</w:t>
      </w:r>
      <w:r>
        <w:rPr>
          <w:b/>
          <w:i/>
        </w:rPr>
        <w:t xml:space="preserve"> ph</w:t>
      </w:r>
      <w:r w:rsidRPr="00323DBC">
        <w:rPr>
          <w:b/>
          <w:i/>
        </w:rPr>
        <w:t>ẩm</w:t>
      </w:r>
    </w:p>
    <w:p w14:paraId="433B5AA4" w14:textId="77777777" w:rsidR="008E59C5" w:rsidRDefault="008E59C5" w:rsidP="003F60B7">
      <w:pPr>
        <w:widowControl w:val="0"/>
        <w:spacing w:after="120" w:line="240" w:lineRule="auto"/>
        <w:ind w:firstLine="720"/>
      </w:pPr>
      <w:r>
        <w:t>- C</w:t>
      </w:r>
      <w:r w:rsidRPr="00180037">
        <w:t>ác</w:t>
      </w:r>
      <w:r>
        <w:t xml:space="preserve"> h</w:t>
      </w:r>
      <w:r w:rsidRPr="00180037">
        <w:t>ộ</w:t>
      </w:r>
      <w:r>
        <w:t xml:space="preserve"> s</w:t>
      </w:r>
      <w:r w:rsidRPr="00180037">
        <w:t>ản</w:t>
      </w:r>
      <w:r>
        <w:t xml:space="preserve"> xu</w:t>
      </w:r>
      <w:r w:rsidRPr="00180037">
        <w:t>ất</w:t>
      </w:r>
      <w:r>
        <w:t xml:space="preserve"> t</w:t>
      </w:r>
      <w:r w:rsidRPr="00180037">
        <w:t>ự</w:t>
      </w:r>
      <w:r>
        <w:t xml:space="preserve"> gi</w:t>
      </w:r>
      <w:r w:rsidRPr="00180037">
        <w:t>ác</w:t>
      </w:r>
      <w:r>
        <w:t xml:space="preserve"> tu</w:t>
      </w:r>
      <w:r w:rsidRPr="00180037">
        <w:t>â</w:t>
      </w:r>
      <w:r>
        <w:t>n th</w:t>
      </w:r>
      <w:r w:rsidRPr="00180037">
        <w:t>ủ</w:t>
      </w:r>
      <w:r>
        <w:t xml:space="preserve"> quy tr</w:t>
      </w:r>
      <w:r w:rsidRPr="00180037">
        <w:t>ìn</w:t>
      </w:r>
      <w:r>
        <w:t>h s</w:t>
      </w:r>
      <w:r w:rsidRPr="00180037">
        <w:t>ản</w:t>
      </w:r>
      <w:r>
        <w:t xml:space="preserve"> xu</w:t>
      </w:r>
      <w:r w:rsidRPr="00180037">
        <w:t>ất</w:t>
      </w:r>
      <w:r>
        <w:t>, ng</w:t>
      </w:r>
      <w:r w:rsidRPr="00180037">
        <w:t>oài</w:t>
      </w:r>
      <w:r>
        <w:t xml:space="preserve"> ra c</w:t>
      </w:r>
      <w:r w:rsidRPr="00180037">
        <w:t>ác</w:t>
      </w:r>
      <w:r>
        <w:t xml:space="preserve"> h</w:t>
      </w:r>
      <w:r w:rsidRPr="00180037">
        <w:t>ộ</w:t>
      </w:r>
      <w:r>
        <w:t xml:space="preserve"> s</w:t>
      </w:r>
      <w:r w:rsidRPr="00180037">
        <w:t>ản</w:t>
      </w:r>
      <w:r>
        <w:t xml:space="preserve"> xu</w:t>
      </w:r>
      <w:r w:rsidRPr="00180037">
        <w:t>ất</w:t>
      </w:r>
      <w:r>
        <w:t xml:space="preserve"> trong c</w:t>
      </w:r>
      <w:r w:rsidRPr="00180037">
        <w:t>ùng</w:t>
      </w:r>
      <w:r>
        <w:t xml:space="preserve"> m</w:t>
      </w:r>
      <w:r w:rsidRPr="00180037">
        <w:t>ột</w:t>
      </w:r>
      <w:r>
        <w:t xml:space="preserve"> nh</w:t>
      </w:r>
      <w:r w:rsidRPr="00180037">
        <w:t>óm</w:t>
      </w:r>
      <w:r>
        <w:t xml:space="preserve"> t</w:t>
      </w:r>
      <w:r w:rsidRPr="00180037">
        <w:t>ự</w:t>
      </w:r>
      <w:r>
        <w:t xml:space="preserve"> gi</w:t>
      </w:r>
      <w:r w:rsidRPr="00180037">
        <w:t>ám</w:t>
      </w:r>
      <w:r>
        <w:t xml:space="preserve"> s</w:t>
      </w:r>
      <w:r w:rsidRPr="00180037">
        <w:t>át</w:t>
      </w:r>
      <w:r>
        <w:t xml:space="preserve"> l</w:t>
      </w:r>
      <w:r w:rsidRPr="00180037">
        <w:t>ẫn</w:t>
      </w:r>
      <w:r>
        <w:t xml:space="preserve"> nhau; n</w:t>
      </w:r>
      <w:r w:rsidRPr="008A6468">
        <w:t>ếu</w:t>
      </w:r>
      <w:r>
        <w:t xml:space="preserve"> m</w:t>
      </w:r>
      <w:r w:rsidRPr="008A6468">
        <w:t>ột</w:t>
      </w:r>
      <w:r>
        <w:t xml:space="preserve"> th</w:t>
      </w:r>
      <w:r w:rsidRPr="008A6468">
        <w:t>àn</w:t>
      </w:r>
      <w:r>
        <w:t>h vi</w:t>
      </w:r>
      <w:r w:rsidRPr="008A6468">
        <w:t>ê</w:t>
      </w:r>
      <w:r>
        <w:t>n trong nh</w:t>
      </w:r>
      <w:r w:rsidRPr="008A6468">
        <w:t>óm</w:t>
      </w:r>
      <w:r>
        <w:t xml:space="preserve"> vi ph</w:t>
      </w:r>
      <w:r w:rsidRPr="008A6468">
        <w:t>ạm</w:t>
      </w:r>
      <w:r>
        <w:t xml:space="preserve"> th</w:t>
      </w:r>
      <w:r w:rsidRPr="008A6468">
        <w:t>ì</w:t>
      </w:r>
      <w:r>
        <w:t xml:space="preserve"> c</w:t>
      </w:r>
      <w:r w:rsidRPr="008A6468">
        <w:t>ả</w:t>
      </w:r>
      <w:r>
        <w:t xml:space="preserve"> nh</w:t>
      </w:r>
      <w:r w:rsidRPr="008A6468">
        <w:t>óm</w:t>
      </w:r>
      <w:r>
        <w:t xml:space="preserve"> s</w:t>
      </w:r>
      <w:r w:rsidRPr="008A6468">
        <w:t>ẽ</w:t>
      </w:r>
      <w:r>
        <w:t xml:space="preserve"> b</w:t>
      </w:r>
      <w:r w:rsidRPr="008A6468">
        <w:t>ị</w:t>
      </w:r>
      <w:r>
        <w:t xml:space="preserve"> x</w:t>
      </w:r>
      <w:r w:rsidRPr="008A6468">
        <w:t>ử</w:t>
      </w:r>
      <w:r>
        <w:t xml:space="preserve"> l</w:t>
      </w:r>
      <w:r w:rsidRPr="008A6468">
        <w:t>ý</w:t>
      </w:r>
      <w:r>
        <w:t xml:space="preserve"> vi ph</w:t>
      </w:r>
      <w:r w:rsidRPr="008A6468">
        <w:t>ạm</w:t>
      </w:r>
      <w:r>
        <w:t>. Do v</w:t>
      </w:r>
      <w:r w:rsidRPr="008A6468">
        <w:t>ậy</w:t>
      </w:r>
      <w:r>
        <w:t>, vi</w:t>
      </w:r>
      <w:r w:rsidRPr="008A6468">
        <w:t>ệ</w:t>
      </w:r>
      <w:r>
        <w:t>c gi</w:t>
      </w:r>
      <w:r w:rsidRPr="008A6468">
        <w:t>ám</w:t>
      </w:r>
      <w:r>
        <w:t xml:space="preserve"> s</w:t>
      </w:r>
      <w:r w:rsidRPr="008A6468">
        <w:t>át</w:t>
      </w:r>
      <w:r>
        <w:t xml:space="preserve"> gi</w:t>
      </w:r>
      <w:r w:rsidRPr="008A6468">
        <w:t>ữa</w:t>
      </w:r>
      <w:r>
        <w:t xml:space="preserve"> c</w:t>
      </w:r>
      <w:r w:rsidRPr="008A6468">
        <w:t>á</w:t>
      </w:r>
      <w:r>
        <w:t>c h</w:t>
      </w:r>
      <w:r w:rsidRPr="008A6468">
        <w:t>ộ</w:t>
      </w:r>
      <w:r>
        <w:t xml:space="preserve"> trong nh</w:t>
      </w:r>
      <w:r w:rsidRPr="008A6468">
        <w:t>óm</w:t>
      </w:r>
      <w:r>
        <w:t xml:space="preserve"> đ</w:t>
      </w:r>
      <w:r w:rsidRPr="008A6468">
        <w:t>ể</w:t>
      </w:r>
      <w:r>
        <w:t xml:space="preserve"> </w:t>
      </w:r>
      <w:r w:rsidRPr="008A6468">
        <w:t>đảm</w:t>
      </w:r>
      <w:r>
        <w:t xml:space="preserve"> b</w:t>
      </w:r>
      <w:r w:rsidRPr="008A6468">
        <w:t>ảo</w:t>
      </w:r>
      <w:r>
        <w:t xml:space="preserve"> vi</w:t>
      </w:r>
      <w:r w:rsidRPr="008A6468">
        <w:t>ệ</w:t>
      </w:r>
      <w:r>
        <w:t>c vi ph</w:t>
      </w:r>
      <w:r w:rsidRPr="008A6468">
        <w:t>ạm</w:t>
      </w:r>
      <w:r>
        <w:t xml:space="preserve"> kh</w:t>
      </w:r>
      <w:r w:rsidRPr="008A6468">
        <w:t>ô</w:t>
      </w:r>
      <w:r>
        <w:t>ng x</w:t>
      </w:r>
      <w:r w:rsidRPr="008A6468">
        <w:t>ả</w:t>
      </w:r>
      <w:r>
        <w:t>y ra l</w:t>
      </w:r>
      <w:r w:rsidRPr="008A6468">
        <w:t>à</w:t>
      </w:r>
      <w:r>
        <w:t xml:space="preserve"> v</w:t>
      </w:r>
      <w:r w:rsidRPr="008A6468">
        <w:t>ô</w:t>
      </w:r>
      <w:r>
        <w:t xml:space="preserve"> c</w:t>
      </w:r>
      <w:r w:rsidRPr="008A6468">
        <w:t>ùng</w:t>
      </w:r>
      <w:r>
        <w:t xml:space="preserve"> c</w:t>
      </w:r>
      <w:r w:rsidRPr="008A6468">
        <w:t>ần</w:t>
      </w:r>
      <w:r>
        <w:t xml:space="preserve"> thi</w:t>
      </w:r>
      <w:r w:rsidRPr="008A6468">
        <w:t>ết</w:t>
      </w:r>
      <w:r>
        <w:t>;</w:t>
      </w:r>
    </w:p>
    <w:p w14:paraId="57112689" w14:textId="77777777" w:rsidR="008E59C5" w:rsidRDefault="008E59C5" w:rsidP="003F60B7">
      <w:pPr>
        <w:widowControl w:val="0"/>
        <w:spacing w:after="120" w:line="240" w:lineRule="auto"/>
        <w:ind w:firstLine="720"/>
      </w:pPr>
      <w:r>
        <w:t>- Trong nh</w:t>
      </w:r>
      <w:r w:rsidRPr="007D3A93">
        <w:t>óm</w:t>
      </w:r>
      <w:r>
        <w:t>: c</w:t>
      </w:r>
      <w:r w:rsidRPr="00D60EB1">
        <w:t>ó</w:t>
      </w:r>
      <w:r>
        <w:t xml:space="preserve"> thanh tra c</w:t>
      </w:r>
      <w:r w:rsidRPr="00D60EB1">
        <w:t>ủa</w:t>
      </w:r>
      <w:r>
        <w:t xml:space="preserve"> nh</w:t>
      </w:r>
      <w:r w:rsidRPr="00D60EB1">
        <w:t>óm</w:t>
      </w:r>
      <w:r>
        <w:t>, thanh tra l</w:t>
      </w:r>
      <w:r w:rsidRPr="008A6468">
        <w:t>à</w:t>
      </w:r>
      <w:r>
        <w:t xml:space="preserve"> c</w:t>
      </w:r>
      <w:r w:rsidRPr="008A6468">
        <w:t>ác</w:t>
      </w:r>
      <w:r>
        <w:t xml:space="preserve"> n</w:t>
      </w:r>
      <w:r w:rsidRPr="008A6468">
        <w:t>ô</w:t>
      </w:r>
      <w:r>
        <w:t>ng d</w:t>
      </w:r>
      <w:r w:rsidRPr="008A6468">
        <w:t>â</w:t>
      </w:r>
      <w:r>
        <w:t>n s</w:t>
      </w:r>
      <w:r w:rsidRPr="008A6468">
        <w:t>ản</w:t>
      </w:r>
      <w:r>
        <w:t xml:space="preserve"> xu</w:t>
      </w:r>
      <w:r w:rsidRPr="008A6468">
        <w:t>ất</w:t>
      </w:r>
      <w:r>
        <w:t xml:space="preserve"> đư</w:t>
      </w:r>
      <w:r w:rsidRPr="008A6468">
        <w:t>ợ</w:t>
      </w:r>
      <w:r>
        <w:t>c ho</w:t>
      </w:r>
      <w:r w:rsidRPr="00F66ED5">
        <w:t>àn</w:t>
      </w:r>
      <w:r>
        <w:t xml:space="preserve"> th</w:t>
      </w:r>
      <w:r w:rsidRPr="00F66ED5">
        <w:t>ành</w:t>
      </w:r>
      <w:r>
        <w:t xml:space="preserve"> kh</w:t>
      </w:r>
      <w:r w:rsidRPr="00F66ED5">
        <w:t>óa</w:t>
      </w:r>
      <w:r>
        <w:t xml:space="preserve"> hu</w:t>
      </w:r>
      <w:r w:rsidRPr="00F66ED5">
        <w:t>ấn</w:t>
      </w:r>
      <w:r>
        <w:t xml:space="preserve"> luy</w:t>
      </w:r>
      <w:r w:rsidRPr="00F66ED5">
        <w:t>ện</w:t>
      </w:r>
      <w:r>
        <w:t xml:space="preserve"> v</w:t>
      </w:r>
      <w:r w:rsidRPr="00F66ED5">
        <w:t>ề</w:t>
      </w:r>
      <w:r>
        <w:t xml:space="preserve"> nghi</w:t>
      </w:r>
      <w:r w:rsidRPr="00F66ED5">
        <w:t>ệp</w:t>
      </w:r>
      <w:r>
        <w:t xml:space="preserve"> v</w:t>
      </w:r>
      <w:r w:rsidRPr="00F66ED5">
        <w:t>ụ</w:t>
      </w:r>
      <w:r>
        <w:t xml:space="preserve"> thanh tra do PGS t</w:t>
      </w:r>
      <w:r w:rsidRPr="008C1466">
        <w:t>ổ</w:t>
      </w:r>
      <w:r>
        <w:t xml:space="preserve"> ch</w:t>
      </w:r>
      <w:r w:rsidRPr="008C1466">
        <w:t>ức</w:t>
      </w:r>
      <w:r>
        <w:t xml:space="preserve"> v</w:t>
      </w:r>
      <w:r w:rsidRPr="008C1466">
        <w:t>à</w:t>
      </w:r>
      <w:r>
        <w:t xml:space="preserve"> c</w:t>
      </w:r>
      <w:r w:rsidRPr="008C1466">
        <w:t>ấp</w:t>
      </w:r>
      <w:r>
        <w:t xml:space="preserve"> ch</w:t>
      </w:r>
      <w:r w:rsidRPr="008C1466">
        <w:t>ứng</w:t>
      </w:r>
      <w:r>
        <w:t xml:space="preserve"> ch</w:t>
      </w:r>
      <w:r w:rsidRPr="008C1466">
        <w:t>ỉ</w:t>
      </w:r>
      <w:r>
        <w:t>. C</w:t>
      </w:r>
      <w:r w:rsidRPr="007D3A93">
        <w:t>ác</w:t>
      </w:r>
      <w:r>
        <w:t xml:space="preserve"> thanh tra h</w:t>
      </w:r>
      <w:r w:rsidRPr="008A6468">
        <w:t>àng</w:t>
      </w:r>
      <w:r>
        <w:t xml:space="preserve"> ng</w:t>
      </w:r>
      <w:r w:rsidRPr="008A6468">
        <w:t>ày</w:t>
      </w:r>
      <w:r>
        <w:t xml:space="preserve"> s</w:t>
      </w:r>
      <w:r w:rsidRPr="007D3A93">
        <w:t>ẽ</w:t>
      </w:r>
      <w:r>
        <w:t xml:space="preserve"> theo d</w:t>
      </w:r>
      <w:r w:rsidRPr="007D3A93">
        <w:t>õi</w:t>
      </w:r>
      <w:r>
        <w:t xml:space="preserve"> v</w:t>
      </w:r>
      <w:r w:rsidRPr="007D3A93">
        <w:t>à</w:t>
      </w:r>
      <w:r>
        <w:t xml:space="preserve"> gi</w:t>
      </w:r>
      <w:r w:rsidRPr="007D3A93">
        <w:t>ám</w:t>
      </w:r>
      <w:r>
        <w:t xml:space="preserve"> s</w:t>
      </w:r>
      <w:r w:rsidRPr="007D3A93">
        <w:t>át</w:t>
      </w:r>
      <w:r>
        <w:t xml:space="preserve"> c</w:t>
      </w:r>
      <w:r w:rsidRPr="007D3A93">
        <w:t>á</w:t>
      </w:r>
      <w:r>
        <w:t>c quy tr</w:t>
      </w:r>
      <w:r w:rsidRPr="007D3A93">
        <w:t>ình</w:t>
      </w:r>
      <w:r>
        <w:t xml:space="preserve"> s</w:t>
      </w:r>
      <w:r w:rsidRPr="007D3A93">
        <w:t>ản</w:t>
      </w:r>
      <w:r>
        <w:t xml:space="preserve"> xu</w:t>
      </w:r>
      <w:r w:rsidRPr="007D3A93">
        <w:t>ất</w:t>
      </w:r>
      <w:r>
        <w:t xml:space="preserve"> c</w:t>
      </w:r>
      <w:r w:rsidRPr="007D3A93">
        <w:t>ủa</w:t>
      </w:r>
      <w:r>
        <w:t xml:space="preserve"> c</w:t>
      </w:r>
      <w:r w:rsidRPr="007D3A93">
        <w:t>ác</w:t>
      </w:r>
      <w:r>
        <w:t xml:space="preserve"> h</w:t>
      </w:r>
      <w:r w:rsidRPr="007D3A93">
        <w:t>ộ</w:t>
      </w:r>
      <w:r>
        <w:t xml:space="preserve"> s</w:t>
      </w:r>
      <w:r w:rsidRPr="007D3A93">
        <w:t>ản</w:t>
      </w:r>
      <w:r>
        <w:t xml:space="preserve"> xu</w:t>
      </w:r>
      <w:r w:rsidRPr="007D3A93">
        <w:t>ất</w:t>
      </w:r>
      <w:r>
        <w:t xml:space="preserve"> trong nh</w:t>
      </w:r>
      <w:r w:rsidRPr="007D3A93">
        <w:t>óm</w:t>
      </w:r>
      <w:r>
        <w:t xml:space="preserve"> v</w:t>
      </w:r>
      <w:r w:rsidRPr="007D3A93">
        <w:t>à</w:t>
      </w:r>
      <w:r>
        <w:t xml:space="preserve"> gi</w:t>
      </w:r>
      <w:r w:rsidRPr="00180037">
        <w:t>ữa</w:t>
      </w:r>
      <w:r>
        <w:t xml:space="preserve"> c</w:t>
      </w:r>
      <w:r w:rsidRPr="00180037">
        <w:t>ác</w:t>
      </w:r>
      <w:r>
        <w:t xml:space="preserve"> nh</w:t>
      </w:r>
      <w:r w:rsidRPr="00180037">
        <w:t>óm</w:t>
      </w:r>
      <w:r>
        <w:t xml:space="preserve"> v</w:t>
      </w:r>
      <w:r w:rsidRPr="00180037">
        <w:t>ới</w:t>
      </w:r>
      <w:r>
        <w:t xml:space="preserve"> nhau khi c</w:t>
      </w:r>
      <w:r w:rsidRPr="008A6468">
        <w:t>ó</w:t>
      </w:r>
      <w:r>
        <w:t xml:space="preserve"> s</w:t>
      </w:r>
      <w:r w:rsidRPr="008A6468">
        <w:t>ự</w:t>
      </w:r>
      <w:r>
        <w:t xml:space="preserve"> ph</w:t>
      </w:r>
      <w:r w:rsidRPr="008A6468">
        <w:t>â</w:t>
      </w:r>
      <w:r>
        <w:t>n c</w:t>
      </w:r>
      <w:r w:rsidRPr="008A6468">
        <w:t>ô</w:t>
      </w:r>
      <w:r>
        <w:t>ng. Thanh tra c</w:t>
      </w:r>
      <w:r w:rsidRPr="008A6468">
        <w:t>ủa</w:t>
      </w:r>
      <w:r>
        <w:t xml:space="preserve"> nh</w:t>
      </w:r>
      <w:r w:rsidRPr="008A6468">
        <w:t>óm</w:t>
      </w:r>
      <w:r>
        <w:t xml:space="preserve"> ph</w:t>
      </w:r>
      <w:r w:rsidRPr="008A6468">
        <w:t>ả</w:t>
      </w:r>
      <w:r>
        <w:t>i ch</w:t>
      </w:r>
      <w:r w:rsidRPr="008A6468">
        <w:t>ịu</w:t>
      </w:r>
      <w:r>
        <w:t xml:space="preserve"> tr</w:t>
      </w:r>
      <w:r w:rsidRPr="008A6468">
        <w:t>ách</w:t>
      </w:r>
      <w:r>
        <w:t xml:space="preserve"> nhi</w:t>
      </w:r>
      <w:r w:rsidRPr="008A6468">
        <w:t>ệm</w:t>
      </w:r>
      <w:r>
        <w:t xml:space="preserve"> v</w:t>
      </w:r>
      <w:r w:rsidRPr="008A6468">
        <w:t>ề</w:t>
      </w:r>
      <w:r>
        <w:t xml:space="preserve"> k</w:t>
      </w:r>
      <w:r w:rsidRPr="008A6468">
        <w:t>ết</w:t>
      </w:r>
      <w:r>
        <w:t xml:space="preserve"> qu</w:t>
      </w:r>
      <w:r w:rsidRPr="008A6468">
        <w:t>ả</w:t>
      </w:r>
      <w:r>
        <w:t xml:space="preserve"> thanh tra c</w:t>
      </w:r>
      <w:r w:rsidRPr="008A6468">
        <w:t>ủa</w:t>
      </w:r>
      <w:r>
        <w:t xml:space="preserve"> m</w:t>
      </w:r>
      <w:r w:rsidRPr="008A6468">
        <w:t>ình</w:t>
      </w:r>
      <w:r>
        <w:t>;</w:t>
      </w:r>
    </w:p>
    <w:p w14:paraId="48003142" w14:textId="77777777" w:rsidR="008E59C5" w:rsidRPr="00F14602" w:rsidRDefault="00317D8E" w:rsidP="002F2582">
      <w:pPr>
        <w:widowControl w:val="0"/>
        <w:spacing w:after="120" w:line="240" w:lineRule="auto"/>
        <w:ind w:firstLine="720"/>
        <w:rPr>
          <w:b/>
        </w:rPr>
      </w:pPr>
      <w:r w:rsidRPr="00F14602">
        <w:t>*</w:t>
      </w:r>
      <w:r w:rsidR="008E59C5" w:rsidRPr="00F14602">
        <w:rPr>
          <w:b/>
        </w:rPr>
        <w:t xml:space="preserve"> Với mô hình tổ sản xuất và kinh doanh rau an toàn</w:t>
      </w:r>
    </w:p>
    <w:p w14:paraId="4A6E8280" w14:textId="77777777" w:rsidR="00BF5AC9" w:rsidRPr="00F14602" w:rsidRDefault="00BF5AC9" w:rsidP="002F2582">
      <w:pPr>
        <w:widowControl w:val="0"/>
        <w:spacing w:after="120" w:line="240" w:lineRule="auto"/>
        <w:ind w:firstLine="720"/>
      </w:pPr>
      <w:r w:rsidRPr="00F14602">
        <w:t>i. Cơ cấu tổ chức</w:t>
      </w:r>
    </w:p>
    <w:p w14:paraId="0C9133F5" w14:textId="77777777" w:rsidR="00605498" w:rsidRPr="00592C46" w:rsidRDefault="00F14602" w:rsidP="003F60B7">
      <w:pPr>
        <w:widowControl w:val="0"/>
        <w:spacing w:after="120" w:line="240" w:lineRule="auto"/>
        <w:ind w:firstLine="720"/>
      </w:pPr>
      <w:r>
        <w:t>Đ</w:t>
      </w:r>
      <w:r w:rsidR="00605498" w:rsidRPr="00592C46">
        <w:t xml:space="preserve">ây là mô hình liên kết tương tự như mô hình HTX hoạt động tuy nhiên tổ hợp tác không có con dấu. Tổ hợp tác hoạt động dựa trên tinh thần tự nguyện tham gia của các thành viên, các thành viên bầu ra tổ trưởng và tổ phó. Các thành viên được phép tự rút lui khỏi tổ hợp tác. Đồng thời, tổ hợp tác có thể kết nạp thành viên mới khi họ có nguyện vọng tham gia tổ hợp tác. Tổ trưởng tổ Hợp tác được các thành viên bầu ra, với chức năng điều hành hoạt động của tổ, đại diện cho các thành viên trong việc xác lập, thực hiện các giao dịch trong tổ với các đơn vị khác. Hàng năm, tổ hợp tác sẽ báo cáo tình hình hoạt động của tổ cho UBND </w:t>
      </w:r>
      <w:r>
        <w:t>cấp xã</w:t>
      </w:r>
      <w:r w:rsidR="00EE16B9">
        <w:t>.</w:t>
      </w:r>
    </w:p>
    <w:p w14:paraId="3982EE1C" w14:textId="77777777" w:rsidR="00EE16B9" w:rsidRDefault="00EE16B9" w:rsidP="002F2582">
      <w:pPr>
        <w:widowControl w:val="0"/>
        <w:spacing w:before="120"/>
        <w:ind w:firstLine="720"/>
      </w:pPr>
      <w:r>
        <w:t>ii. Li</w:t>
      </w:r>
      <w:r w:rsidRPr="00EE16B9">
        <w:t>ê</w:t>
      </w:r>
      <w:r>
        <w:t>n k</w:t>
      </w:r>
      <w:r w:rsidRPr="00EE16B9">
        <w:t>ết</w:t>
      </w:r>
      <w:r>
        <w:t xml:space="preserve"> s</w:t>
      </w:r>
      <w:r w:rsidRPr="00EE16B9">
        <w:t>ản</w:t>
      </w:r>
      <w:r>
        <w:t xml:space="preserve"> xu</w:t>
      </w:r>
      <w:r w:rsidRPr="00EE16B9">
        <w:t>ất</w:t>
      </w:r>
      <w:r>
        <w:t xml:space="preserve"> v</w:t>
      </w:r>
      <w:r w:rsidRPr="00EE16B9">
        <w:t>à</w:t>
      </w:r>
      <w:r>
        <w:t xml:space="preserve"> ti</w:t>
      </w:r>
      <w:r w:rsidRPr="00EE16B9">
        <w:t>ê</w:t>
      </w:r>
      <w:r>
        <w:t>u th</w:t>
      </w:r>
      <w:r w:rsidRPr="00EE16B9">
        <w:t>ụ</w:t>
      </w:r>
      <w:r>
        <w:t xml:space="preserve"> s</w:t>
      </w:r>
      <w:r w:rsidRPr="00EE16B9">
        <w:t>ản</w:t>
      </w:r>
      <w:r>
        <w:t xml:space="preserve"> ph</w:t>
      </w:r>
      <w:r w:rsidRPr="00EE16B9">
        <w:t>ẩm</w:t>
      </w:r>
    </w:p>
    <w:p w14:paraId="6EF5732C" w14:textId="77777777" w:rsidR="00EA57B1" w:rsidRPr="00592C46" w:rsidRDefault="00EA57B1" w:rsidP="00370AD3">
      <w:pPr>
        <w:widowControl w:val="0"/>
        <w:spacing w:before="120"/>
        <w:ind w:firstLine="720"/>
      </w:pPr>
      <w:r w:rsidRPr="00592C46">
        <w:t>Tổ hợp tác phối hợp với các thành viên tìm kiếm thị trường tiêu thụ sản phẩm. Một phần sản phẩm được các thành viên tự tiêu thụ, một phần nhỏ các sản phẩm được tổ hợp tác hỗ trợ tiêu thụ. Chất lượng sản phẩm tiêu thụ được các thành viên tự chịu trách nhiệm.</w:t>
      </w:r>
    </w:p>
    <w:p w14:paraId="5950585E" w14:textId="77777777" w:rsidR="00EE16B9" w:rsidRDefault="00EE16B9" w:rsidP="002F2582">
      <w:pPr>
        <w:widowControl w:val="0"/>
        <w:spacing w:before="120"/>
        <w:ind w:firstLine="720"/>
      </w:pPr>
      <w:r>
        <w:t>iii. Gi</w:t>
      </w:r>
      <w:r w:rsidRPr="00EE16B9">
        <w:t>ám</w:t>
      </w:r>
      <w:r>
        <w:t xml:space="preserve"> s</w:t>
      </w:r>
      <w:r w:rsidRPr="00EE16B9">
        <w:t>át</w:t>
      </w:r>
      <w:r>
        <w:t xml:space="preserve"> ch</w:t>
      </w:r>
      <w:r w:rsidRPr="00EE16B9">
        <w:t>ất</w:t>
      </w:r>
      <w:r>
        <w:t xml:space="preserve"> lư</w:t>
      </w:r>
      <w:r w:rsidRPr="00EE16B9">
        <w:t>ợng</w:t>
      </w:r>
    </w:p>
    <w:p w14:paraId="7A5AF1E0" w14:textId="77777777" w:rsidR="00EA57B1" w:rsidRDefault="00EA57B1" w:rsidP="00370AD3">
      <w:pPr>
        <w:widowControl w:val="0"/>
        <w:spacing w:before="120"/>
      </w:pPr>
      <w:r>
        <w:tab/>
        <w:t>Hình thức giám sát chất lượng tại mô hình liên kết này là tự giám sát và có hỗ trợ giám sát của dự án. Các hộ sản xuất tự giám sát chất lượng lẫn nhau và tự chịu trách nhiệm về chất lượng sản phẩm làm ra. Các cán bộ dự án hỗ trợ giám sát chất lượng sản phẩm của các hộ sản xuất</w:t>
      </w:r>
      <w:r w:rsidR="009B7788">
        <w:t>.</w:t>
      </w:r>
    </w:p>
    <w:p w14:paraId="0DFE1584" w14:textId="77777777" w:rsidR="008E59C5" w:rsidRPr="00BE1571" w:rsidRDefault="002F2582" w:rsidP="003F60B7">
      <w:pPr>
        <w:pStyle w:val="Heading3"/>
        <w:keepNext w:val="0"/>
        <w:keepLines w:val="0"/>
        <w:widowControl w:val="0"/>
        <w:spacing w:before="0"/>
        <w:ind w:firstLine="720"/>
        <w:rPr>
          <w:i w:val="0"/>
        </w:rPr>
      </w:pPr>
      <w:bookmarkStart w:id="5" w:name="_Toc61356709"/>
      <w:r w:rsidRPr="00BE1571">
        <w:rPr>
          <w:i w:val="0"/>
        </w:rPr>
        <w:t>2.</w:t>
      </w:r>
      <w:r w:rsidR="008E59C5" w:rsidRPr="00BE1571">
        <w:rPr>
          <w:i w:val="0"/>
        </w:rPr>
        <w:t xml:space="preserve"> Kết quả áp dụng các tiến bộ kỹ thuật</w:t>
      </w:r>
      <w:bookmarkEnd w:id="5"/>
    </w:p>
    <w:p w14:paraId="678C153C" w14:textId="77777777" w:rsidR="002F2582" w:rsidRDefault="008E59C5" w:rsidP="003F60B7">
      <w:pPr>
        <w:widowControl w:val="0"/>
        <w:spacing w:after="120" w:line="240" w:lineRule="auto"/>
        <w:ind w:firstLine="720"/>
      </w:pPr>
      <w:r w:rsidRPr="00F42626">
        <w:t>Tại tất cả</w:t>
      </w:r>
      <w:r w:rsidR="002F2582">
        <w:t xml:space="preserve"> các mô hình</w:t>
      </w:r>
      <w:r w:rsidRPr="00F42626">
        <w:t xml:space="preserve">, </w:t>
      </w:r>
      <w:r w:rsidR="002F2582">
        <w:t>c</w:t>
      </w:r>
      <w:r w:rsidRPr="00F42626">
        <w:t xml:space="preserve">ác tiến bộ kỹ thuật đều được áp dụng </w:t>
      </w:r>
    </w:p>
    <w:p w14:paraId="0417860D" w14:textId="77777777" w:rsidR="008E59C5" w:rsidRPr="00BE0656" w:rsidRDefault="008E59C5" w:rsidP="003F60B7">
      <w:pPr>
        <w:widowControl w:val="0"/>
        <w:spacing w:after="120" w:line="240" w:lineRule="auto"/>
        <w:ind w:firstLine="720"/>
        <w:rPr>
          <w:i/>
        </w:rPr>
      </w:pPr>
      <w:r w:rsidRPr="00BE0656">
        <w:rPr>
          <w:i/>
        </w:rPr>
        <w:t>a. Về giống</w:t>
      </w:r>
    </w:p>
    <w:p w14:paraId="157E5FBE" w14:textId="77777777" w:rsidR="008E59C5" w:rsidRPr="00F42626" w:rsidRDefault="008E59C5" w:rsidP="003F60B7">
      <w:pPr>
        <w:widowControl w:val="0"/>
        <w:spacing w:after="120" w:line="240" w:lineRule="auto"/>
        <w:ind w:firstLine="720"/>
      </w:pPr>
      <w:r w:rsidRPr="00F42626">
        <w:t>Trong sản xuất hữu cơ việc không sử dụng các thuốc BVTV</w:t>
      </w:r>
      <w:r w:rsidR="009B7788">
        <w:t xml:space="preserve"> hóa học</w:t>
      </w:r>
      <w:r w:rsidRPr="00F42626">
        <w:t xml:space="preserve"> là một yêu cầu tiên quyết nên công tác lựa chọn các giống tốt, giống chống chịu được với các loại sâu bệnh hại</w:t>
      </w:r>
      <w:r>
        <w:t xml:space="preserve"> là</w:t>
      </w:r>
      <w:r w:rsidRPr="00F42626">
        <w:t xml:space="preserve"> vô cùng quan trọng để đảm bảo năng suất và chất lượng sản phẩm. Do đó, căn cứ theo điều kiện của từng địa phương, dự án đã cung cấp các loại giống phù hợp nhất </w:t>
      </w:r>
      <w:r>
        <w:t>với điều kiện của các điểm trình diễ</w:t>
      </w:r>
      <w:r w:rsidR="002F2582">
        <w:t>n</w:t>
      </w:r>
      <w:r w:rsidR="009B7788">
        <w:t>.</w:t>
      </w:r>
    </w:p>
    <w:p w14:paraId="2C2BA649" w14:textId="77777777" w:rsidR="008E59C5" w:rsidRPr="00A058C6" w:rsidRDefault="008E59C5" w:rsidP="003F60B7">
      <w:pPr>
        <w:pStyle w:val="B"/>
        <w:widowControl w:val="0"/>
        <w:spacing w:before="0"/>
        <w:rPr>
          <w:color w:val="auto"/>
        </w:rPr>
      </w:pPr>
      <w:r w:rsidRPr="00A058C6">
        <w:rPr>
          <w:color w:val="auto"/>
        </w:rPr>
        <w:t xml:space="preserve">Bảng </w:t>
      </w:r>
      <w:r w:rsidR="002F2582">
        <w:rPr>
          <w:color w:val="auto"/>
        </w:rPr>
        <w:t>3</w:t>
      </w:r>
      <w:r w:rsidRPr="00A058C6">
        <w:rPr>
          <w:color w:val="auto"/>
        </w:rPr>
        <w:t>. Tổng hợp các loại giống được cấp phát tại các mô hình</w:t>
      </w:r>
    </w:p>
    <w:tbl>
      <w:tblPr>
        <w:tblW w:w="991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97"/>
        <w:gridCol w:w="2198"/>
        <w:gridCol w:w="2197"/>
        <w:gridCol w:w="2198"/>
      </w:tblGrid>
      <w:tr w:rsidR="008E59C5" w:rsidRPr="00A058C6" w14:paraId="64F92028" w14:textId="77777777" w:rsidTr="00A058C6">
        <w:trPr>
          <w:tblHeader/>
        </w:trPr>
        <w:tc>
          <w:tcPr>
            <w:tcW w:w="1129" w:type="dxa"/>
            <w:vMerge w:val="restart"/>
            <w:shd w:val="clear" w:color="auto" w:fill="auto"/>
            <w:vAlign w:val="center"/>
          </w:tcPr>
          <w:p w14:paraId="21970315" w14:textId="77777777" w:rsidR="008E59C5" w:rsidRPr="00A058C6" w:rsidRDefault="008E59C5" w:rsidP="003F60B7">
            <w:pPr>
              <w:pStyle w:val="P4"/>
              <w:spacing w:before="0" w:after="0" w:line="240" w:lineRule="auto"/>
              <w:ind w:left="-57" w:right="-57"/>
              <w:jc w:val="center"/>
              <w:rPr>
                <w:i w:val="0"/>
                <w:color w:val="auto"/>
              </w:rPr>
            </w:pPr>
            <w:bookmarkStart w:id="6" w:name="_Toc12213603"/>
            <w:r w:rsidRPr="00A058C6">
              <w:rPr>
                <w:i w:val="0"/>
                <w:color w:val="auto"/>
              </w:rPr>
              <w:t>Cây trồng</w:t>
            </w:r>
            <w:bookmarkEnd w:id="6"/>
          </w:p>
        </w:tc>
        <w:tc>
          <w:tcPr>
            <w:tcW w:w="8790" w:type="dxa"/>
            <w:gridSpan w:val="4"/>
            <w:shd w:val="clear" w:color="auto" w:fill="auto"/>
          </w:tcPr>
          <w:p w14:paraId="395DF7D3" w14:textId="77777777" w:rsidR="008E59C5" w:rsidRPr="00A058C6" w:rsidRDefault="008E59C5" w:rsidP="003F60B7">
            <w:pPr>
              <w:pStyle w:val="P4"/>
              <w:spacing w:before="0" w:after="0" w:line="240" w:lineRule="auto"/>
              <w:ind w:left="-57" w:right="-57"/>
              <w:jc w:val="center"/>
              <w:rPr>
                <w:i w:val="0"/>
                <w:color w:val="auto"/>
              </w:rPr>
            </w:pPr>
            <w:bookmarkStart w:id="7" w:name="_Toc12213604"/>
            <w:r w:rsidRPr="00A058C6">
              <w:rPr>
                <w:i w:val="0"/>
                <w:color w:val="auto"/>
              </w:rPr>
              <w:t>Tỉnh / thành phố</w:t>
            </w:r>
            <w:bookmarkEnd w:id="7"/>
          </w:p>
        </w:tc>
      </w:tr>
      <w:tr w:rsidR="00A058C6" w:rsidRPr="00A058C6" w14:paraId="1F8BC7B4" w14:textId="77777777" w:rsidTr="006C4685">
        <w:trPr>
          <w:tblHeader/>
        </w:trPr>
        <w:tc>
          <w:tcPr>
            <w:tcW w:w="1129" w:type="dxa"/>
            <w:vMerge/>
            <w:shd w:val="clear" w:color="auto" w:fill="auto"/>
          </w:tcPr>
          <w:p w14:paraId="44539BD0" w14:textId="77777777" w:rsidR="00A058C6" w:rsidRPr="00A058C6" w:rsidRDefault="00A058C6" w:rsidP="003F60B7">
            <w:pPr>
              <w:pStyle w:val="P4"/>
              <w:spacing w:before="0" w:after="0" w:line="240" w:lineRule="auto"/>
              <w:ind w:left="-57" w:right="-57"/>
              <w:jc w:val="center"/>
              <w:rPr>
                <w:b w:val="0"/>
                <w:i w:val="0"/>
                <w:color w:val="auto"/>
              </w:rPr>
            </w:pPr>
          </w:p>
        </w:tc>
        <w:tc>
          <w:tcPr>
            <w:tcW w:w="2197" w:type="dxa"/>
            <w:shd w:val="clear" w:color="auto" w:fill="auto"/>
          </w:tcPr>
          <w:p w14:paraId="568D4903" w14:textId="77777777" w:rsidR="00A058C6" w:rsidRPr="00A058C6" w:rsidRDefault="00A058C6" w:rsidP="003F60B7">
            <w:pPr>
              <w:pStyle w:val="P4"/>
              <w:spacing w:before="0" w:after="0" w:line="240" w:lineRule="auto"/>
              <w:ind w:left="-57" w:right="-57"/>
              <w:jc w:val="center"/>
              <w:rPr>
                <w:color w:val="auto"/>
              </w:rPr>
            </w:pPr>
            <w:bookmarkStart w:id="8" w:name="_Toc12213605"/>
            <w:r w:rsidRPr="00A058C6">
              <w:rPr>
                <w:color w:val="auto"/>
              </w:rPr>
              <w:t>Hà Nội</w:t>
            </w:r>
            <w:bookmarkEnd w:id="8"/>
          </w:p>
        </w:tc>
        <w:tc>
          <w:tcPr>
            <w:tcW w:w="2198" w:type="dxa"/>
            <w:shd w:val="clear" w:color="auto" w:fill="auto"/>
          </w:tcPr>
          <w:p w14:paraId="0536D8C0" w14:textId="77777777" w:rsidR="00A058C6" w:rsidRPr="00A058C6" w:rsidRDefault="00A058C6" w:rsidP="003F60B7">
            <w:pPr>
              <w:pStyle w:val="P4"/>
              <w:spacing w:before="0" w:after="0" w:line="240" w:lineRule="auto"/>
              <w:ind w:left="-57" w:right="-57"/>
              <w:jc w:val="center"/>
              <w:rPr>
                <w:color w:val="auto"/>
              </w:rPr>
            </w:pPr>
            <w:r w:rsidRPr="00A058C6">
              <w:rPr>
                <w:color w:val="auto"/>
              </w:rPr>
              <w:t>Hòa Bình</w:t>
            </w:r>
          </w:p>
        </w:tc>
        <w:tc>
          <w:tcPr>
            <w:tcW w:w="2197" w:type="dxa"/>
            <w:shd w:val="clear" w:color="auto" w:fill="auto"/>
          </w:tcPr>
          <w:p w14:paraId="2425FD5E" w14:textId="77777777" w:rsidR="00A058C6" w:rsidRPr="00A058C6" w:rsidRDefault="00A058C6" w:rsidP="003F60B7">
            <w:pPr>
              <w:pStyle w:val="P4"/>
              <w:spacing w:before="0" w:after="0" w:line="240" w:lineRule="auto"/>
              <w:ind w:left="-57" w:right="-57"/>
              <w:jc w:val="center"/>
              <w:rPr>
                <w:color w:val="auto"/>
              </w:rPr>
            </w:pPr>
            <w:bookmarkStart w:id="9" w:name="_Toc12213607"/>
            <w:r w:rsidRPr="00A058C6">
              <w:rPr>
                <w:color w:val="auto"/>
              </w:rPr>
              <w:t>Lâm Đồng</w:t>
            </w:r>
            <w:bookmarkEnd w:id="9"/>
          </w:p>
        </w:tc>
        <w:tc>
          <w:tcPr>
            <w:tcW w:w="2198" w:type="dxa"/>
            <w:shd w:val="clear" w:color="auto" w:fill="auto"/>
          </w:tcPr>
          <w:p w14:paraId="6075BACA" w14:textId="77777777" w:rsidR="00A058C6" w:rsidRPr="00A058C6" w:rsidRDefault="00A058C6" w:rsidP="003F60B7">
            <w:pPr>
              <w:pStyle w:val="P4"/>
              <w:spacing w:before="0" w:after="0" w:line="240" w:lineRule="auto"/>
              <w:ind w:left="-57" w:right="-57"/>
              <w:jc w:val="center"/>
              <w:rPr>
                <w:color w:val="auto"/>
              </w:rPr>
            </w:pPr>
            <w:r w:rsidRPr="00A058C6">
              <w:rPr>
                <w:color w:val="auto"/>
              </w:rPr>
              <w:t>Đồng Nai</w:t>
            </w:r>
          </w:p>
        </w:tc>
      </w:tr>
      <w:tr w:rsidR="00A058C6" w:rsidRPr="00A058C6" w14:paraId="7B63D54C" w14:textId="77777777" w:rsidTr="006C4685">
        <w:tc>
          <w:tcPr>
            <w:tcW w:w="1129" w:type="dxa"/>
            <w:shd w:val="clear" w:color="auto" w:fill="auto"/>
            <w:vAlign w:val="center"/>
          </w:tcPr>
          <w:p w14:paraId="50790295" w14:textId="77777777" w:rsidR="00A058C6" w:rsidRPr="00A058C6" w:rsidRDefault="00A058C6" w:rsidP="003F60B7">
            <w:pPr>
              <w:pStyle w:val="P4"/>
              <w:spacing w:before="0" w:after="0" w:line="240" w:lineRule="auto"/>
              <w:ind w:left="-57" w:right="-57"/>
              <w:rPr>
                <w:b w:val="0"/>
                <w:i w:val="0"/>
                <w:color w:val="auto"/>
              </w:rPr>
            </w:pPr>
            <w:r w:rsidRPr="00A058C6">
              <w:rPr>
                <w:b w:val="0"/>
                <w:i w:val="0"/>
                <w:color w:val="auto"/>
              </w:rPr>
              <w:t>Cải ăn lá</w:t>
            </w:r>
          </w:p>
        </w:tc>
        <w:tc>
          <w:tcPr>
            <w:tcW w:w="2197" w:type="dxa"/>
            <w:shd w:val="clear" w:color="auto" w:fill="auto"/>
            <w:vAlign w:val="center"/>
          </w:tcPr>
          <w:p w14:paraId="4D64DED4" w14:textId="77777777" w:rsidR="00A058C6" w:rsidRPr="00A058C6" w:rsidRDefault="00A058C6" w:rsidP="003F60B7">
            <w:pPr>
              <w:pStyle w:val="P4"/>
              <w:spacing w:before="0" w:after="0" w:line="240" w:lineRule="auto"/>
              <w:ind w:left="-57" w:right="-57"/>
              <w:rPr>
                <w:b w:val="0"/>
                <w:i w:val="0"/>
                <w:color w:val="auto"/>
              </w:rPr>
            </w:pPr>
            <w:r w:rsidRPr="00A058C6">
              <w:rPr>
                <w:b w:val="0"/>
                <w:i w:val="0"/>
              </w:rPr>
              <w:t xml:space="preserve">Hạt giống cải mơ Hoàng Mai Cao sản (NN.43); Hạt giống cải chíp HT-04; Hạt giống cải cúc nếp cao sản VA.44; Hạt giống cải bó xôi Phú Nông. </w:t>
            </w:r>
          </w:p>
        </w:tc>
        <w:tc>
          <w:tcPr>
            <w:tcW w:w="2198" w:type="dxa"/>
            <w:shd w:val="clear" w:color="auto" w:fill="auto"/>
            <w:vAlign w:val="center"/>
          </w:tcPr>
          <w:p w14:paraId="31C5368B" w14:textId="77777777" w:rsidR="00A058C6" w:rsidRPr="00A058C6" w:rsidRDefault="00A058C6" w:rsidP="003F60B7">
            <w:pPr>
              <w:pStyle w:val="P4"/>
              <w:spacing w:before="0" w:after="0" w:line="240" w:lineRule="auto"/>
              <w:ind w:left="-57" w:right="-57"/>
              <w:rPr>
                <w:b w:val="0"/>
                <w:i w:val="0"/>
                <w:color w:val="auto"/>
              </w:rPr>
            </w:pPr>
            <w:r w:rsidRPr="00A058C6">
              <w:rPr>
                <w:b w:val="0"/>
                <w:i w:val="0"/>
              </w:rPr>
              <w:t xml:space="preserve">Hạt giống cải mơ Hoàng Mai Cao sản (NN.43); Hạt giống cải chíp HT-04; Hạt giống cải cúc nếp cao sản VA.44; Hạt giống cải bó xôi Phú Nông. </w:t>
            </w:r>
          </w:p>
        </w:tc>
        <w:tc>
          <w:tcPr>
            <w:tcW w:w="2197" w:type="dxa"/>
            <w:shd w:val="clear" w:color="auto" w:fill="auto"/>
            <w:vAlign w:val="center"/>
          </w:tcPr>
          <w:p w14:paraId="75CA4FEE" w14:textId="77777777" w:rsidR="00A058C6" w:rsidRPr="00A058C6" w:rsidRDefault="00A058C6" w:rsidP="003F60B7">
            <w:pPr>
              <w:pStyle w:val="P4"/>
              <w:spacing w:before="0" w:after="0" w:line="240" w:lineRule="auto"/>
              <w:ind w:left="-57" w:right="-57"/>
              <w:rPr>
                <w:b w:val="0"/>
                <w:i w:val="0"/>
                <w:color w:val="auto"/>
              </w:rPr>
            </w:pPr>
            <w:r w:rsidRPr="00A058C6">
              <w:rPr>
                <w:b w:val="0"/>
                <w:i w:val="0"/>
              </w:rPr>
              <w:t xml:space="preserve">Hạt giống cải mơ Hoàng Mai Cao sản (NN.43); Hạt giống cải chíp HT-04; Hạt giống cải cúc nếp cao sản VA.44; Hạt giống cải bó xôi Phú Nông. </w:t>
            </w:r>
          </w:p>
        </w:tc>
        <w:tc>
          <w:tcPr>
            <w:tcW w:w="2198" w:type="dxa"/>
            <w:shd w:val="clear" w:color="auto" w:fill="auto"/>
            <w:vAlign w:val="center"/>
          </w:tcPr>
          <w:p w14:paraId="6D694AB4" w14:textId="77777777" w:rsidR="00A058C6" w:rsidRPr="00477E87" w:rsidRDefault="00477E87" w:rsidP="003F60B7">
            <w:pPr>
              <w:pStyle w:val="P4"/>
              <w:spacing w:before="0" w:after="0" w:line="240" w:lineRule="auto"/>
              <w:ind w:left="-57" w:right="-57"/>
              <w:rPr>
                <w:b w:val="0"/>
                <w:i w:val="0"/>
                <w:color w:val="auto"/>
              </w:rPr>
            </w:pPr>
            <w:r w:rsidRPr="00FD0234">
              <w:rPr>
                <w:b w:val="0"/>
                <w:i w:val="0"/>
                <w:color w:val="auto"/>
              </w:rPr>
              <w:t>Hạt giống cải ngọt TLP-198</w:t>
            </w:r>
          </w:p>
        </w:tc>
      </w:tr>
      <w:tr w:rsidR="00A058C6" w:rsidRPr="00A058C6" w14:paraId="7D2F0763" w14:textId="77777777" w:rsidTr="006C4685">
        <w:tc>
          <w:tcPr>
            <w:tcW w:w="1129" w:type="dxa"/>
            <w:shd w:val="clear" w:color="auto" w:fill="auto"/>
            <w:vAlign w:val="center"/>
          </w:tcPr>
          <w:p w14:paraId="3FFAB2D4" w14:textId="77777777" w:rsidR="00A058C6" w:rsidRPr="00A058C6" w:rsidRDefault="00A058C6" w:rsidP="003F60B7">
            <w:pPr>
              <w:pStyle w:val="P4"/>
              <w:spacing w:before="0" w:after="0" w:line="240" w:lineRule="auto"/>
              <w:ind w:left="-57" w:right="-57"/>
              <w:rPr>
                <w:b w:val="0"/>
                <w:i w:val="0"/>
                <w:color w:val="auto"/>
              </w:rPr>
            </w:pPr>
            <w:r w:rsidRPr="00A058C6">
              <w:rPr>
                <w:b w:val="0"/>
                <w:i w:val="0"/>
                <w:color w:val="auto"/>
              </w:rPr>
              <w:t>Rau dền</w:t>
            </w:r>
          </w:p>
        </w:tc>
        <w:tc>
          <w:tcPr>
            <w:tcW w:w="2197" w:type="dxa"/>
            <w:shd w:val="clear" w:color="auto" w:fill="auto"/>
            <w:vAlign w:val="center"/>
          </w:tcPr>
          <w:p w14:paraId="0FAB505A" w14:textId="77777777" w:rsidR="00A058C6" w:rsidRPr="00A058C6" w:rsidRDefault="00A058C6" w:rsidP="003F60B7">
            <w:pPr>
              <w:pStyle w:val="P4"/>
              <w:spacing w:before="0" w:after="0" w:line="240" w:lineRule="auto"/>
              <w:ind w:left="-57" w:right="-57"/>
              <w:rPr>
                <w:b w:val="0"/>
                <w:i w:val="0"/>
                <w:color w:val="auto"/>
              </w:rPr>
            </w:pPr>
            <w:r w:rsidRPr="00A058C6">
              <w:rPr>
                <w:b w:val="0"/>
                <w:i w:val="0"/>
              </w:rPr>
              <w:t>Hạt giống Rau dền đỏ Trang Nông</w:t>
            </w:r>
          </w:p>
        </w:tc>
        <w:tc>
          <w:tcPr>
            <w:tcW w:w="2198" w:type="dxa"/>
            <w:shd w:val="clear" w:color="auto" w:fill="auto"/>
            <w:vAlign w:val="center"/>
          </w:tcPr>
          <w:p w14:paraId="3A363E4C" w14:textId="77777777" w:rsidR="00A058C6" w:rsidRPr="00A058C6" w:rsidRDefault="00A058C6" w:rsidP="003F60B7">
            <w:pPr>
              <w:pStyle w:val="P4"/>
              <w:spacing w:before="0" w:after="0" w:line="240" w:lineRule="auto"/>
              <w:ind w:left="-57" w:right="-57"/>
              <w:rPr>
                <w:b w:val="0"/>
                <w:i w:val="0"/>
                <w:color w:val="auto"/>
              </w:rPr>
            </w:pPr>
            <w:r w:rsidRPr="00A058C6">
              <w:rPr>
                <w:b w:val="0"/>
                <w:i w:val="0"/>
              </w:rPr>
              <w:t>Hạt giống Rau dền đỏ Trang Nông</w:t>
            </w:r>
          </w:p>
        </w:tc>
        <w:tc>
          <w:tcPr>
            <w:tcW w:w="2197" w:type="dxa"/>
            <w:shd w:val="clear" w:color="auto" w:fill="auto"/>
            <w:vAlign w:val="center"/>
          </w:tcPr>
          <w:p w14:paraId="4E00CCE4" w14:textId="77777777" w:rsidR="00A058C6" w:rsidRPr="00A058C6" w:rsidRDefault="00A058C6" w:rsidP="003F60B7">
            <w:pPr>
              <w:pStyle w:val="P4"/>
              <w:spacing w:before="0" w:after="0" w:line="240" w:lineRule="auto"/>
              <w:ind w:left="-57" w:right="-57"/>
              <w:jc w:val="center"/>
              <w:rPr>
                <w:b w:val="0"/>
                <w:i w:val="0"/>
                <w:color w:val="auto"/>
              </w:rPr>
            </w:pPr>
            <w:r w:rsidRPr="00A058C6">
              <w:rPr>
                <w:b w:val="0"/>
                <w:i w:val="0"/>
                <w:color w:val="auto"/>
              </w:rPr>
              <w:t>-</w:t>
            </w:r>
          </w:p>
        </w:tc>
        <w:tc>
          <w:tcPr>
            <w:tcW w:w="2198" w:type="dxa"/>
            <w:shd w:val="clear" w:color="auto" w:fill="auto"/>
            <w:vAlign w:val="center"/>
          </w:tcPr>
          <w:p w14:paraId="0FC11428" w14:textId="77777777" w:rsidR="00A058C6" w:rsidRPr="00477E87" w:rsidRDefault="00477E87" w:rsidP="003F60B7">
            <w:pPr>
              <w:pStyle w:val="P4"/>
              <w:spacing w:before="0" w:after="0" w:line="240" w:lineRule="auto"/>
              <w:ind w:left="-57" w:right="-57"/>
              <w:rPr>
                <w:b w:val="0"/>
                <w:i w:val="0"/>
                <w:color w:val="auto"/>
              </w:rPr>
            </w:pPr>
            <w:r w:rsidRPr="00477E87">
              <w:rPr>
                <w:b w:val="0"/>
                <w:i w:val="0"/>
              </w:rPr>
              <w:t>Hạt giống dền xanh và đỏ Trang Nông</w:t>
            </w:r>
          </w:p>
        </w:tc>
      </w:tr>
      <w:tr w:rsidR="00A058C6" w:rsidRPr="00A058C6" w14:paraId="0C648104" w14:textId="77777777" w:rsidTr="006C4685">
        <w:tc>
          <w:tcPr>
            <w:tcW w:w="1129" w:type="dxa"/>
            <w:shd w:val="clear" w:color="auto" w:fill="auto"/>
            <w:vAlign w:val="center"/>
          </w:tcPr>
          <w:p w14:paraId="103B5E66" w14:textId="77777777" w:rsidR="00A058C6" w:rsidRPr="00A058C6" w:rsidRDefault="00A058C6" w:rsidP="003F60B7">
            <w:pPr>
              <w:pStyle w:val="P4"/>
              <w:spacing w:before="0" w:after="0" w:line="240" w:lineRule="auto"/>
              <w:ind w:left="-57" w:right="-57"/>
              <w:rPr>
                <w:b w:val="0"/>
                <w:i w:val="0"/>
                <w:color w:val="auto"/>
              </w:rPr>
            </w:pPr>
            <w:r w:rsidRPr="00A058C6">
              <w:rPr>
                <w:b w:val="0"/>
                <w:i w:val="0"/>
                <w:color w:val="auto"/>
              </w:rPr>
              <w:t>Mùng tơi</w:t>
            </w:r>
          </w:p>
        </w:tc>
        <w:tc>
          <w:tcPr>
            <w:tcW w:w="2197" w:type="dxa"/>
            <w:shd w:val="clear" w:color="auto" w:fill="auto"/>
            <w:vAlign w:val="center"/>
          </w:tcPr>
          <w:p w14:paraId="50A1253A" w14:textId="77777777" w:rsidR="00A058C6" w:rsidRPr="00A058C6" w:rsidRDefault="00A058C6" w:rsidP="003F60B7">
            <w:pPr>
              <w:pStyle w:val="P4"/>
              <w:spacing w:before="0" w:after="0" w:line="240" w:lineRule="auto"/>
              <w:ind w:left="-57" w:right="-57"/>
              <w:rPr>
                <w:b w:val="0"/>
                <w:i w:val="0"/>
                <w:color w:val="auto"/>
              </w:rPr>
            </w:pPr>
            <w:r w:rsidRPr="00A058C6">
              <w:rPr>
                <w:b w:val="0"/>
                <w:i w:val="0"/>
              </w:rPr>
              <w:t xml:space="preserve">Hạt giống Mùng tơi Nhật NP-11 </w:t>
            </w:r>
          </w:p>
        </w:tc>
        <w:tc>
          <w:tcPr>
            <w:tcW w:w="2198" w:type="dxa"/>
            <w:shd w:val="clear" w:color="auto" w:fill="auto"/>
            <w:vAlign w:val="center"/>
          </w:tcPr>
          <w:p w14:paraId="511E086C" w14:textId="77777777" w:rsidR="00A058C6" w:rsidRPr="00A058C6" w:rsidRDefault="00A058C6" w:rsidP="003F60B7">
            <w:pPr>
              <w:pStyle w:val="P4"/>
              <w:spacing w:before="0" w:after="0" w:line="240" w:lineRule="auto"/>
              <w:ind w:left="-57" w:right="-57"/>
              <w:rPr>
                <w:b w:val="0"/>
                <w:i w:val="0"/>
                <w:color w:val="auto"/>
              </w:rPr>
            </w:pPr>
            <w:r w:rsidRPr="00A058C6">
              <w:rPr>
                <w:b w:val="0"/>
                <w:i w:val="0"/>
              </w:rPr>
              <w:t xml:space="preserve">Hạt giống Mùng tơi Nhật NP-11 </w:t>
            </w:r>
          </w:p>
        </w:tc>
        <w:tc>
          <w:tcPr>
            <w:tcW w:w="2197" w:type="dxa"/>
            <w:shd w:val="clear" w:color="auto" w:fill="auto"/>
            <w:vAlign w:val="center"/>
          </w:tcPr>
          <w:p w14:paraId="0835F5B9" w14:textId="77777777" w:rsidR="00A058C6" w:rsidRPr="00A058C6" w:rsidRDefault="00A058C6" w:rsidP="003F60B7">
            <w:pPr>
              <w:pStyle w:val="P4"/>
              <w:spacing w:before="0" w:after="0" w:line="240" w:lineRule="auto"/>
              <w:ind w:left="-57" w:right="-57"/>
              <w:rPr>
                <w:b w:val="0"/>
                <w:i w:val="0"/>
                <w:color w:val="auto"/>
              </w:rPr>
            </w:pPr>
            <w:r w:rsidRPr="00A058C6">
              <w:rPr>
                <w:b w:val="0"/>
                <w:i w:val="0"/>
              </w:rPr>
              <w:t xml:space="preserve">Hạt giống Mùng tơi Nhật NP-11 </w:t>
            </w:r>
          </w:p>
        </w:tc>
        <w:tc>
          <w:tcPr>
            <w:tcW w:w="2198" w:type="dxa"/>
            <w:shd w:val="clear" w:color="auto" w:fill="auto"/>
            <w:vAlign w:val="center"/>
          </w:tcPr>
          <w:p w14:paraId="19206F8F" w14:textId="77777777" w:rsidR="00A058C6" w:rsidRPr="00477E87" w:rsidRDefault="00477E87" w:rsidP="003F60B7">
            <w:pPr>
              <w:pStyle w:val="P4"/>
              <w:spacing w:before="0" w:after="0" w:line="240" w:lineRule="auto"/>
              <w:ind w:left="-57" w:right="-57"/>
              <w:rPr>
                <w:b w:val="0"/>
                <w:i w:val="0"/>
                <w:color w:val="auto"/>
              </w:rPr>
            </w:pPr>
            <w:r w:rsidRPr="00477E87">
              <w:rPr>
                <w:b w:val="0"/>
                <w:i w:val="0"/>
                <w:lang w:val="it-IT"/>
              </w:rPr>
              <w:t>Hạt giống mùng tơi TN1</w:t>
            </w:r>
          </w:p>
        </w:tc>
      </w:tr>
      <w:tr w:rsidR="00A058C6" w:rsidRPr="00A058C6" w14:paraId="1E7A10FE" w14:textId="77777777" w:rsidTr="006C4685">
        <w:tc>
          <w:tcPr>
            <w:tcW w:w="1129" w:type="dxa"/>
            <w:shd w:val="clear" w:color="auto" w:fill="auto"/>
            <w:vAlign w:val="center"/>
          </w:tcPr>
          <w:p w14:paraId="06B6358C" w14:textId="77777777" w:rsidR="00A058C6" w:rsidRPr="00A058C6" w:rsidRDefault="00A058C6" w:rsidP="003F60B7">
            <w:pPr>
              <w:pStyle w:val="P4"/>
              <w:spacing w:before="0" w:after="0" w:line="240" w:lineRule="auto"/>
              <w:ind w:left="-57" w:right="-57"/>
              <w:rPr>
                <w:b w:val="0"/>
                <w:i w:val="0"/>
                <w:color w:val="auto"/>
              </w:rPr>
            </w:pPr>
            <w:r w:rsidRPr="00A058C6">
              <w:rPr>
                <w:b w:val="0"/>
                <w:i w:val="0"/>
                <w:color w:val="auto"/>
              </w:rPr>
              <w:t>Hành lá</w:t>
            </w:r>
          </w:p>
        </w:tc>
        <w:tc>
          <w:tcPr>
            <w:tcW w:w="2197" w:type="dxa"/>
            <w:shd w:val="clear" w:color="auto" w:fill="auto"/>
            <w:vAlign w:val="center"/>
          </w:tcPr>
          <w:p w14:paraId="1730ED17" w14:textId="77777777" w:rsidR="00A058C6" w:rsidRPr="00A058C6" w:rsidRDefault="00A058C6" w:rsidP="003F60B7">
            <w:pPr>
              <w:pStyle w:val="P4"/>
              <w:spacing w:before="0" w:after="0" w:line="240" w:lineRule="auto"/>
              <w:ind w:left="-57" w:right="-57"/>
              <w:jc w:val="center"/>
              <w:rPr>
                <w:b w:val="0"/>
                <w:i w:val="0"/>
                <w:color w:val="auto"/>
              </w:rPr>
            </w:pPr>
            <w:r w:rsidRPr="00A058C6">
              <w:rPr>
                <w:b w:val="0"/>
                <w:i w:val="0"/>
                <w:color w:val="auto"/>
              </w:rPr>
              <w:t>-</w:t>
            </w:r>
          </w:p>
        </w:tc>
        <w:tc>
          <w:tcPr>
            <w:tcW w:w="2198" w:type="dxa"/>
            <w:shd w:val="clear" w:color="auto" w:fill="auto"/>
            <w:vAlign w:val="center"/>
          </w:tcPr>
          <w:p w14:paraId="4B044BCB" w14:textId="77777777" w:rsidR="00A058C6" w:rsidRPr="00A058C6" w:rsidRDefault="00A058C6" w:rsidP="003F60B7">
            <w:pPr>
              <w:pStyle w:val="P4"/>
              <w:spacing w:before="0" w:after="0" w:line="240" w:lineRule="auto"/>
              <w:ind w:left="-57" w:right="-57"/>
              <w:rPr>
                <w:b w:val="0"/>
                <w:i w:val="0"/>
                <w:color w:val="auto"/>
              </w:rPr>
            </w:pPr>
            <w:r w:rsidRPr="00A058C6">
              <w:rPr>
                <w:b w:val="0"/>
                <w:i w:val="0"/>
              </w:rPr>
              <w:t xml:space="preserve">Hạt giống hành hương cao sản NP-027 </w:t>
            </w:r>
          </w:p>
        </w:tc>
        <w:tc>
          <w:tcPr>
            <w:tcW w:w="2197" w:type="dxa"/>
            <w:shd w:val="clear" w:color="auto" w:fill="auto"/>
            <w:vAlign w:val="center"/>
          </w:tcPr>
          <w:p w14:paraId="7EDC8CAD" w14:textId="77777777" w:rsidR="00A058C6" w:rsidRPr="00A058C6" w:rsidRDefault="00A058C6" w:rsidP="003F60B7">
            <w:pPr>
              <w:pStyle w:val="P4"/>
              <w:spacing w:before="0" w:after="0" w:line="240" w:lineRule="auto"/>
              <w:ind w:left="-57" w:right="-57"/>
              <w:rPr>
                <w:b w:val="0"/>
                <w:i w:val="0"/>
                <w:color w:val="auto"/>
              </w:rPr>
            </w:pPr>
            <w:r w:rsidRPr="00A058C6">
              <w:rPr>
                <w:b w:val="0"/>
                <w:i w:val="0"/>
              </w:rPr>
              <w:t xml:space="preserve">Hạt giống hành hương cao sản NP-027 </w:t>
            </w:r>
          </w:p>
        </w:tc>
        <w:tc>
          <w:tcPr>
            <w:tcW w:w="2198" w:type="dxa"/>
            <w:shd w:val="clear" w:color="auto" w:fill="auto"/>
            <w:vAlign w:val="center"/>
          </w:tcPr>
          <w:p w14:paraId="6E0DB232" w14:textId="77777777" w:rsidR="00A058C6" w:rsidRPr="00477E87" w:rsidRDefault="00477E87" w:rsidP="003F60B7">
            <w:pPr>
              <w:pStyle w:val="P4"/>
              <w:spacing w:before="0" w:after="0" w:line="240" w:lineRule="auto"/>
              <w:ind w:left="-57" w:right="-57"/>
              <w:rPr>
                <w:b w:val="0"/>
                <w:i w:val="0"/>
                <w:color w:val="auto"/>
              </w:rPr>
            </w:pPr>
            <w:r w:rsidRPr="00477E87">
              <w:rPr>
                <w:b w:val="0"/>
                <w:i w:val="0"/>
              </w:rPr>
              <w:t>Hạt giống hành lá Trang Nông</w:t>
            </w:r>
          </w:p>
        </w:tc>
      </w:tr>
      <w:tr w:rsidR="00A058C6" w:rsidRPr="00A058C6" w14:paraId="11F4C450" w14:textId="77777777" w:rsidTr="006C4685">
        <w:tc>
          <w:tcPr>
            <w:tcW w:w="1129" w:type="dxa"/>
            <w:shd w:val="clear" w:color="auto" w:fill="auto"/>
            <w:vAlign w:val="center"/>
          </w:tcPr>
          <w:p w14:paraId="4BEA983F" w14:textId="77777777" w:rsidR="00A058C6" w:rsidRPr="00A058C6" w:rsidRDefault="00A058C6" w:rsidP="003F60B7">
            <w:pPr>
              <w:pStyle w:val="P4"/>
              <w:spacing w:before="0" w:after="0" w:line="240" w:lineRule="auto"/>
              <w:ind w:left="-57" w:right="-57"/>
              <w:rPr>
                <w:b w:val="0"/>
                <w:i w:val="0"/>
                <w:color w:val="auto"/>
              </w:rPr>
            </w:pPr>
            <w:r w:rsidRPr="00A058C6">
              <w:rPr>
                <w:b w:val="0"/>
                <w:i w:val="0"/>
                <w:color w:val="auto"/>
              </w:rPr>
              <w:t>Su hào</w:t>
            </w:r>
          </w:p>
        </w:tc>
        <w:tc>
          <w:tcPr>
            <w:tcW w:w="2197" w:type="dxa"/>
            <w:shd w:val="clear" w:color="auto" w:fill="auto"/>
            <w:vAlign w:val="center"/>
          </w:tcPr>
          <w:p w14:paraId="01DF76AB" w14:textId="77777777" w:rsidR="00A058C6" w:rsidRPr="00A058C6" w:rsidRDefault="00A058C6" w:rsidP="003F60B7">
            <w:pPr>
              <w:pStyle w:val="P4"/>
              <w:spacing w:before="0" w:after="0" w:line="240" w:lineRule="auto"/>
              <w:ind w:left="-57" w:right="-57"/>
              <w:jc w:val="center"/>
              <w:rPr>
                <w:b w:val="0"/>
                <w:i w:val="0"/>
                <w:color w:val="auto"/>
              </w:rPr>
            </w:pPr>
            <w:r w:rsidRPr="00A058C6">
              <w:rPr>
                <w:b w:val="0"/>
                <w:i w:val="0"/>
                <w:color w:val="auto"/>
              </w:rPr>
              <w:t>-</w:t>
            </w:r>
          </w:p>
        </w:tc>
        <w:tc>
          <w:tcPr>
            <w:tcW w:w="2198" w:type="dxa"/>
            <w:shd w:val="clear" w:color="auto" w:fill="auto"/>
            <w:vAlign w:val="center"/>
          </w:tcPr>
          <w:p w14:paraId="74D82010" w14:textId="77777777" w:rsidR="00A058C6" w:rsidRPr="00A058C6" w:rsidRDefault="00A058C6" w:rsidP="003F60B7">
            <w:pPr>
              <w:pStyle w:val="P4"/>
              <w:spacing w:before="0" w:after="0" w:line="240" w:lineRule="auto"/>
              <w:ind w:left="-57" w:right="-57"/>
              <w:rPr>
                <w:b w:val="0"/>
                <w:i w:val="0"/>
                <w:color w:val="auto"/>
              </w:rPr>
            </w:pPr>
            <w:r w:rsidRPr="00A058C6">
              <w:rPr>
                <w:b w:val="0"/>
                <w:i w:val="0"/>
              </w:rPr>
              <w:t xml:space="preserve">Hạt giống su hào F1 (VA.169) </w:t>
            </w:r>
          </w:p>
        </w:tc>
        <w:tc>
          <w:tcPr>
            <w:tcW w:w="2197" w:type="dxa"/>
            <w:shd w:val="clear" w:color="auto" w:fill="auto"/>
            <w:vAlign w:val="center"/>
          </w:tcPr>
          <w:p w14:paraId="2252EA85" w14:textId="77777777" w:rsidR="00A058C6" w:rsidRPr="00A058C6" w:rsidRDefault="00A058C6" w:rsidP="003F60B7">
            <w:pPr>
              <w:pStyle w:val="P4"/>
              <w:spacing w:before="0" w:after="0" w:line="240" w:lineRule="auto"/>
              <w:ind w:left="-57" w:right="-57"/>
              <w:jc w:val="center"/>
              <w:rPr>
                <w:b w:val="0"/>
                <w:i w:val="0"/>
                <w:color w:val="auto"/>
              </w:rPr>
            </w:pPr>
            <w:r w:rsidRPr="00A058C6">
              <w:rPr>
                <w:b w:val="0"/>
                <w:i w:val="0"/>
                <w:color w:val="auto"/>
              </w:rPr>
              <w:t>-</w:t>
            </w:r>
          </w:p>
        </w:tc>
        <w:tc>
          <w:tcPr>
            <w:tcW w:w="2198" w:type="dxa"/>
            <w:shd w:val="clear" w:color="auto" w:fill="auto"/>
            <w:vAlign w:val="center"/>
          </w:tcPr>
          <w:p w14:paraId="61FBBFAA" w14:textId="77777777" w:rsidR="00A058C6" w:rsidRPr="00A058C6" w:rsidRDefault="00A058C6" w:rsidP="003F60B7">
            <w:pPr>
              <w:pStyle w:val="P4"/>
              <w:spacing w:before="0" w:after="0" w:line="240" w:lineRule="auto"/>
              <w:ind w:left="-57" w:right="-57"/>
              <w:jc w:val="center"/>
              <w:rPr>
                <w:b w:val="0"/>
                <w:i w:val="0"/>
                <w:color w:val="auto"/>
              </w:rPr>
            </w:pPr>
            <w:r w:rsidRPr="00A058C6">
              <w:rPr>
                <w:b w:val="0"/>
                <w:i w:val="0"/>
                <w:color w:val="auto"/>
              </w:rPr>
              <w:t>-</w:t>
            </w:r>
          </w:p>
        </w:tc>
      </w:tr>
      <w:tr w:rsidR="00A058C6" w:rsidRPr="00A058C6" w14:paraId="06678988" w14:textId="77777777" w:rsidTr="006C4685">
        <w:tc>
          <w:tcPr>
            <w:tcW w:w="1129" w:type="dxa"/>
            <w:shd w:val="clear" w:color="auto" w:fill="auto"/>
            <w:vAlign w:val="center"/>
          </w:tcPr>
          <w:p w14:paraId="761BE596" w14:textId="77777777" w:rsidR="00A058C6" w:rsidRPr="00A058C6" w:rsidRDefault="00A058C6" w:rsidP="003F60B7">
            <w:pPr>
              <w:pStyle w:val="P4"/>
              <w:spacing w:before="0" w:after="0" w:line="240" w:lineRule="auto"/>
              <w:ind w:left="-57" w:right="-57"/>
              <w:rPr>
                <w:b w:val="0"/>
                <w:i w:val="0"/>
                <w:color w:val="auto"/>
              </w:rPr>
            </w:pPr>
            <w:r w:rsidRPr="00A058C6">
              <w:rPr>
                <w:b w:val="0"/>
                <w:i w:val="0"/>
                <w:color w:val="auto"/>
              </w:rPr>
              <w:t>Cải bắp</w:t>
            </w:r>
          </w:p>
        </w:tc>
        <w:tc>
          <w:tcPr>
            <w:tcW w:w="2197" w:type="dxa"/>
            <w:shd w:val="clear" w:color="auto" w:fill="auto"/>
            <w:vAlign w:val="center"/>
          </w:tcPr>
          <w:p w14:paraId="274391FF" w14:textId="77777777" w:rsidR="00A058C6" w:rsidRPr="00A058C6" w:rsidRDefault="00A058C6" w:rsidP="003F60B7">
            <w:pPr>
              <w:pStyle w:val="P4"/>
              <w:spacing w:before="0" w:after="0" w:line="240" w:lineRule="auto"/>
              <w:ind w:left="-57" w:right="-57"/>
              <w:rPr>
                <w:b w:val="0"/>
                <w:i w:val="0"/>
                <w:color w:val="auto"/>
              </w:rPr>
            </w:pPr>
            <w:r w:rsidRPr="00A058C6">
              <w:rPr>
                <w:b w:val="0"/>
                <w:i w:val="0"/>
              </w:rPr>
              <w:t xml:space="preserve">Hạt giống Cải bắp KA-Cross 789 </w:t>
            </w:r>
          </w:p>
        </w:tc>
        <w:tc>
          <w:tcPr>
            <w:tcW w:w="2198" w:type="dxa"/>
            <w:shd w:val="clear" w:color="auto" w:fill="auto"/>
            <w:vAlign w:val="center"/>
          </w:tcPr>
          <w:p w14:paraId="6644A9B1" w14:textId="77777777" w:rsidR="00A058C6" w:rsidRPr="00A058C6" w:rsidRDefault="00A058C6" w:rsidP="003F60B7">
            <w:pPr>
              <w:pStyle w:val="P4"/>
              <w:spacing w:before="0" w:after="0" w:line="240" w:lineRule="auto"/>
              <w:ind w:left="-57" w:right="-57"/>
              <w:rPr>
                <w:b w:val="0"/>
                <w:i w:val="0"/>
                <w:color w:val="auto"/>
              </w:rPr>
            </w:pPr>
            <w:r w:rsidRPr="00A058C6">
              <w:rPr>
                <w:b w:val="0"/>
                <w:i w:val="0"/>
              </w:rPr>
              <w:t xml:space="preserve">Hạt giống Cải bắp KA-Cross 789 </w:t>
            </w:r>
          </w:p>
        </w:tc>
        <w:tc>
          <w:tcPr>
            <w:tcW w:w="2197" w:type="dxa"/>
            <w:shd w:val="clear" w:color="auto" w:fill="auto"/>
            <w:vAlign w:val="center"/>
          </w:tcPr>
          <w:p w14:paraId="732EE522" w14:textId="77777777" w:rsidR="00A058C6" w:rsidRPr="00A058C6" w:rsidRDefault="00A058C6" w:rsidP="003F60B7">
            <w:pPr>
              <w:pStyle w:val="P4"/>
              <w:spacing w:before="0" w:after="0" w:line="240" w:lineRule="auto"/>
              <w:ind w:left="-57" w:right="-57"/>
              <w:rPr>
                <w:b w:val="0"/>
                <w:i w:val="0"/>
                <w:color w:val="auto"/>
              </w:rPr>
            </w:pPr>
            <w:r w:rsidRPr="00A058C6">
              <w:rPr>
                <w:b w:val="0"/>
                <w:i w:val="0"/>
              </w:rPr>
              <w:t xml:space="preserve">Hạt giống Cải bắp KA-Cross 789 </w:t>
            </w:r>
          </w:p>
        </w:tc>
        <w:tc>
          <w:tcPr>
            <w:tcW w:w="2198" w:type="dxa"/>
            <w:shd w:val="clear" w:color="auto" w:fill="auto"/>
            <w:vAlign w:val="center"/>
          </w:tcPr>
          <w:p w14:paraId="69193087" w14:textId="77777777" w:rsidR="00A058C6" w:rsidRPr="00A058C6" w:rsidRDefault="00A058C6" w:rsidP="003F60B7">
            <w:pPr>
              <w:pStyle w:val="P4"/>
              <w:spacing w:before="0" w:after="0" w:line="240" w:lineRule="auto"/>
              <w:ind w:left="-57" w:right="-57"/>
              <w:jc w:val="center"/>
              <w:rPr>
                <w:b w:val="0"/>
                <w:i w:val="0"/>
                <w:color w:val="auto"/>
              </w:rPr>
            </w:pPr>
            <w:r w:rsidRPr="00A058C6">
              <w:rPr>
                <w:b w:val="0"/>
                <w:i w:val="0"/>
                <w:color w:val="auto"/>
              </w:rPr>
              <w:t>-</w:t>
            </w:r>
          </w:p>
        </w:tc>
      </w:tr>
      <w:tr w:rsidR="00A058C6" w:rsidRPr="00A058C6" w14:paraId="58572BE4" w14:textId="77777777" w:rsidTr="006C4685">
        <w:tc>
          <w:tcPr>
            <w:tcW w:w="1129" w:type="dxa"/>
            <w:shd w:val="clear" w:color="auto" w:fill="auto"/>
            <w:vAlign w:val="center"/>
          </w:tcPr>
          <w:p w14:paraId="4D13DBC1" w14:textId="77777777" w:rsidR="00A058C6" w:rsidRPr="00A058C6" w:rsidRDefault="00A058C6" w:rsidP="003F60B7">
            <w:pPr>
              <w:pStyle w:val="BodyTextIndent"/>
              <w:widowControl w:val="0"/>
              <w:spacing w:before="0"/>
              <w:ind w:left="-57" w:right="-57" w:firstLine="0"/>
              <w:rPr>
                <w:rFonts w:ascii="Times New Roman" w:hAnsi="Times New Roman"/>
                <w:szCs w:val="26"/>
              </w:rPr>
            </w:pPr>
            <w:r w:rsidRPr="00A058C6">
              <w:rPr>
                <w:rFonts w:ascii="Times New Roman" w:hAnsi="Times New Roman"/>
                <w:szCs w:val="26"/>
              </w:rPr>
              <w:t>Mướp đắng</w:t>
            </w:r>
          </w:p>
        </w:tc>
        <w:tc>
          <w:tcPr>
            <w:tcW w:w="2197" w:type="dxa"/>
            <w:shd w:val="clear" w:color="auto" w:fill="auto"/>
            <w:vAlign w:val="center"/>
          </w:tcPr>
          <w:p w14:paraId="0DE2618B" w14:textId="77777777" w:rsidR="00A058C6" w:rsidRPr="00A058C6" w:rsidRDefault="00A058C6" w:rsidP="003F60B7">
            <w:pPr>
              <w:widowControl w:val="0"/>
              <w:spacing w:after="0" w:line="240" w:lineRule="auto"/>
              <w:ind w:left="-57" w:right="-57"/>
              <w:jc w:val="center"/>
              <w:rPr>
                <w:color w:val="000000"/>
              </w:rPr>
            </w:pPr>
            <w:r w:rsidRPr="00A058C6">
              <w:rPr>
                <w:color w:val="000000"/>
              </w:rPr>
              <w:t>-</w:t>
            </w:r>
          </w:p>
        </w:tc>
        <w:tc>
          <w:tcPr>
            <w:tcW w:w="2198" w:type="dxa"/>
            <w:shd w:val="clear" w:color="auto" w:fill="auto"/>
            <w:vAlign w:val="center"/>
          </w:tcPr>
          <w:p w14:paraId="40C4D096" w14:textId="77777777" w:rsidR="00A058C6" w:rsidRPr="00A058C6" w:rsidRDefault="00A058C6" w:rsidP="003F60B7">
            <w:pPr>
              <w:pStyle w:val="P4"/>
              <w:spacing w:before="0" w:after="0" w:line="240" w:lineRule="auto"/>
              <w:ind w:left="-57" w:right="-57"/>
              <w:jc w:val="center"/>
              <w:rPr>
                <w:b w:val="0"/>
                <w:i w:val="0"/>
                <w:color w:val="auto"/>
              </w:rPr>
            </w:pPr>
            <w:r w:rsidRPr="00A058C6">
              <w:rPr>
                <w:b w:val="0"/>
                <w:i w:val="0"/>
                <w:color w:val="auto"/>
              </w:rPr>
              <w:t>-</w:t>
            </w:r>
          </w:p>
        </w:tc>
        <w:tc>
          <w:tcPr>
            <w:tcW w:w="2197" w:type="dxa"/>
            <w:shd w:val="clear" w:color="auto" w:fill="auto"/>
            <w:vAlign w:val="center"/>
          </w:tcPr>
          <w:p w14:paraId="5982E215" w14:textId="77777777" w:rsidR="00A058C6" w:rsidRPr="00A058C6" w:rsidRDefault="00A058C6" w:rsidP="003F60B7">
            <w:pPr>
              <w:widowControl w:val="0"/>
              <w:spacing w:after="0" w:line="240" w:lineRule="auto"/>
              <w:ind w:left="-57" w:right="-57"/>
              <w:rPr>
                <w:color w:val="000000"/>
              </w:rPr>
            </w:pPr>
            <w:r w:rsidRPr="00A058C6">
              <w:rPr>
                <w:color w:val="000000"/>
              </w:rPr>
              <w:t xml:space="preserve">Hạt giống Khổ qua F1 PN-342 </w:t>
            </w:r>
          </w:p>
        </w:tc>
        <w:tc>
          <w:tcPr>
            <w:tcW w:w="2198" w:type="dxa"/>
            <w:shd w:val="clear" w:color="auto" w:fill="auto"/>
            <w:vAlign w:val="center"/>
          </w:tcPr>
          <w:p w14:paraId="0D28266F" w14:textId="77777777" w:rsidR="00A058C6" w:rsidRPr="00477E87" w:rsidRDefault="00477E87" w:rsidP="003F60B7">
            <w:pPr>
              <w:pStyle w:val="P4"/>
              <w:spacing w:before="0" w:after="0" w:line="240" w:lineRule="auto"/>
              <w:ind w:left="-57" w:right="-57"/>
              <w:rPr>
                <w:b w:val="0"/>
                <w:i w:val="0"/>
                <w:color w:val="auto"/>
              </w:rPr>
            </w:pPr>
            <w:r w:rsidRPr="00477E87">
              <w:rPr>
                <w:b w:val="0"/>
                <w:i w:val="0"/>
              </w:rPr>
              <w:t>Giống khổ qua lai F1 TLP 18</w:t>
            </w:r>
          </w:p>
        </w:tc>
      </w:tr>
      <w:tr w:rsidR="00A058C6" w:rsidRPr="00A058C6" w14:paraId="7BAE27F1" w14:textId="77777777" w:rsidTr="006C4685">
        <w:tc>
          <w:tcPr>
            <w:tcW w:w="1129" w:type="dxa"/>
            <w:shd w:val="clear" w:color="auto" w:fill="auto"/>
            <w:vAlign w:val="center"/>
          </w:tcPr>
          <w:p w14:paraId="233BB32E" w14:textId="77777777" w:rsidR="00A058C6" w:rsidRPr="00A058C6" w:rsidRDefault="00A058C6" w:rsidP="003F60B7">
            <w:pPr>
              <w:pStyle w:val="P4"/>
              <w:spacing w:before="0" w:after="0" w:line="240" w:lineRule="auto"/>
              <w:ind w:left="-57" w:right="-57"/>
              <w:rPr>
                <w:b w:val="0"/>
                <w:i w:val="0"/>
                <w:color w:val="auto"/>
              </w:rPr>
            </w:pPr>
            <w:r w:rsidRPr="00A058C6">
              <w:rPr>
                <w:b w:val="0"/>
                <w:i w:val="0"/>
                <w:color w:val="auto"/>
              </w:rPr>
              <w:t>Cà chua</w:t>
            </w:r>
          </w:p>
        </w:tc>
        <w:tc>
          <w:tcPr>
            <w:tcW w:w="2197" w:type="dxa"/>
            <w:shd w:val="clear" w:color="auto" w:fill="auto"/>
            <w:vAlign w:val="center"/>
          </w:tcPr>
          <w:p w14:paraId="4455AE06" w14:textId="77777777" w:rsidR="00A058C6" w:rsidRPr="00A058C6" w:rsidRDefault="00A058C6" w:rsidP="003F60B7">
            <w:pPr>
              <w:widowControl w:val="0"/>
              <w:spacing w:after="0" w:line="240" w:lineRule="auto"/>
              <w:ind w:left="-57" w:right="-57"/>
              <w:rPr>
                <w:color w:val="000000"/>
              </w:rPr>
            </w:pPr>
            <w:r w:rsidRPr="00A058C6">
              <w:rPr>
                <w:color w:val="000000"/>
              </w:rPr>
              <w:t xml:space="preserve">Hạt giống Cà chua Tre Việt F1 TV-5000 </w:t>
            </w:r>
          </w:p>
        </w:tc>
        <w:tc>
          <w:tcPr>
            <w:tcW w:w="2198" w:type="dxa"/>
            <w:shd w:val="clear" w:color="auto" w:fill="auto"/>
            <w:vAlign w:val="center"/>
          </w:tcPr>
          <w:p w14:paraId="2601EC81" w14:textId="77777777" w:rsidR="00A058C6" w:rsidRPr="00A058C6" w:rsidRDefault="00A058C6" w:rsidP="003F60B7">
            <w:pPr>
              <w:pStyle w:val="P4"/>
              <w:spacing w:before="0" w:after="0" w:line="240" w:lineRule="auto"/>
              <w:ind w:left="-57" w:right="-57"/>
              <w:jc w:val="center"/>
              <w:rPr>
                <w:b w:val="0"/>
                <w:i w:val="0"/>
                <w:color w:val="auto"/>
              </w:rPr>
            </w:pPr>
            <w:r w:rsidRPr="00A058C6">
              <w:rPr>
                <w:b w:val="0"/>
                <w:i w:val="0"/>
                <w:color w:val="auto"/>
              </w:rPr>
              <w:t>-</w:t>
            </w:r>
          </w:p>
        </w:tc>
        <w:tc>
          <w:tcPr>
            <w:tcW w:w="2197" w:type="dxa"/>
            <w:shd w:val="clear" w:color="auto" w:fill="auto"/>
            <w:vAlign w:val="center"/>
          </w:tcPr>
          <w:p w14:paraId="32DADFEA" w14:textId="77777777" w:rsidR="00A058C6" w:rsidRPr="00A058C6" w:rsidRDefault="00A058C6" w:rsidP="003F60B7">
            <w:pPr>
              <w:pStyle w:val="BodyTextIndent"/>
              <w:widowControl w:val="0"/>
              <w:spacing w:before="0"/>
              <w:ind w:left="-57" w:right="-57" w:firstLine="0"/>
              <w:rPr>
                <w:rFonts w:ascii="Times New Roman" w:hAnsi="Times New Roman"/>
                <w:szCs w:val="26"/>
              </w:rPr>
            </w:pPr>
            <w:r w:rsidRPr="00A058C6">
              <w:rPr>
                <w:rFonts w:ascii="Times New Roman" w:hAnsi="Times New Roman"/>
                <w:color w:val="000000"/>
                <w:szCs w:val="26"/>
              </w:rPr>
              <w:t xml:space="preserve">Hạt giống Cà chua Tre Việt F1 TV-5000 </w:t>
            </w:r>
          </w:p>
        </w:tc>
        <w:tc>
          <w:tcPr>
            <w:tcW w:w="2198" w:type="dxa"/>
            <w:shd w:val="clear" w:color="auto" w:fill="auto"/>
            <w:vAlign w:val="center"/>
          </w:tcPr>
          <w:p w14:paraId="11CCDFB0" w14:textId="77777777" w:rsidR="00A058C6" w:rsidRPr="00A058C6" w:rsidRDefault="00A058C6" w:rsidP="003F60B7">
            <w:pPr>
              <w:pStyle w:val="P4"/>
              <w:spacing w:before="0" w:after="0" w:line="240" w:lineRule="auto"/>
              <w:ind w:left="-57" w:right="-57"/>
              <w:jc w:val="center"/>
              <w:rPr>
                <w:b w:val="0"/>
                <w:i w:val="0"/>
                <w:color w:val="auto"/>
              </w:rPr>
            </w:pPr>
            <w:r w:rsidRPr="00A058C6">
              <w:rPr>
                <w:b w:val="0"/>
                <w:i w:val="0"/>
                <w:color w:val="auto"/>
              </w:rPr>
              <w:t>-</w:t>
            </w:r>
          </w:p>
        </w:tc>
      </w:tr>
      <w:tr w:rsidR="00A058C6" w:rsidRPr="00A058C6" w14:paraId="5012FCBD" w14:textId="77777777" w:rsidTr="006C4685">
        <w:tc>
          <w:tcPr>
            <w:tcW w:w="1129" w:type="dxa"/>
            <w:shd w:val="clear" w:color="auto" w:fill="auto"/>
            <w:vAlign w:val="center"/>
          </w:tcPr>
          <w:p w14:paraId="633F53EA" w14:textId="77777777" w:rsidR="00A058C6" w:rsidRPr="00A058C6" w:rsidRDefault="00A058C6" w:rsidP="003F60B7">
            <w:pPr>
              <w:pStyle w:val="BodyTextIndent"/>
              <w:widowControl w:val="0"/>
              <w:spacing w:before="0"/>
              <w:ind w:left="-57" w:right="-57" w:firstLine="0"/>
              <w:rPr>
                <w:rFonts w:ascii="Times New Roman" w:hAnsi="Times New Roman"/>
                <w:szCs w:val="26"/>
              </w:rPr>
            </w:pPr>
            <w:r w:rsidRPr="00A058C6">
              <w:rPr>
                <w:rFonts w:ascii="Times New Roman" w:hAnsi="Times New Roman"/>
                <w:szCs w:val="26"/>
              </w:rPr>
              <w:t>Bí xanh</w:t>
            </w:r>
          </w:p>
        </w:tc>
        <w:tc>
          <w:tcPr>
            <w:tcW w:w="2197" w:type="dxa"/>
            <w:shd w:val="clear" w:color="auto" w:fill="auto"/>
            <w:vAlign w:val="center"/>
          </w:tcPr>
          <w:p w14:paraId="0F833285" w14:textId="77777777" w:rsidR="00A058C6" w:rsidRPr="00A058C6" w:rsidRDefault="00A058C6" w:rsidP="003F60B7">
            <w:pPr>
              <w:widowControl w:val="0"/>
              <w:spacing w:after="0" w:line="240" w:lineRule="auto"/>
              <w:ind w:left="-57" w:right="-57"/>
              <w:rPr>
                <w:color w:val="000000"/>
              </w:rPr>
            </w:pPr>
            <w:r w:rsidRPr="00A058C6">
              <w:rPr>
                <w:color w:val="000000"/>
              </w:rPr>
              <w:t xml:space="preserve">Hạt giống bí xanh S318 F1 </w:t>
            </w:r>
          </w:p>
        </w:tc>
        <w:tc>
          <w:tcPr>
            <w:tcW w:w="2198" w:type="dxa"/>
            <w:shd w:val="clear" w:color="auto" w:fill="auto"/>
            <w:vAlign w:val="center"/>
          </w:tcPr>
          <w:p w14:paraId="3735CB1E" w14:textId="77777777" w:rsidR="00A058C6" w:rsidRPr="00A058C6" w:rsidRDefault="00A058C6" w:rsidP="003F60B7">
            <w:pPr>
              <w:pStyle w:val="BodyTextIndent"/>
              <w:widowControl w:val="0"/>
              <w:spacing w:before="0"/>
              <w:ind w:left="-57" w:right="-57" w:firstLine="0"/>
              <w:rPr>
                <w:rFonts w:ascii="Times New Roman" w:hAnsi="Times New Roman"/>
                <w:szCs w:val="26"/>
              </w:rPr>
            </w:pPr>
            <w:r w:rsidRPr="00A058C6">
              <w:rPr>
                <w:rFonts w:ascii="Times New Roman" w:hAnsi="Times New Roman"/>
                <w:color w:val="000000"/>
                <w:szCs w:val="26"/>
              </w:rPr>
              <w:t xml:space="preserve">Hạt giống bí xanh S318 F1 </w:t>
            </w:r>
          </w:p>
        </w:tc>
        <w:tc>
          <w:tcPr>
            <w:tcW w:w="2197" w:type="dxa"/>
            <w:shd w:val="clear" w:color="auto" w:fill="auto"/>
            <w:vAlign w:val="center"/>
          </w:tcPr>
          <w:p w14:paraId="25BE1D95" w14:textId="77777777" w:rsidR="00A058C6" w:rsidRPr="00A058C6" w:rsidRDefault="00A058C6" w:rsidP="003F60B7">
            <w:pPr>
              <w:pStyle w:val="BodyTextIndent"/>
              <w:widowControl w:val="0"/>
              <w:spacing w:before="0"/>
              <w:ind w:left="-57" w:right="-57" w:firstLine="0"/>
              <w:jc w:val="center"/>
              <w:rPr>
                <w:rFonts w:ascii="Times New Roman" w:hAnsi="Times New Roman"/>
                <w:szCs w:val="26"/>
              </w:rPr>
            </w:pPr>
            <w:r w:rsidRPr="00A058C6">
              <w:rPr>
                <w:rFonts w:ascii="Times New Roman" w:hAnsi="Times New Roman"/>
                <w:szCs w:val="26"/>
              </w:rPr>
              <w:t>-</w:t>
            </w:r>
          </w:p>
        </w:tc>
        <w:tc>
          <w:tcPr>
            <w:tcW w:w="2198" w:type="dxa"/>
            <w:shd w:val="clear" w:color="auto" w:fill="auto"/>
            <w:vAlign w:val="center"/>
          </w:tcPr>
          <w:p w14:paraId="0981B540" w14:textId="77777777" w:rsidR="00A058C6" w:rsidRPr="00A058C6" w:rsidRDefault="00A058C6" w:rsidP="003F60B7">
            <w:pPr>
              <w:pStyle w:val="P4"/>
              <w:spacing w:before="0" w:after="0" w:line="240" w:lineRule="auto"/>
              <w:ind w:left="-57" w:right="-57"/>
              <w:jc w:val="center"/>
              <w:rPr>
                <w:b w:val="0"/>
                <w:i w:val="0"/>
                <w:color w:val="auto"/>
              </w:rPr>
            </w:pPr>
            <w:r w:rsidRPr="00A058C6">
              <w:rPr>
                <w:b w:val="0"/>
                <w:i w:val="0"/>
                <w:color w:val="auto"/>
              </w:rPr>
              <w:t>-</w:t>
            </w:r>
          </w:p>
        </w:tc>
      </w:tr>
    </w:tbl>
    <w:p w14:paraId="0376CA1D" w14:textId="77777777" w:rsidR="008E59C5" w:rsidRPr="00FD4621" w:rsidRDefault="008E59C5" w:rsidP="003F60B7">
      <w:pPr>
        <w:widowControl w:val="0"/>
        <w:spacing w:before="120" w:after="120" w:line="240" w:lineRule="auto"/>
        <w:ind w:firstLine="720"/>
        <w:rPr>
          <w:i/>
        </w:rPr>
      </w:pPr>
      <w:r w:rsidRPr="00BC3AF0">
        <w:rPr>
          <w:i/>
          <w:szCs w:val="28"/>
        </w:rPr>
        <w:t>b. Về thời vụ,</w:t>
      </w:r>
      <w:r w:rsidRPr="000A7D50">
        <w:rPr>
          <w:szCs w:val="28"/>
        </w:rPr>
        <w:t xml:space="preserve"> </w:t>
      </w:r>
      <w:r w:rsidRPr="00FD4621">
        <w:rPr>
          <w:i/>
        </w:rPr>
        <w:t>mật độ và phương pháp trồng</w:t>
      </w:r>
    </w:p>
    <w:p w14:paraId="7F3459C7" w14:textId="77777777" w:rsidR="008E59C5" w:rsidRPr="00F42626" w:rsidRDefault="008E59C5" w:rsidP="003F60B7">
      <w:pPr>
        <w:widowControl w:val="0"/>
        <w:spacing w:after="120" w:line="240" w:lineRule="auto"/>
        <w:ind w:firstLine="720"/>
      </w:pPr>
      <w:r w:rsidRPr="00F42626">
        <w:t>- Về thời vụ: tùy vào đối tượng cây trồng và địa điểm, dự án tiến hành trồng liên tục trong năm hay chia theo các vụ. Để đảm phục vụ nhu cầu của thị trường, dự án không tiến hành xuống giống đồng loạt và rải ra là nhiều lứa khác nhau với quy mô diện tích khác nhau giảm thiểu tình trạng thừa thiếu sản phẩm.</w:t>
      </w:r>
    </w:p>
    <w:p w14:paraId="16651DAF" w14:textId="77777777" w:rsidR="008E59C5" w:rsidRPr="00F42626" w:rsidRDefault="008E59C5" w:rsidP="003F60B7">
      <w:pPr>
        <w:widowControl w:val="0"/>
        <w:spacing w:after="120" w:line="240" w:lineRule="auto"/>
        <w:ind w:firstLine="720"/>
      </w:pPr>
      <w:r w:rsidRPr="00F42626">
        <w:t>- Về mật độ và phương pháp trồng: các điểm triển khai đều tiến hành theo đúng quy trình của dự án</w:t>
      </w:r>
      <w:r w:rsidR="009B7788">
        <w:t>.</w:t>
      </w:r>
    </w:p>
    <w:p w14:paraId="403075C0" w14:textId="77777777" w:rsidR="008E59C5" w:rsidRPr="00FD4621" w:rsidRDefault="008E59C5" w:rsidP="003F60B7">
      <w:pPr>
        <w:widowControl w:val="0"/>
        <w:spacing w:after="120" w:line="240" w:lineRule="auto"/>
        <w:ind w:firstLine="720"/>
        <w:rPr>
          <w:i/>
        </w:rPr>
      </w:pPr>
      <w:r w:rsidRPr="00FD4621">
        <w:rPr>
          <w:i/>
        </w:rPr>
        <w:t>c. Về phân bón</w:t>
      </w:r>
    </w:p>
    <w:p w14:paraId="1E2222EA" w14:textId="77777777" w:rsidR="008E59C5" w:rsidRPr="00F42626" w:rsidRDefault="008E59C5" w:rsidP="003F60B7">
      <w:pPr>
        <w:widowControl w:val="0"/>
        <w:spacing w:after="120" w:line="240" w:lineRule="auto"/>
        <w:ind w:firstLine="720"/>
      </w:pPr>
      <w:r w:rsidRPr="00F42626">
        <w:t>- Dự án đã cung cấp đầy đủ</w:t>
      </w:r>
      <w:r w:rsidR="009B7788">
        <w:t xml:space="preserve"> các loại</w:t>
      </w:r>
      <w:r w:rsidRPr="00F42626">
        <w:t xml:space="preserve"> phân bón về số lượng, chất lượng và chủng loại theo đúng định mức được quy định. Cán bộ dự án theo sát từng mô hình và tư vấn cho người sản xuất trong việc sử dụng các loại phân bón</w:t>
      </w:r>
      <w:r w:rsidR="009B7788">
        <w:t xml:space="preserve"> đạt hiệu quả cao nhất, tránh thất thoát,</w:t>
      </w:r>
      <w:r w:rsidRPr="00F42626">
        <w:t xml:space="preserve"> lãng phí;</w:t>
      </w:r>
    </w:p>
    <w:p w14:paraId="1EA22E85" w14:textId="77777777" w:rsidR="008E59C5" w:rsidRPr="00F42626" w:rsidRDefault="008E59C5" w:rsidP="003F60B7">
      <w:pPr>
        <w:widowControl w:val="0"/>
        <w:spacing w:after="120" w:line="240" w:lineRule="auto"/>
        <w:ind w:firstLine="720"/>
      </w:pPr>
      <w:r w:rsidRPr="00F42626">
        <w:t xml:space="preserve">- Dự án hoàn toàn sử dụng các loại phân bón đươc phép sử dụng theo tiêu chuẩn TCVN 11041 </w:t>
      </w:r>
      <w:r w:rsidR="00776B05">
        <w:t>-</w:t>
      </w:r>
      <w:r w:rsidRPr="00F42626">
        <w:t xml:space="preserve"> 1, 2/ 2017; PGS. Bên cạnh đó, các mô hình còn sử dụng phân ủ từ</w:t>
      </w:r>
      <w:r w:rsidR="009B7788">
        <w:t xml:space="preserve"> rác</w:t>
      </w:r>
      <w:r w:rsidRPr="00F42626">
        <w:t xml:space="preserve"> rau trong quá trình sản xuất và sơ chế sản phẩm</w:t>
      </w:r>
      <w:r>
        <w:t>, phân sản xuất từ cây phân xanh, sử dụng các chế phẩm dinh dưỡng tự sản xuất từ các phế thải được phép sử dụng trong trang trại như từ chuối loại, đu đủ</w:t>
      </w:r>
      <w:r w:rsidR="009B7788">
        <w:t>, rau già, …</w:t>
      </w:r>
    </w:p>
    <w:p w14:paraId="4EDF710B" w14:textId="77777777" w:rsidR="008E59C5" w:rsidRPr="00FD4621" w:rsidRDefault="008E59C5" w:rsidP="003F60B7">
      <w:pPr>
        <w:widowControl w:val="0"/>
        <w:spacing w:after="120" w:line="240" w:lineRule="auto"/>
        <w:ind w:firstLine="720"/>
        <w:rPr>
          <w:i/>
        </w:rPr>
      </w:pPr>
      <w:r w:rsidRPr="00FD4621">
        <w:rPr>
          <w:i/>
        </w:rPr>
        <w:t>d. Về phòng trừ sâu bệnh hại</w:t>
      </w:r>
    </w:p>
    <w:p w14:paraId="6D008CD5" w14:textId="77777777" w:rsidR="008E59C5" w:rsidRPr="00F42626" w:rsidRDefault="008E59C5" w:rsidP="003F60B7">
      <w:pPr>
        <w:widowControl w:val="0"/>
        <w:spacing w:after="120" w:line="240" w:lineRule="auto"/>
        <w:ind w:firstLine="720"/>
      </w:pPr>
      <w:r w:rsidRPr="00F42626">
        <w:t>- Các cán bộ chỉ đạo cùng với bà con theo dõi sát sao tình hình sâu bệnh hại để có phương án phòng trừ. Về cơ bản, việc áp dụng các biện pháp phòng được đưa lên hàng đầu thông qua các biện pháp canh tác (luân canh, xen canh, trồng các loại cây xua đuổi như cúc vạn thọ, sử dụng bẫy cây trồng như trồng hoa hướng dương đ</w:t>
      </w:r>
      <w:r>
        <w:t>ể</w:t>
      </w:r>
      <w:r w:rsidRPr="00F42626">
        <w:t xml:space="preserve"> bẫ</w:t>
      </w:r>
      <w:r w:rsidR="005A57BD">
        <w:t>y sâu khoang, …</w:t>
      </w:r>
      <w:r w:rsidRPr="00F42626">
        <w:t xml:space="preserve">), biện pháp thủ công (ngắt ổ trứng, ….) và biện pháp sinh học (sử dụng bẫy chua ngọt, bẫy feromon, bẫy dính bắt trưởng thành, …). Việc sử dụng chế phẩm BVTV chỉ được áp dụng trong trường hợp sâu bệnh phát sinh và gây hại nặng ảnh hưởng nghiêm trọng đến năng suất và chất lượng sản phẩm. Các chế phẩm BVTV là các chế phẩm được phép sử dụng trên rau hữu cơ theo TCVN 11014 </w:t>
      </w:r>
      <w:r w:rsidR="00776B05">
        <w:t>-</w:t>
      </w:r>
      <w:r w:rsidRPr="00F42626">
        <w:t xml:space="preserve"> 1,2/ 2017; PGS hoặc được chứng nhận OMRI tùy theo từng loại dịch hại và địa điểm trình diễn. </w:t>
      </w:r>
    </w:p>
    <w:p w14:paraId="4927BF6A" w14:textId="77777777" w:rsidR="008E59C5" w:rsidRPr="00FD4621" w:rsidRDefault="008E59C5" w:rsidP="003F60B7">
      <w:pPr>
        <w:widowControl w:val="0"/>
        <w:spacing w:after="120" w:line="240" w:lineRule="auto"/>
        <w:ind w:firstLine="720"/>
        <w:rPr>
          <w:i/>
        </w:rPr>
      </w:pPr>
      <w:r w:rsidRPr="00FD4621">
        <w:rPr>
          <w:i/>
        </w:rPr>
        <w:t>e. Về ghi chép nhật ký sản xuất</w:t>
      </w:r>
    </w:p>
    <w:p w14:paraId="14E71F0D" w14:textId="77777777" w:rsidR="008E59C5" w:rsidRPr="00BC3AF0" w:rsidRDefault="008E59C5" w:rsidP="003F60B7">
      <w:pPr>
        <w:widowControl w:val="0"/>
        <w:spacing w:after="120" w:line="240" w:lineRule="auto"/>
        <w:ind w:firstLine="720"/>
        <w:rPr>
          <w:color w:val="FF0000"/>
        </w:rPr>
      </w:pPr>
      <w:r w:rsidRPr="00F42626">
        <w:t xml:space="preserve">- </w:t>
      </w:r>
      <w:r w:rsidR="007253D2">
        <w:t xml:space="preserve">Với mục tiêu là kiểm soát chặt chẽ việc sử dụng vật tư đúng, đủ theo nhu cầu của cây trồng. Đồng thời, giúp cho việc truy xuất nguồn gốc, đảm bảo chất lượng đến tay người tiêu dùng. Dự án đã ban hành và hướng dẫn bà con ghi chép đảm bảo ghi </w:t>
      </w:r>
      <w:r w:rsidR="007253D2" w:rsidRPr="00611864">
        <w:t>chính xác, thường xuyên, liên tục</w:t>
      </w:r>
      <w:r w:rsidRPr="00611864">
        <w:t xml:space="preserve">. </w:t>
      </w:r>
      <w:r w:rsidR="007253D2" w:rsidRPr="00611864">
        <w:t xml:space="preserve">Sang năm thứ 2 </w:t>
      </w:r>
      <w:r w:rsidR="00611864" w:rsidRPr="00611864">
        <w:t>thực hiện</w:t>
      </w:r>
      <w:r w:rsidR="007253D2" w:rsidRPr="00611864">
        <w:t xml:space="preserve"> dự</w:t>
      </w:r>
      <w:r w:rsidR="00611864" w:rsidRPr="00611864">
        <w:t xml:space="preserve"> án ý thức cũng như năng lực ghi chép của bà con đã được nâng cao rất nhiều. </w:t>
      </w:r>
      <w:r w:rsidRPr="00611864">
        <w:t>Tuy nhiên,</w:t>
      </w:r>
      <w:r w:rsidR="00611864" w:rsidRPr="00611864">
        <w:t xml:space="preserve"> vẫn còn một số hộ</w:t>
      </w:r>
      <w:r w:rsidRPr="00611864">
        <w:t xml:space="preserve"> tại mô hình Hà Nộ</w:t>
      </w:r>
      <w:r w:rsidR="00611864" w:rsidRPr="00611864">
        <w:t xml:space="preserve">i, </w:t>
      </w:r>
      <w:r w:rsidRPr="00611864">
        <w:t>mô hình Đồ</w:t>
      </w:r>
      <w:r w:rsidR="00611864" w:rsidRPr="00611864">
        <w:t>ng Nai và Hòa Bình</w:t>
      </w:r>
      <w:r w:rsidRPr="00611864">
        <w:t xml:space="preserve"> </w:t>
      </w:r>
      <w:r w:rsidR="00611864" w:rsidRPr="00611864">
        <w:t xml:space="preserve">do đặc thù là các xã viên đã lớn tuổi, công việc sản xuất thì diễn ra hàng ngày nên việc ghi chép chưa được thường xuyên. Vì vậy các cán bộ kỹ thuật phải thường xuyên kiểm tra, nhắc nhở các hộ ghi nhật ký. </w:t>
      </w:r>
      <w:r w:rsidRPr="00611864">
        <w:t>Mô hình tại Lâm Đồng sản xuất theo trang trại, nhật ký sản xuất do cán bộ phụ trách ghi chép do vậy việc ghi chép nhật ký sản xuất được tuân thủ đầy đủ.</w:t>
      </w:r>
    </w:p>
    <w:p w14:paraId="019EEB86" w14:textId="77777777" w:rsidR="008E59C5" w:rsidRPr="00FD4621" w:rsidRDefault="008E59C5" w:rsidP="003F60B7">
      <w:pPr>
        <w:widowControl w:val="0"/>
        <w:spacing w:after="120" w:line="240" w:lineRule="auto"/>
        <w:ind w:firstLine="720"/>
        <w:rPr>
          <w:i/>
        </w:rPr>
      </w:pPr>
      <w:r w:rsidRPr="00FD4621">
        <w:rPr>
          <w:i/>
        </w:rPr>
        <w:t>f. Về xử lý phế phụ phẩm</w:t>
      </w:r>
    </w:p>
    <w:p w14:paraId="48BE3731" w14:textId="77777777" w:rsidR="008E59C5" w:rsidRPr="00F42626" w:rsidRDefault="008E59C5" w:rsidP="003F60B7">
      <w:pPr>
        <w:widowControl w:val="0"/>
        <w:spacing w:after="120" w:line="240" w:lineRule="auto"/>
        <w:ind w:firstLine="720"/>
      </w:pPr>
      <w:r w:rsidRPr="00F42626">
        <w:t xml:space="preserve">Toàn bộ rác rau trong quá trình sản xuất đều </w:t>
      </w:r>
      <w:r w:rsidR="007253D2">
        <w:t xml:space="preserve">thu gom </w:t>
      </w:r>
      <w:r w:rsidRPr="00F42626">
        <w:t>được ủ làm phân bón kể các loại rau không có trong mô hình trình diễn. Việc xử lý rác rau giúp giảm thiểu nguồn dịch hại cho các vụ tiếp sau, giảm ô nhiễm môi trường và giảm chi phí sản xuất. Ở mô hình tại Hà Nội</w:t>
      </w:r>
      <w:r>
        <w:t>, H</w:t>
      </w:r>
      <w:r w:rsidRPr="00BC3AF0">
        <w:t>òa</w:t>
      </w:r>
      <w:r>
        <w:t xml:space="preserve"> B</w:t>
      </w:r>
      <w:r w:rsidRPr="00BC3AF0">
        <w:t>ình</w:t>
      </w:r>
      <w:r w:rsidRPr="00F42626">
        <w:t xml:space="preserve"> và Đồng Nai các đống ủ rác rau được thực hiện tại từng hộ dân còn tại mô hình Lâm Đồ</w:t>
      </w:r>
      <w:r>
        <w:t>ng</w:t>
      </w:r>
      <w:r w:rsidRPr="00F42626">
        <w:t xml:space="preserve"> rác rau được ủ thành đống lớn, tập trung. </w:t>
      </w:r>
    </w:p>
    <w:p w14:paraId="44581F87" w14:textId="77777777" w:rsidR="007903E6" w:rsidRPr="00F06438" w:rsidRDefault="002F2582" w:rsidP="00855DF4">
      <w:pPr>
        <w:pStyle w:val="Heading1"/>
        <w:keepNext w:val="0"/>
        <w:keepLines w:val="0"/>
        <w:widowControl w:val="0"/>
        <w:spacing w:before="0"/>
        <w:rPr>
          <w:lang w:val="nl-NL"/>
        </w:rPr>
      </w:pPr>
      <w:bookmarkStart w:id="10" w:name="_Toc61356722"/>
      <w:r>
        <w:rPr>
          <w:lang w:val="nl-NL"/>
        </w:rPr>
        <w:t>III</w:t>
      </w:r>
      <w:r w:rsidR="005918A8" w:rsidRPr="00F06438">
        <w:rPr>
          <w:lang w:val="nl-NL"/>
        </w:rPr>
        <w:t>. HIỆU QUẢ</w:t>
      </w:r>
      <w:bookmarkEnd w:id="10"/>
    </w:p>
    <w:p w14:paraId="03BE635A" w14:textId="77777777" w:rsidR="005918A8" w:rsidRPr="00F06438" w:rsidRDefault="005918A8" w:rsidP="00855DF4">
      <w:pPr>
        <w:pStyle w:val="Heading2"/>
        <w:keepNext w:val="0"/>
        <w:keepLines w:val="0"/>
        <w:widowControl w:val="0"/>
        <w:spacing w:before="0"/>
        <w:rPr>
          <w:lang w:val="nl-NL"/>
        </w:rPr>
      </w:pPr>
      <w:bookmarkStart w:id="11" w:name="_Toc61356723"/>
      <w:r w:rsidRPr="00F06438">
        <w:rPr>
          <w:lang w:val="vi-VN"/>
        </w:rPr>
        <w:t>1. Hiệu quả về kinh tế</w:t>
      </w:r>
      <w:bookmarkEnd w:id="11"/>
    </w:p>
    <w:p w14:paraId="39F616FD" w14:textId="77777777" w:rsidR="005918A8" w:rsidRPr="009C5CF6" w:rsidRDefault="005918A8" w:rsidP="00855DF4">
      <w:pPr>
        <w:widowControl w:val="0"/>
        <w:spacing w:after="120" w:line="240" w:lineRule="auto"/>
        <w:ind w:firstLine="720"/>
        <w:rPr>
          <w:lang w:val="pt-BR"/>
        </w:rPr>
      </w:pPr>
      <w:r w:rsidRPr="009C5CF6">
        <w:rPr>
          <w:lang w:val="pt-BR"/>
        </w:rPr>
        <w:t xml:space="preserve">- Về </w:t>
      </w:r>
      <w:r w:rsidR="00611864" w:rsidRPr="009C5CF6">
        <w:rPr>
          <w:lang w:val="pt-BR"/>
        </w:rPr>
        <w:t>doanh</w:t>
      </w:r>
      <w:r w:rsidR="00073BE0" w:rsidRPr="009C5CF6">
        <w:rPr>
          <w:lang w:val="pt-BR"/>
        </w:rPr>
        <w:t xml:space="preserve"> thu</w:t>
      </w:r>
      <w:r w:rsidRPr="009C5CF6">
        <w:rPr>
          <w:lang w:val="pt-BR"/>
        </w:rPr>
        <w:t>: Kết quả theo dõi tại các mô hình cho thấy, tổng thu nhập trung bình của các mô hình sản xuất rau hữu cơ đều cao hơn so với mô hình VietGAP ở tất cả các điểm trình diễn (1,</w:t>
      </w:r>
      <w:r w:rsidR="002F2582">
        <w:rPr>
          <w:lang w:val="pt-BR"/>
        </w:rPr>
        <w:t>20-</w:t>
      </w:r>
      <w:r w:rsidR="004A69C7" w:rsidRPr="009C5CF6">
        <w:rPr>
          <w:lang w:val="pt-BR"/>
        </w:rPr>
        <w:t xml:space="preserve"> 1,95</w:t>
      </w:r>
      <w:r w:rsidRPr="009C5CF6">
        <w:rPr>
          <w:lang w:val="pt-BR"/>
        </w:rPr>
        <w:t xml:space="preserve"> lần). Trong đó, mô hình sản xuất tại </w:t>
      </w:r>
      <w:r w:rsidR="004A69C7" w:rsidRPr="009C5CF6">
        <w:rPr>
          <w:lang w:val="pt-BR"/>
        </w:rPr>
        <w:t>Lâm Đồng</w:t>
      </w:r>
      <w:r w:rsidRPr="009C5CF6">
        <w:rPr>
          <w:lang w:val="pt-BR"/>
        </w:rPr>
        <w:t xml:space="preserve"> có tỉ lệ tăng cao nhấ</w:t>
      </w:r>
      <w:r w:rsidR="004A69C7" w:rsidRPr="009C5CF6">
        <w:rPr>
          <w:lang w:val="pt-BR"/>
        </w:rPr>
        <w:t>t (1,95</w:t>
      </w:r>
      <w:r w:rsidRPr="009C5CF6">
        <w:rPr>
          <w:lang w:val="pt-BR"/>
        </w:rPr>
        <w:t xml:space="preserve"> lần); tiếp đến là mô hình tại </w:t>
      </w:r>
      <w:r w:rsidR="004A69C7" w:rsidRPr="009C5CF6">
        <w:rPr>
          <w:lang w:val="pt-BR"/>
        </w:rPr>
        <w:t>Hà Nội</w:t>
      </w:r>
      <w:r w:rsidRPr="009C5CF6">
        <w:rPr>
          <w:lang w:val="pt-BR"/>
        </w:rPr>
        <w:t xml:space="preserve"> </w:t>
      </w:r>
      <w:r w:rsidR="004A69C7" w:rsidRPr="009C5CF6">
        <w:rPr>
          <w:lang w:val="pt-BR"/>
        </w:rPr>
        <w:t>(1,76</w:t>
      </w:r>
      <w:r w:rsidRPr="009C5CF6">
        <w:rPr>
          <w:lang w:val="pt-BR"/>
        </w:rPr>
        <w:t xml:space="preserve"> lần); mô hình tại </w:t>
      </w:r>
      <w:r w:rsidR="004A69C7" w:rsidRPr="009C5CF6">
        <w:rPr>
          <w:lang w:val="pt-BR"/>
        </w:rPr>
        <w:t>Hòa Bình</w:t>
      </w:r>
      <w:r w:rsidRPr="009C5CF6">
        <w:rPr>
          <w:lang w:val="pt-BR"/>
        </w:rPr>
        <w:t xml:space="preserve"> là 1,</w:t>
      </w:r>
      <w:r w:rsidR="004A69C7" w:rsidRPr="009C5CF6">
        <w:rPr>
          <w:lang w:val="pt-BR"/>
        </w:rPr>
        <w:t>63</w:t>
      </w:r>
      <w:r w:rsidRPr="009C5CF6">
        <w:rPr>
          <w:lang w:val="pt-BR"/>
        </w:rPr>
        <w:t xml:space="preserve"> lần và mô hình tại Đồng Nai là 1,</w:t>
      </w:r>
      <w:r w:rsidR="004A69C7" w:rsidRPr="009C5CF6">
        <w:rPr>
          <w:lang w:val="pt-BR"/>
        </w:rPr>
        <w:t>20</w:t>
      </w:r>
      <w:r w:rsidRPr="009C5CF6">
        <w:rPr>
          <w:lang w:val="pt-BR"/>
        </w:rPr>
        <w:t xml:space="preserve"> lần. Nguyên nhân chính của việc tổng thu nhập trung bình tại các mô hình trình diễn cao hơn so với các mô hình VietGAP là do giá bán sản phẩm tại các mô hình trình diễn đều rất cao, cao hơn nhiều so với sản phẩm cùng loại tại mô hình đạ</w:t>
      </w:r>
      <w:r w:rsidR="009C5CF6" w:rsidRPr="009C5CF6">
        <w:rPr>
          <w:lang w:val="pt-BR"/>
        </w:rPr>
        <w:t>i trà (1,79</w:t>
      </w:r>
      <w:r w:rsidRPr="009C5CF6">
        <w:rPr>
          <w:lang w:val="pt-BR"/>
        </w:rPr>
        <w:t xml:space="preserve"> – 2,</w:t>
      </w:r>
      <w:r w:rsidR="00E34177" w:rsidRPr="009C5CF6">
        <w:rPr>
          <w:lang w:val="pt-BR"/>
        </w:rPr>
        <w:t>73</w:t>
      </w:r>
      <w:r w:rsidRPr="009C5CF6">
        <w:rPr>
          <w:lang w:val="pt-BR"/>
        </w:rPr>
        <w:t xml:space="preserve"> lần). Trong đó giá sản phẩm của mô hình </w:t>
      </w:r>
      <w:r w:rsidR="009C5CF6" w:rsidRPr="009C5CF6">
        <w:rPr>
          <w:lang w:val="pt-BR"/>
        </w:rPr>
        <w:t>Lâm Đồng</w:t>
      </w:r>
      <w:r w:rsidRPr="009C5CF6">
        <w:rPr>
          <w:lang w:val="pt-BR"/>
        </w:rPr>
        <w:t xml:space="preserve"> cao nhất 2,</w:t>
      </w:r>
      <w:r w:rsidR="00E34177" w:rsidRPr="009C5CF6">
        <w:rPr>
          <w:lang w:val="pt-BR"/>
        </w:rPr>
        <w:t>73</w:t>
      </w:r>
      <w:r w:rsidRPr="009C5CF6">
        <w:rPr>
          <w:lang w:val="pt-BR"/>
        </w:rPr>
        <w:t xml:space="preserve"> lần, tiếp đến là mô hình </w:t>
      </w:r>
      <w:r w:rsidR="009C5CF6" w:rsidRPr="009C5CF6">
        <w:rPr>
          <w:lang w:val="pt-BR"/>
        </w:rPr>
        <w:t>Hà Nội là 2,2</w:t>
      </w:r>
      <w:r w:rsidRPr="009C5CF6">
        <w:rPr>
          <w:lang w:val="pt-BR"/>
        </w:rPr>
        <w:t xml:space="preserve"> lầ</w:t>
      </w:r>
      <w:r w:rsidR="009C5CF6" w:rsidRPr="009C5CF6">
        <w:rPr>
          <w:lang w:val="pt-BR"/>
        </w:rPr>
        <w:t>n; mô hình Hòa Bình</w:t>
      </w:r>
      <w:r w:rsidRPr="009C5CF6">
        <w:rPr>
          <w:lang w:val="pt-BR"/>
        </w:rPr>
        <w:t xml:space="preserve"> là </w:t>
      </w:r>
      <w:r w:rsidR="009C5CF6" w:rsidRPr="009C5CF6">
        <w:rPr>
          <w:lang w:val="pt-BR"/>
        </w:rPr>
        <w:t>2,09</w:t>
      </w:r>
      <w:r w:rsidRPr="009C5CF6">
        <w:rPr>
          <w:lang w:val="pt-BR"/>
        </w:rPr>
        <w:t xml:space="preserve"> lần và mô hình tại Đồ</w:t>
      </w:r>
      <w:r w:rsidR="009C5CF6" w:rsidRPr="009C5CF6">
        <w:rPr>
          <w:lang w:val="pt-BR"/>
        </w:rPr>
        <w:t>ng Nai là 1,79</w:t>
      </w:r>
      <w:r w:rsidRPr="009C5CF6">
        <w:rPr>
          <w:lang w:val="pt-BR"/>
        </w:rPr>
        <w:t xml:space="preserve"> lần. </w:t>
      </w:r>
      <w:r w:rsidR="009C5CF6">
        <w:rPr>
          <w:lang w:val="pt-BR"/>
        </w:rPr>
        <w:t xml:space="preserve">Ở mô hình Lâm Đồng, </w:t>
      </w:r>
      <w:r w:rsidR="007824B6">
        <w:rPr>
          <w:lang w:val="pt-BR"/>
        </w:rPr>
        <w:t xml:space="preserve">Trang trại ký hợp đồng giao trực tiếp đến các hộ gia đình (thường là ở Thành Phố Hồ Chí Minh) hoặc các nhà phân phối (ở các tỉnh ở xa như Hà Nội, Cần Thơ, Đà Nẵng,... ) để đưa sản phẩm đến thị trường, với mức giá cố định ký theo năm. </w:t>
      </w:r>
      <w:r w:rsidRPr="009C5CF6">
        <w:rPr>
          <w:lang w:val="pt-BR"/>
        </w:rPr>
        <w:t>Ở mô hình Hà Nội, mặc dù rau được chứng nhận hữu cơ theo PGS tuy nhiên Ban điều phối PGS cũng quy định giá bán sản phẩm cho các cửa hàng nông sản là 16.000đ/ kg bên cạnh đó, tại Hà Nội, người sản xuất không phải vận chuyển sản phẩm tới tận cửa hàng mà các cửa hàng tới tận nơi để lấy nên không mất chi phí vận chuyển; ở mô hình Đồng Nai sản phẩm rau chưa phải là rau hữu cơ mà mới chỉ dừng lại là rau theo hướng hữu cơ nên giá bán sản phẩ</w:t>
      </w:r>
      <w:r w:rsidR="00F776BD">
        <w:rPr>
          <w:lang w:val="pt-BR"/>
        </w:rPr>
        <w:t>m chỉ</w:t>
      </w:r>
      <w:r w:rsidR="009C5CF6" w:rsidRPr="009C5CF6">
        <w:rPr>
          <w:lang w:val="pt-BR"/>
        </w:rPr>
        <w:t xml:space="preserve"> cao hơn trung bình là 1,</w:t>
      </w:r>
      <w:r w:rsidR="00E34177" w:rsidRPr="009C5CF6">
        <w:rPr>
          <w:lang w:val="pt-BR"/>
        </w:rPr>
        <w:t>7</w:t>
      </w:r>
      <w:r w:rsidR="009C5CF6" w:rsidRPr="009C5CF6">
        <w:rPr>
          <w:lang w:val="pt-BR"/>
        </w:rPr>
        <w:t xml:space="preserve">9 </w:t>
      </w:r>
      <w:r w:rsidRPr="009C5CF6">
        <w:rPr>
          <w:lang w:val="pt-BR"/>
        </w:rPr>
        <w:t>lần</w:t>
      </w:r>
      <w:r w:rsidR="00073BE0" w:rsidRPr="009C5CF6">
        <w:rPr>
          <w:lang w:val="pt-BR"/>
        </w:rPr>
        <w:t xml:space="preserve"> (bảng 10)</w:t>
      </w:r>
      <w:r w:rsidRPr="009C5CF6">
        <w:rPr>
          <w:lang w:val="pt-BR"/>
        </w:rPr>
        <w:t>.</w:t>
      </w:r>
    </w:p>
    <w:p w14:paraId="30DCB098" w14:textId="77777777" w:rsidR="005918A8" w:rsidRPr="00086B61" w:rsidRDefault="005918A8" w:rsidP="00855DF4">
      <w:pPr>
        <w:widowControl w:val="0"/>
        <w:spacing w:after="120" w:line="240" w:lineRule="auto"/>
        <w:jc w:val="center"/>
        <w:rPr>
          <w:b/>
        </w:rPr>
      </w:pPr>
      <w:r w:rsidRPr="00086B61">
        <w:rPr>
          <w:b/>
        </w:rPr>
        <w:t xml:space="preserve">Bảng </w:t>
      </w:r>
      <w:r w:rsidR="002F2582">
        <w:rPr>
          <w:b/>
        </w:rPr>
        <w:t>4</w:t>
      </w:r>
      <w:r w:rsidRPr="00086B61">
        <w:rPr>
          <w:b/>
        </w:rPr>
        <w:t>: Tổng hợp Doanh thu của các mô hình</w:t>
      </w:r>
      <w:r w:rsidR="00044491" w:rsidRPr="00086B61">
        <w:rPr>
          <w:b/>
        </w:rPr>
        <w:t xml:space="preserve"> (tính cho 1ha)</w:t>
      </w:r>
    </w:p>
    <w:p w14:paraId="1D6F720A" w14:textId="77777777" w:rsidR="00044491" w:rsidRPr="00086B61" w:rsidRDefault="00044491" w:rsidP="00855DF4">
      <w:pPr>
        <w:widowControl w:val="0"/>
        <w:spacing w:after="0" w:line="240" w:lineRule="auto"/>
        <w:jc w:val="right"/>
        <w:rPr>
          <w:b/>
          <w:i/>
        </w:rPr>
      </w:pPr>
      <w:r w:rsidRPr="00086B61">
        <w:rPr>
          <w:b/>
          <w:i/>
        </w:rPr>
        <w:t>Đơn vị tính: nghìn đồng</w:t>
      </w:r>
    </w:p>
    <w:tbl>
      <w:tblPr>
        <w:tblW w:w="9683" w:type="dxa"/>
        <w:tblInd w:w="93" w:type="dxa"/>
        <w:tblLook w:val="04A0" w:firstRow="1" w:lastRow="0" w:firstColumn="1" w:lastColumn="0" w:noHBand="0" w:noVBand="1"/>
      </w:tblPr>
      <w:tblGrid>
        <w:gridCol w:w="2075"/>
        <w:gridCol w:w="1336"/>
        <w:gridCol w:w="1089"/>
        <w:gridCol w:w="20"/>
        <w:gridCol w:w="1459"/>
        <w:gridCol w:w="12"/>
        <w:gridCol w:w="1385"/>
        <w:gridCol w:w="1061"/>
        <w:gridCol w:w="38"/>
        <w:gridCol w:w="1208"/>
      </w:tblGrid>
      <w:tr w:rsidR="007704DE" w:rsidRPr="00687BE5" w14:paraId="650A7A54" w14:textId="77777777" w:rsidTr="00855DF4">
        <w:trPr>
          <w:trHeight w:val="113"/>
          <w:tblHeader/>
        </w:trPr>
        <w:tc>
          <w:tcPr>
            <w:tcW w:w="2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76B3A9" w14:textId="77777777" w:rsidR="005918A8" w:rsidRPr="00687BE5" w:rsidRDefault="005918A8" w:rsidP="00855DF4">
            <w:pPr>
              <w:widowControl w:val="0"/>
              <w:spacing w:after="0" w:line="240" w:lineRule="auto"/>
              <w:ind w:left="-57" w:right="-57"/>
              <w:jc w:val="center"/>
              <w:rPr>
                <w:b/>
                <w:sz w:val="24"/>
                <w:szCs w:val="24"/>
              </w:rPr>
            </w:pPr>
            <w:r w:rsidRPr="00687BE5">
              <w:rPr>
                <w:b/>
                <w:sz w:val="24"/>
                <w:szCs w:val="24"/>
              </w:rPr>
              <w:t>Cây trồng</w:t>
            </w:r>
          </w:p>
        </w:tc>
        <w:tc>
          <w:tcPr>
            <w:tcW w:w="3904" w:type="dxa"/>
            <w:gridSpan w:val="4"/>
            <w:tcBorders>
              <w:top w:val="single" w:sz="4" w:space="0" w:color="auto"/>
              <w:left w:val="nil"/>
              <w:bottom w:val="single" w:sz="4" w:space="0" w:color="auto"/>
              <w:right w:val="single" w:sz="4" w:space="0" w:color="auto"/>
            </w:tcBorders>
            <w:shd w:val="clear" w:color="auto" w:fill="auto"/>
            <w:vAlign w:val="center"/>
            <w:hideMark/>
          </w:tcPr>
          <w:p w14:paraId="7FD745EA" w14:textId="77777777" w:rsidR="005918A8" w:rsidRPr="00687BE5" w:rsidRDefault="005918A8" w:rsidP="00855DF4">
            <w:pPr>
              <w:widowControl w:val="0"/>
              <w:spacing w:after="0" w:line="240" w:lineRule="auto"/>
              <w:ind w:left="-57" w:right="-57"/>
              <w:jc w:val="center"/>
              <w:rPr>
                <w:b/>
                <w:sz w:val="24"/>
                <w:szCs w:val="24"/>
              </w:rPr>
            </w:pPr>
            <w:r w:rsidRPr="00687BE5">
              <w:rPr>
                <w:b/>
                <w:sz w:val="24"/>
                <w:szCs w:val="24"/>
              </w:rPr>
              <w:t>Mô hình rau hữu cơ</w:t>
            </w:r>
          </w:p>
        </w:tc>
        <w:tc>
          <w:tcPr>
            <w:tcW w:w="3704" w:type="dxa"/>
            <w:gridSpan w:val="5"/>
            <w:tcBorders>
              <w:top w:val="single" w:sz="4" w:space="0" w:color="auto"/>
              <w:left w:val="nil"/>
              <w:bottom w:val="single" w:sz="4" w:space="0" w:color="auto"/>
              <w:right w:val="single" w:sz="4" w:space="0" w:color="auto"/>
            </w:tcBorders>
            <w:shd w:val="clear" w:color="auto" w:fill="auto"/>
            <w:vAlign w:val="center"/>
            <w:hideMark/>
          </w:tcPr>
          <w:p w14:paraId="00A214F4" w14:textId="77777777" w:rsidR="005918A8" w:rsidRPr="00687BE5" w:rsidRDefault="005918A8" w:rsidP="00855DF4">
            <w:pPr>
              <w:widowControl w:val="0"/>
              <w:spacing w:after="0" w:line="240" w:lineRule="auto"/>
              <w:ind w:left="-57" w:right="-57"/>
              <w:jc w:val="center"/>
              <w:rPr>
                <w:b/>
                <w:sz w:val="24"/>
                <w:szCs w:val="24"/>
              </w:rPr>
            </w:pPr>
            <w:r w:rsidRPr="00687BE5">
              <w:rPr>
                <w:b/>
                <w:sz w:val="24"/>
                <w:szCs w:val="24"/>
              </w:rPr>
              <w:t>Mô hình rau VietGAP</w:t>
            </w:r>
          </w:p>
        </w:tc>
      </w:tr>
      <w:tr w:rsidR="007704DE" w:rsidRPr="00687BE5" w14:paraId="7396F713" w14:textId="77777777" w:rsidTr="00855DF4">
        <w:trPr>
          <w:trHeight w:val="113"/>
          <w:tblHeader/>
        </w:trPr>
        <w:tc>
          <w:tcPr>
            <w:tcW w:w="2075" w:type="dxa"/>
            <w:vMerge/>
            <w:tcBorders>
              <w:top w:val="single" w:sz="4" w:space="0" w:color="auto"/>
              <w:left w:val="single" w:sz="4" w:space="0" w:color="auto"/>
              <w:bottom w:val="single" w:sz="4" w:space="0" w:color="auto"/>
              <w:right w:val="single" w:sz="4" w:space="0" w:color="auto"/>
            </w:tcBorders>
            <w:vAlign w:val="center"/>
            <w:hideMark/>
          </w:tcPr>
          <w:p w14:paraId="5E03D05E" w14:textId="77777777" w:rsidR="005918A8" w:rsidRPr="00687BE5" w:rsidRDefault="005918A8" w:rsidP="00855DF4">
            <w:pPr>
              <w:widowControl w:val="0"/>
              <w:spacing w:after="0" w:line="240" w:lineRule="auto"/>
              <w:ind w:left="-57" w:right="-57"/>
              <w:rPr>
                <w:sz w:val="24"/>
                <w:szCs w:val="24"/>
              </w:rPr>
            </w:pPr>
          </w:p>
        </w:tc>
        <w:tc>
          <w:tcPr>
            <w:tcW w:w="1336" w:type="dxa"/>
            <w:tcBorders>
              <w:top w:val="nil"/>
              <w:left w:val="nil"/>
              <w:bottom w:val="single" w:sz="4" w:space="0" w:color="auto"/>
              <w:right w:val="single" w:sz="4" w:space="0" w:color="auto"/>
            </w:tcBorders>
            <w:shd w:val="clear" w:color="auto" w:fill="auto"/>
            <w:vAlign w:val="center"/>
            <w:hideMark/>
          </w:tcPr>
          <w:p w14:paraId="535D8202" w14:textId="77777777" w:rsidR="005918A8" w:rsidRPr="00687BE5" w:rsidRDefault="005918A8" w:rsidP="00855DF4">
            <w:pPr>
              <w:widowControl w:val="0"/>
              <w:spacing w:after="0" w:line="240" w:lineRule="auto"/>
              <w:ind w:left="-57" w:right="-57"/>
              <w:jc w:val="center"/>
              <w:rPr>
                <w:b/>
                <w:i/>
                <w:sz w:val="24"/>
                <w:szCs w:val="24"/>
              </w:rPr>
            </w:pPr>
            <w:r w:rsidRPr="00687BE5">
              <w:rPr>
                <w:b/>
                <w:i/>
                <w:sz w:val="24"/>
                <w:szCs w:val="24"/>
              </w:rPr>
              <w:t>Năng suất</w:t>
            </w:r>
          </w:p>
          <w:p w14:paraId="45517B17" w14:textId="77777777" w:rsidR="00044491" w:rsidRPr="00687BE5" w:rsidRDefault="00044491" w:rsidP="00855DF4">
            <w:pPr>
              <w:widowControl w:val="0"/>
              <w:spacing w:after="0" w:line="240" w:lineRule="auto"/>
              <w:ind w:left="-57" w:right="-57"/>
              <w:jc w:val="center"/>
              <w:rPr>
                <w:b/>
                <w:i/>
                <w:sz w:val="24"/>
                <w:szCs w:val="24"/>
              </w:rPr>
            </w:pPr>
            <w:r w:rsidRPr="00687BE5">
              <w:rPr>
                <w:b/>
                <w:i/>
                <w:sz w:val="24"/>
                <w:szCs w:val="24"/>
              </w:rPr>
              <w:t>(kg/ha)</w:t>
            </w:r>
          </w:p>
        </w:tc>
        <w:tc>
          <w:tcPr>
            <w:tcW w:w="1089" w:type="dxa"/>
            <w:tcBorders>
              <w:top w:val="nil"/>
              <w:left w:val="nil"/>
              <w:bottom w:val="single" w:sz="4" w:space="0" w:color="auto"/>
              <w:right w:val="single" w:sz="4" w:space="0" w:color="auto"/>
            </w:tcBorders>
            <w:shd w:val="clear" w:color="auto" w:fill="auto"/>
            <w:vAlign w:val="center"/>
            <w:hideMark/>
          </w:tcPr>
          <w:p w14:paraId="61EBFE91" w14:textId="77777777" w:rsidR="005918A8" w:rsidRPr="00687BE5" w:rsidRDefault="005918A8" w:rsidP="00855DF4">
            <w:pPr>
              <w:widowControl w:val="0"/>
              <w:spacing w:after="0" w:line="240" w:lineRule="auto"/>
              <w:ind w:left="-57" w:right="-57"/>
              <w:jc w:val="center"/>
              <w:rPr>
                <w:b/>
                <w:i/>
                <w:sz w:val="24"/>
                <w:szCs w:val="24"/>
              </w:rPr>
            </w:pPr>
            <w:r w:rsidRPr="00687BE5">
              <w:rPr>
                <w:b/>
                <w:i/>
                <w:sz w:val="24"/>
                <w:szCs w:val="24"/>
              </w:rPr>
              <w:t>Giá bán</w:t>
            </w:r>
          </w:p>
        </w:tc>
        <w:tc>
          <w:tcPr>
            <w:tcW w:w="1479" w:type="dxa"/>
            <w:gridSpan w:val="2"/>
            <w:tcBorders>
              <w:top w:val="nil"/>
              <w:left w:val="nil"/>
              <w:bottom w:val="single" w:sz="4" w:space="0" w:color="auto"/>
              <w:right w:val="single" w:sz="4" w:space="0" w:color="auto"/>
            </w:tcBorders>
            <w:shd w:val="clear" w:color="auto" w:fill="auto"/>
            <w:vAlign w:val="center"/>
            <w:hideMark/>
          </w:tcPr>
          <w:p w14:paraId="3591D904" w14:textId="77777777" w:rsidR="005918A8" w:rsidRPr="00687BE5" w:rsidRDefault="005918A8" w:rsidP="00855DF4">
            <w:pPr>
              <w:widowControl w:val="0"/>
              <w:spacing w:after="0" w:line="240" w:lineRule="auto"/>
              <w:ind w:left="-57" w:right="-57"/>
              <w:jc w:val="center"/>
              <w:rPr>
                <w:b/>
                <w:i/>
                <w:sz w:val="24"/>
                <w:szCs w:val="24"/>
              </w:rPr>
            </w:pPr>
            <w:r w:rsidRPr="00687BE5">
              <w:rPr>
                <w:b/>
                <w:i/>
                <w:sz w:val="24"/>
                <w:szCs w:val="24"/>
              </w:rPr>
              <w:t>Doanh thu</w:t>
            </w:r>
          </w:p>
        </w:tc>
        <w:tc>
          <w:tcPr>
            <w:tcW w:w="1397" w:type="dxa"/>
            <w:gridSpan w:val="2"/>
            <w:tcBorders>
              <w:top w:val="nil"/>
              <w:left w:val="nil"/>
              <w:bottom w:val="single" w:sz="4" w:space="0" w:color="auto"/>
              <w:right w:val="single" w:sz="4" w:space="0" w:color="auto"/>
            </w:tcBorders>
            <w:shd w:val="clear" w:color="auto" w:fill="auto"/>
            <w:vAlign w:val="center"/>
            <w:hideMark/>
          </w:tcPr>
          <w:p w14:paraId="373F4E36" w14:textId="77777777" w:rsidR="00044491" w:rsidRPr="00687BE5" w:rsidRDefault="00044491" w:rsidP="00855DF4">
            <w:pPr>
              <w:widowControl w:val="0"/>
              <w:spacing w:after="0" w:line="240" w:lineRule="auto"/>
              <w:ind w:left="-57" w:right="-57"/>
              <w:jc w:val="center"/>
              <w:rPr>
                <w:b/>
                <w:i/>
                <w:sz w:val="24"/>
                <w:szCs w:val="24"/>
              </w:rPr>
            </w:pPr>
            <w:r w:rsidRPr="00687BE5">
              <w:rPr>
                <w:b/>
                <w:i/>
                <w:sz w:val="24"/>
                <w:szCs w:val="24"/>
              </w:rPr>
              <w:t>Năng suất</w:t>
            </w:r>
          </w:p>
          <w:p w14:paraId="12A84CB4" w14:textId="77777777" w:rsidR="005918A8" w:rsidRPr="00687BE5" w:rsidRDefault="00044491" w:rsidP="00855DF4">
            <w:pPr>
              <w:widowControl w:val="0"/>
              <w:spacing w:after="0" w:line="240" w:lineRule="auto"/>
              <w:ind w:left="-57" w:right="-57"/>
              <w:jc w:val="center"/>
              <w:rPr>
                <w:b/>
                <w:i/>
                <w:sz w:val="24"/>
                <w:szCs w:val="24"/>
              </w:rPr>
            </w:pPr>
            <w:r w:rsidRPr="00687BE5">
              <w:rPr>
                <w:b/>
                <w:i/>
                <w:sz w:val="24"/>
                <w:szCs w:val="24"/>
              </w:rPr>
              <w:t>(kg/ha)</w:t>
            </w:r>
          </w:p>
        </w:tc>
        <w:tc>
          <w:tcPr>
            <w:tcW w:w="1099" w:type="dxa"/>
            <w:gridSpan w:val="2"/>
            <w:tcBorders>
              <w:top w:val="nil"/>
              <w:left w:val="nil"/>
              <w:bottom w:val="single" w:sz="4" w:space="0" w:color="auto"/>
              <w:right w:val="single" w:sz="4" w:space="0" w:color="auto"/>
            </w:tcBorders>
            <w:shd w:val="clear" w:color="auto" w:fill="auto"/>
            <w:vAlign w:val="center"/>
            <w:hideMark/>
          </w:tcPr>
          <w:p w14:paraId="5D935C1F" w14:textId="77777777" w:rsidR="005918A8" w:rsidRPr="00687BE5" w:rsidRDefault="005918A8" w:rsidP="00855DF4">
            <w:pPr>
              <w:widowControl w:val="0"/>
              <w:spacing w:after="0" w:line="240" w:lineRule="auto"/>
              <w:ind w:left="-57" w:right="-57"/>
              <w:jc w:val="center"/>
              <w:rPr>
                <w:b/>
                <w:i/>
                <w:sz w:val="24"/>
                <w:szCs w:val="24"/>
              </w:rPr>
            </w:pPr>
            <w:r w:rsidRPr="00687BE5">
              <w:rPr>
                <w:b/>
                <w:i/>
                <w:sz w:val="24"/>
                <w:szCs w:val="24"/>
              </w:rPr>
              <w:t>Giá bán</w:t>
            </w:r>
          </w:p>
        </w:tc>
        <w:tc>
          <w:tcPr>
            <w:tcW w:w="1208" w:type="dxa"/>
            <w:tcBorders>
              <w:top w:val="nil"/>
              <w:left w:val="nil"/>
              <w:bottom w:val="single" w:sz="4" w:space="0" w:color="auto"/>
              <w:right w:val="single" w:sz="4" w:space="0" w:color="auto"/>
            </w:tcBorders>
            <w:shd w:val="clear" w:color="auto" w:fill="auto"/>
            <w:vAlign w:val="center"/>
            <w:hideMark/>
          </w:tcPr>
          <w:p w14:paraId="7941FD15" w14:textId="77777777" w:rsidR="005918A8" w:rsidRPr="00687BE5" w:rsidRDefault="005918A8" w:rsidP="00855DF4">
            <w:pPr>
              <w:widowControl w:val="0"/>
              <w:spacing w:after="0" w:line="240" w:lineRule="auto"/>
              <w:ind w:left="-57" w:right="-57"/>
              <w:jc w:val="center"/>
              <w:rPr>
                <w:b/>
                <w:i/>
                <w:sz w:val="24"/>
                <w:szCs w:val="24"/>
              </w:rPr>
            </w:pPr>
            <w:r w:rsidRPr="00687BE5">
              <w:rPr>
                <w:b/>
                <w:i/>
                <w:sz w:val="24"/>
                <w:szCs w:val="24"/>
              </w:rPr>
              <w:t>Doanh thu</w:t>
            </w:r>
          </w:p>
        </w:tc>
      </w:tr>
      <w:tr w:rsidR="007704DE" w:rsidRPr="00687BE5" w14:paraId="4A221396" w14:textId="77777777" w:rsidTr="00855DF4">
        <w:trPr>
          <w:trHeight w:val="113"/>
        </w:trPr>
        <w:tc>
          <w:tcPr>
            <w:tcW w:w="9683" w:type="dxa"/>
            <w:gridSpan w:val="10"/>
            <w:tcBorders>
              <w:top w:val="nil"/>
              <w:left w:val="single" w:sz="4" w:space="0" w:color="auto"/>
              <w:bottom w:val="single" w:sz="4" w:space="0" w:color="auto"/>
              <w:right w:val="single" w:sz="4" w:space="0" w:color="auto"/>
            </w:tcBorders>
            <w:shd w:val="clear" w:color="auto" w:fill="auto"/>
            <w:vAlign w:val="center"/>
          </w:tcPr>
          <w:p w14:paraId="01919C33" w14:textId="77777777" w:rsidR="005918A8" w:rsidRPr="00687BE5" w:rsidRDefault="005918A8" w:rsidP="00855DF4">
            <w:pPr>
              <w:widowControl w:val="0"/>
              <w:spacing w:after="0" w:line="240" w:lineRule="auto"/>
              <w:ind w:left="-57" w:right="-57"/>
              <w:jc w:val="center"/>
              <w:rPr>
                <w:b/>
                <w:color w:val="FF0000"/>
                <w:sz w:val="24"/>
                <w:szCs w:val="24"/>
              </w:rPr>
            </w:pPr>
            <w:r w:rsidRPr="00687BE5">
              <w:rPr>
                <w:b/>
                <w:sz w:val="24"/>
                <w:szCs w:val="24"/>
              </w:rPr>
              <w:t>Hà Nội</w:t>
            </w:r>
          </w:p>
        </w:tc>
      </w:tr>
      <w:tr w:rsidR="00086B61" w:rsidRPr="00687BE5" w14:paraId="1F0AAEA3"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hideMark/>
          </w:tcPr>
          <w:p w14:paraId="18565124" w14:textId="77777777" w:rsidR="00086B61" w:rsidRPr="00687BE5" w:rsidRDefault="00086B61" w:rsidP="00855DF4">
            <w:pPr>
              <w:widowControl w:val="0"/>
              <w:spacing w:after="0" w:line="240" w:lineRule="auto"/>
              <w:ind w:left="-57" w:right="-57"/>
              <w:jc w:val="left"/>
              <w:rPr>
                <w:color w:val="000000"/>
                <w:sz w:val="24"/>
                <w:szCs w:val="24"/>
              </w:rPr>
            </w:pPr>
            <w:r w:rsidRPr="00687BE5">
              <w:rPr>
                <w:color w:val="000000"/>
                <w:sz w:val="24"/>
                <w:szCs w:val="24"/>
              </w:rPr>
              <w:t>Cải ăn lá</w:t>
            </w:r>
          </w:p>
        </w:tc>
        <w:tc>
          <w:tcPr>
            <w:tcW w:w="1336" w:type="dxa"/>
            <w:tcBorders>
              <w:top w:val="nil"/>
              <w:left w:val="nil"/>
              <w:bottom w:val="single" w:sz="4" w:space="0" w:color="auto"/>
              <w:right w:val="single" w:sz="4" w:space="0" w:color="auto"/>
            </w:tcBorders>
            <w:shd w:val="clear" w:color="auto" w:fill="auto"/>
            <w:vAlign w:val="center"/>
            <w:hideMark/>
          </w:tcPr>
          <w:p w14:paraId="42738362"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13.600</w:t>
            </w:r>
          </w:p>
        </w:tc>
        <w:tc>
          <w:tcPr>
            <w:tcW w:w="1089" w:type="dxa"/>
            <w:tcBorders>
              <w:top w:val="nil"/>
              <w:left w:val="nil"/>
              <w:bottom w:val="single" w:sz="4" w:space="0" w:color="auto"/>
              <w:right w:val="single" w:sz="4" w:space="0" w:color="auto"/>
            </w:tcBorders>
            <w:shd w:val="clear" w:color="auto" w:fill="auto"/>
            <w:vAlign w:val="center"/>
            <w:hideMark/>
          </w:tcPr>
          <w:p w14:paraId="64840E02"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16</w:t>
            </w:r>
          </w:p>
        </w:tc>
        <w:tc>
          <w:tcPr>
            <w:tcW w:w="1479" w:type="dxa"/>
            <w:gridSpan w:val="2"/>
            <w:tcBorders>
              <w:top w:val="nil"/>
              <w:left w:val="nil"/>
              <w:bottom w:val="single" w:sz="4" w:space="0" w:color="auto"/>
              <w:right w:val="single" w:sz="4" w:space="0" w:color="auto"/>
            </w:tcBorders>
            <w:shd w:val="clear" w:color="auto" w:fill="auto"/>
            <w:vAlign w:val="center"/>
            <w:hideMark/>
          </w:tcPr>
          <w:p w14:paraId="391A408A"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217.600</w:t>
            </w:r>
          </w:p>
        </w:tc>
        <w:tc>
          <w:tcPr>
            <w:tcW w:w="1397" w:type="dxa"/>
            <w:gridSpan w:val="2"/>
            <w:tcBorders>
              <w:top w:val="nil"/>
              <w:left w:val="nil"/>
              <w:bottom w:val="single" w:sz="4" w:space="0" w:color="auto"/>
              <w:right w:val="single" w:sz="4" w:space="0" w:color="auto"/>
            </w:tcBorders>
            <w:shd w:val="clear" w:color="auto" w:fill="auto"/>
            <w:vAlign w:val="center"/>
            <w:hideMark/>
          </w:tcPr>
          <w:p w14:paraId="3F2AB17E"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16.320</w:t>
            </w:r>
          </w:p>
        </w:tc>
        <w:tc>
          <w:tcPr>
            <w:tcW w:w="1099" w:type="dxa"/>
            <w:gridSpan w:val="2"/>
            <w:tcBorders>
              <w:top w:val="nil"/>
              <w:left w:val="nil"/>
              <w:bottom w:val="single" w:sz="4" w:space="0" w:color="auto"/>
              <w:right w:val="single" w:sz="4" w:space="0" w:color="auto"/>
            </w:tcBorders>
            <w:shd w:val="clear" w:color="auto" w:fill="auto"/>
            <w:vAlign w:val="center"/>
            <w:hideMark/>
          </w:tcPr>
          <w:p w14:paraId="63E813ED"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7,8</w:t>
            </w:r>
          </w:p>
        </w:tc>
        <w:tc>
          <w:tcPr>
            <w:tcW w:w="1208" w:type="dxa"/>
            <w:tcBorders>
              <w:top w:val="nil"/>
              <w:left w:val="nil"/>
              <w:bottom w:val="single" w:sz="4" w:space="0" w:color="auto"/>
              <w:right w:val="single" w:sz="4" w:space="0" w:color="auto"/>
            </w:tcBorders>
            <w:shd w:val="clear" w:color="auto" w:fill="auto"/>
            <w:vAlign w:val="center"/>
            <w:hideMark/>
          </w:tcPr>
          <w:p w14:paraId="59514D2D"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127.296</w:t>
            </w:r>
          </w:p>
        </w:tc>
      </w:tr>
      <w:tr w:rsidR="00086B61" w:rsidRPr="00687BE5" w14:paraId="1F49E00C"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hideMark/>
          </w:tcPr>
          <w:p w14:paraId="77DA5D48" w14:textId="77777777" w:rsidR="00086B61" w:rsidRPr="00687BE5" w:rsidRDefault="00086B61" w:rsidP="00855DF4">
            <w:pPr>
              <w:widowControl w:val="0"/>
              <w:spacing w:after="0" w:line="240" w:lineRule="auto"/>
              <w:ind w:left="-57" w:right="-57"/>
              <w:jc w:val="left"/>
              <w:rPr>
                <w:color w:val="000000"/>
                <w:sz w:val="24"/>
                <w:szCs w:val="24"/>
              </w:rPr>
            </w:pPr>
            <w:r w:rsidRPr="00687BE5">
              <w:rPr>
                <w:color w:val="000000"/>
                <w:sz w:val="24"/>
                <w:szCs w:val="24"/>
              </w:rPr>
              <w:t>Rau dền</w:t>
            </w:r>
          </w:p>
        </w:tc>
        <w:tc>
          <w:tcPr>
            <w:tcW w:w="1336" w:type="dxa"/>
            <w:tcBorders>
              <w:top w:val="nil"/>
              <w:left w:val="nil"/>
              <w:bottom w:val="single" w:sz="4" w:space="0" w:color="auto"/>
              <w:right w:val="single" w:sz="4" w:space="0" w:color="auto"/>
            </w:tcBorders>
            <w:shd w:val="clear" w:color="auto" w:fill="auto"/>
            <w:vAlign w:val="center"/>
            <w:hideMark/>
          </w:tcPr>
          <w:p w14:paraId="0F398A98"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16.600</w:t>
            </w:r>
          </w:p>
        </w:tc>
        <w:tc>
          <w:tcPr>
            <w:tcW w:w="1089" w:type="dxa"/>
            <w:tcBorders>
              <w:top w:val="nil"/>
              <w:left w:val="nil"/>
              <w:bottom w:val="single" w:sz="4" w:space="0" w:color="auto"/>
              <w:right w:val="single" w:sz="4" w:space="0" w:color="auto"/>
            </w:tcBorders>
            <w:shd w:val="clear" w:color="auto" w:fill="auto"/>
            <w:vAlign w:val="center"/>
            <w:hideMark/>
          </w:tcPr>
          <w:p w14:paraId="2D86B160"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16</w:t>
            </w:r>
          </w:p>
        </w:tc>
        <w:tc>
          <w:tcPr>
            <w:tcW w:w="1479" w:type="dxa"/>
            <w:gridSpan w:val="2"/>
            <w:tcBorders>
              <w:top w:val="nil"/>
              <w:left w:val="nil"/>
              <w:bottom w:val="single" w:sz="4" w:space="0" w:color="auto"/>
              <w:right w:val="single" w:sz="4" w:space="0" w:color="auto"/>
            </w:tcBorders>
            <w:shd w:val="clear" w:color="auto" w:fill="auto"/>
            <w:vAlign w:val="center"/>
            <w:hideMark/>
          </w:tcPr>
          <w:p w14:paraId="234F86A5"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265.600</w:t>
            </w:r>
          </w:p>
        </w:tc>
        <w:tc>
          <w:tcPr>
            <w:tcW w:w="1397" w:type="dxa"/>
            <w:gridSpan w:val="2"/>
            <w:tcBorders>
              <w:top w:val="nil"/>
              <w:left w:val="nil"/>
              <w:bottom w:val="single" w:sz="4" w:space="0" w:color="auto"/>
              <w:right w:val="single" w:sz="4" w:space="0" w:color="auto"/>
            </w:tcBorders>
            <w:shd w:val="clear" w:color="auto" w:fill="auto"/>
            <w:vAlign w:val="center"/>
            <w:hideMark/>
          </w:tcPr>
          <w:p w14:paraId="3CED2875"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20.750</w:t>
            </w:r>
          </w:p>
        </w:tc>
        <w:tc>
          <w:tcPr>
            <w:tcW w:w="1099" w:type="dxa"/>
            <w:gridSpan w:val="2"/>
            <w:tcBorders>
              <w:top w:val="nil"/>
              <w:left w:val="nil"/>
              <w:bottom w:val="single" w:sz="4" w:space="0" w:color="auto"/>
              <w:right w:val="single" w:sz="4" w:space="0" w:color="auto"/>
            </w:tcBorders>
            <w:shd w:val="clear" w:color="auto" w:fill="auto"/>
            <w:vAlign w:val="center"/>
            <w:hideMark/>
          </w:tcPr>
          <w:p w14:paraId="7135D30A"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7,2</w:t>
            </w:r>
          </w:p>
        </w:tc>
        <w:tc>
          <w:tcPr>
            <w:tcW w:w="1208" w:type="dxa"/>
            <w:tcBorders>
              <w:top w:val="nil"/>
              <w:left w:val="nil"/>
              <w:bottom w:val="single" w:sz="4" w:space="0" w:color="auto"/>
              <w:right w:val="single" w:sz="4" w:space="0" w:color="auto"/>
            </w:tcBorders>
            <w:shd w:val="clear" w:color="auto" w:fill="auto"/>
            <w:vAlign w:val="center"/>
            <w:hideMark/>
          </w:tcPr>
          <w:p w14:paraId="38EE0BDD"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149.400</w:t>
            </w:r>
          </w:p>
        </w:tc>
      </w:tr>
      <w:tr w:rsidR="00086B61" w:rsidRPr="00687BE5" w14:paraId="46D3F8B9"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hideMark/>
          </w:tcPr>
          <w:p w14:paraId="70250020" w14:textId="77777777" w:rsidR="00086B61" w:rsidRPr="00687BE5" w:rsidRDefault="00086B61" w:rsidP="00855DF4">
            <w:pPr>
              <w:widowControl w:val="0"/>
              <w:spacing w:after="0" w:line="240" w:lineRule="auto"/>
              <w:ind w:left="-57" w:right="-57"/>
              <w:jc w:val="left"/>
              <w:rPr>
                <w:color w:val="000000"/>
                <w:sz w:val="24"/>
                <w:szCs w:val="24"/>
              </w:rPr>
            </w:pPr>
            <w:r w:rsidRPr="00687BE5">
              <w:rPr>
                <w:color w:val="000000"/>
                <w:sz w:val="24"/>
                <w:szCs w:val="24"/>
              </w:rPr>
              <w:t>Mùng tơi</w:t>
            </w:r>
          </w:p>
        </w:tc>
        <w:tc>
          <w:tcPr>
            <w:tcW w:w="1336" w:type="dxa"/>
            <w:tcBorders>
              <w:top w:val="nil"/>
              <w:left w:val="nil"/>
              <w:bottom w:val="single" w:sz="4" w:space="0" w:color="auto"/>
              <w:right w:val="single" w:sz="4" w:space="0" w:color="auto"/>
            </w:tcBorders>
            <w:shd w:val="clear" w:color="auto" w:fill="auto"/>
            <w:vAlign w:val="center"/>
            <w:hideMark/>
          </w:tcPr>
          <w:p w14:paraId="5682CEAC"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16.666</w:t>
            </w:r>
          </w:p>
        </w:tc>
        <w:tc>
          <w:tcPr>
            <w:tcW w:w="1089" w:type="dxa"/>
            <w:tcBorders>
              <w:top w:val="nil"/>
              <w:left w:val="nil"/>
              <w:bottom w:val="single" w:sz="4" w:space="0" w:color="auto"/>
              <w:right w:val="single" w:sz="4" w:space="0" w:color="auto"/>
            </w:tcBorders>
            <w:shd w:val="clear" w:color="auto" w:fill="auto"/>
            <w:vAlign w:val="center"/>
            <w:hideMark/>
          </w:tcPr>
          <w:p w14:paraId="733F90D8"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16</w:t>
            </w:r>
          </w:p>
        </w:tc>
        <w:tc>
          <w:tcPr>
            <w:tcW w:w="1479" w:type="dxa"/>
            <w:gridSpan w:val="2"/>
            <w:tcBorders>
              <w:top w:val="nil"/>
              <w:left w:val="nil"/>
              <w:bottom w:val="single" w:sz="4" w:space="0" w:color="auto"/>
              <w:right w:val="single" w:sz="4" w:space="0" w:color="auto"/>
            </w:tcBorders>
            <w:shd w:val="clear" w:color="auto" w:fill="auto"/>
            <w:vAlign w:val="center"/>
            <w:hideMark/>
          </w:tcPr>
          <w:p w14:paraId="68A4B20A"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266.656</w:t>
            </w:r>
          </w:p>
        </w:tc>
        <w:tc>
          <w:tcPr>
            <w:tcW w:w="1397" w:type="dxa"/>
            <w:gridSpan w:val="2"/>
            <w:tcBorders>
              <w:top w:val="nil"/>
              <w:left w:val="nil"/>
              <w:bottom w:val="single" w:sz="4" w:space="0" w:color="auto"/>
              <w:right w:val="single" w:sz="4" w:space="0" w:color="auto"/>
            </w:tcBorders>
            <w:shd w:val="clear" w:color="auto" w:fill="auto"/>
            <w:vAlign w:val="center"/>
            <w:hideMark/>
          </w:tcPr>
          <w:p w14:paraId="114F2857"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21.666</w:t>
            </w:r>
          </w:p>
        </w:tc>
        <w:tc>
          <w:tcPr>
            <w:tcW w:w="1099" w:type="dxa"/>
            <w:gridSpan w:val="2"/>
            <w:tcBorders>
              <w:top w:val="nil"/>
              <w:left w:val="nil"/>
              <w:bottom w:val="single" w:sz="4" w:space="0" w:color="auto"/>
              <w:right w:val="single" w:sz="4" w:space="0" w:color="auto"/>
            </w:tcBorders>
            <w:shd w:val="clear" w:color="auto" w:fill="auto"/>
            <w:vAlign w:val="center"/>
            <w:hideMark/>
          </w:tcPr>
          <w:p w14:paraId="24CB4B01"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7,3</w:t>
            </w:r>
          </w:p>
        </w:tc>
        <w:tc>
          <w:tcPr>
            <w:tcW w:w="1208" w:type="dxa"/>
            <w:tcBorders>
              <w:top w:val="nil"/>
              <w:left w:val="nil"/>
              <w:bottom w:val="single" w:sz="4" w:space="0" w:color="auto"/>
              <w:right w:val="single" w:sz="4" w:space="0" w:color="auto"/>
            </w:tcBorders>
            <w:shd w:val="clear" w:color="auto" w:fill="auto"/>
            <w:vAlign w:val="center"/>
            <w:hideMark/>
          </w:tcPr>
          <w:p w14:paraId="26091E16"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158.160</w:t>
            </w:r>
          </w:p>
        </w:tc>
      </w:tr>
      <w:tr w:rsidR="00086B61" w:rsidRPr="00687BE5" w14:paraId="06E606F0"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hideMark/>
          </w:tcPr>
          <w:p w14:paraId="4CF9BD07" w14:textId="77777777" w:rsidR="00086B61" w:rsidRPr="00687BE5" w:rsidRDefault="00086B61" w:rsidP="00855DF4">
            <w:pPr>
              <w:widowControl w:val="0"/>
              <w:spacing w:after="0" w:line="240" w:lineRule="auto"/>
              <w:ind w:left="-57" w:right="-57"/>
              <w:jc w:val="left"/>
              <w:rPr>
                <w:color w:val="000000"/>
                <w:sz w:val="24"/>
                <w:szCs w:val="24"/>
              </w:rPr>
            </w:pPr>
            <w:r w:rsidRPr="00687BE5">
              <w:rPr>
                <w:color w:val="000000"/>
                <w:sz w:val="24"/>
                <w:szCs w:val="24"/>
              </w:rPr>
              <w:t>Cải bắp</w:t>
            </w:r>
          </w:p>
        </w:tc>
        <w:tc>
          <w:tcPr>
            <w:tcW w:w="1336" w:type="dxa"/>
            <w:tcBorders>
              <w:top w:val="nil"/>
              <w:left w:val="nil"/>
              <w:bottom w:val="single" w:sz="4" w:space="0" w:color="auto"/>
              <w:right w:val="single" w:sz="4" w:space="0" w:color="auto"/>
            </w:tcBorders>
            <w:shd w:val="clear" w:color="auto" w:fill="auto"/>
            <w:vAlign w:val="center"/>
            <w:hideMark/>
          </w:tcPr>
          <w:p w14:paraId="23D59DFF"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33.200</w:t>
            </w:r>
          </w:p>
        </w:tc>
        <w:tc>
          <w:tcPr>
            <w:tcW w:w="1089" w:type="dxa"/>
            <w:tcBorders>
              <w:top w:val="nil"/>
              <w:left w:val="nil"/>
              <w:bottom w:val="single" w:sz="4" w:space="0" w:color="auto"/>
              <w:right w:val="single" w:sz="4" w:space="0" w:color="auto"/>
            </w:tcBorders>
            <w:shd w:val="clear" w:color="auto" w:fill="auto"/>
            <w:vAlign w:val="center"/>
            <w:hideMark/>
          </w:tcPr>
          <w:p w14:paraId="551AFB0E"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16</w:t>
            </w:r>
          </w:p>
        </w:tc>
        <w:tc>
          <w:tcPr>
            <w:tcW w:w="1479" w:type="dxa"/>
            <w:gridSpan w:val="2"/>
            <w:tcBorders>
              <w:top w:val="nil"/>
              <w:left w:val="nil"/>
              <w:bottom w:val="single" w:sz="4" w:space="0" w:color="auto"/>
              <w:right w:val="single" w:sz="4" w:space="0" w:color="auto"/>
            </w:tcBorders>
            <w:shd w:val="clear" w:color="auto" w:fill="auto"/>
            <w:vAlign w:val="center"/>
            <w:hideMark/>
          </w:tcPr>
          <w:p w14:paraId="071E2381"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531.200</w:t>
            </w:r>
          </w:p>
        </w:tc>
        <w:tc>
          <w:tcPr>
            <w:tcW w:w="1397" w:type="dxa"/>
            <w:gridSpan w:val="2"/>
            <w:tcBorders>
              <w:top w:val="nil"/>
              <w:left w:val="nil"/>
              <w:bottom w:val="single" w:sz="4" w:space="0" w:color="auto"/>
              <w:right w:val="single" w:sz="4" w:space="0" w:color="auto"/>
            </w:tcBorders>
            <w:shd w:val="clear" w:color="auto" w:fill="auto"/>
            <w:vAlign w:val="center"/>
            <w:hideMark/>
          </w:tcPr>
          <w:p w14:paraId="2A44B00E"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41.500</w:t>
            </w:r>
          </w:p>
        </w:tc>
        <w:tc>
          <w:tcPr>
            <w:tcW w:w="1099" w:type="dxa"/>
            <w:gridSpan w:val="2"/>
            <w:tcBorders>
              <w:top w:val="nil"/>
              <w:left w:val="nil"/>
              <w:bottom w:val="single" w:sz="4" w:space="0" w:color="auto"/>
              <w:right w:val="single" w:sz="4" w:space="0" w:color="auto"/>
            </w:tcBorders>
            <w:shd w:val="clear" w:color="auto" w:fill="auto"/>
            <w:vAlign w:val="center"/>
            <w:hideMark/>
          </w:tcPr>
          <w:p w14:paraId="2822D8A9"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6,8</w:t>
            </w:r>
          </w:p>
        </w:tc>
        <w:tc>
          <w:tcPr>
            <w:tcW w:w="1208" w:type="dxa"/>
            <w:tcBorders>
              <w:top w:val="nil"/>
              <w:left w:val="nil"/>
              <w:bottom w:val="single" w:sz="4" w:space="0" w:color="auto"/>
              <w:right w:val="single" w:sz="4" w:space="0" w:color="auto"/>
            </w:tcBorders>
            <w:shd w:val="clear" w:color="auto" w:fill="auto"/>
            <w:vAlign w:val="center"/>
            <w:hideMark/>
          </w:tcPr>
          <w:p w14:paraId="5BDEA17C"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282.200</w:t>
            </w:r>
          </w:p>
        </w:tc>
      </w:tr>
      <w:tr w:rsidR="00086B61" w:rsidRPr="00687BE5" w14:paraId="24378A93"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tcPr>
          <w:p w14:paraId="41A4E673" w14:textId="77777777" w:rsidR="00086B61" w:rsidRPr="00687BE5" w:rsidRDefault="00086B61" w:rsidP="00855DF4">
            <w:pPr>
              <w:widowControl w:val="0"/>
              <w:spacing w:after="0" w:line="240" w:lineRule="auto"/>
              <w:ind w:left="-57" w:right="-57"/>
              <w:jc w:val="left"/>
              <w:rPr>
                <w:color w:val="000000"/>
                <w:sz w:val="24"/>
                <w:szCs w:val="24"/>
              </w:rPr>
            </w:pPr>
            <w:r w:rsidRPr="00687BE5">
              <w:rPr>
                <w:color w:val="000000"/>
                <w:sz w:val="24"/>
                <w:szCs w:val="24"/>
              </w:rPr>
              <w:t>Bí xanh</w:t>
            </w:r>
          </w:p>
        </w:tc>
        <w:tc>
          <w:tcPr>
            <w:tcW w:w="1336" w:type="dxa"/>
            <w:tcBorders>
              <w:top w:val="nil"/>
              <w:left w:val="nil"/>
              <w:bottom w:val="single" w:sz="4" w:space="0" w:color="auto"/>
              <w:right w:val="single" w:sz="4" w:space="0" w:color="auto"/>
            </w:tcBorders>
            <w:shd w:val="clear" w:color="auto" w:fill="auto"/>
            <w:vAlign w:val="center"/>
          </w:tcPr>
          <w:p w14:paraId="6E29ABA2"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29.795</w:t>
            </w:r>
          </w:p>
        </w:tc>
        <w:tc>
          <w:tcPr>
            <w:tcW w:w="1089" w:type="dxa"/>
            <w:tcBorders>
              <w:top w:val="nil"/>
              <w:left w:val="nil"/>
              <w:bottom w:val="single" w:sz="4" w:space="0" w:color="auto"/>
              <w:right w:val="single" w:sz="4" w:space="0" w:color="auto"/>
            </w:tcBorders>
            <w:shd w:val="clear" w:color="auto" w:fill="auto"/>
            <w:vAlign w:val="center"/>
          </w:tcPr>
          <w:p w14:paraId="4FAA483B"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16</w:t>
            </w:r>
          </w:p>
        </w:tc>
        <w:tc>
          <w:tcPr>
            <w:tcW w:w="1479" w:type="dxa"/>
            <w:gridSpan w:val="2"/>
            <w:tcBorders>
              <w:top w:val="nil"/>
              <w:left w:val="nil"/>
              <w:bottom w:val="single" w:sz="4" w:space="0" w:color="auto"/>
              <w:right w:val="single" w:sz="4" w:space="0" w:color="auto"/>
            </w:tcBorders>
            <w:shd w:val="clear" w:color="auto" w:fill="auto"/>
            <w:vAlign w:val="center"/>
          </w:tcPr>
          <w:p w14:paraId="52A1EC4E"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476.713</w:t>
            </w:r>
          </w:p>
        </w:tc>
        <w:tc>
          <w:tcPr>
            <w:tcW w:w="1397" w:type="dxa"/>
            <w:gridSpan w:val="2"/>
            <w:tcBorders>
              <w:top w:val="nil"/>
              <w:left w:val="nil"/>
              <w:bottom w:val="single" w:sz="4" w:space="0" w:color="auto"/>
              <w:right w:val="single" w:sz="4" w:space="0" w:color="auto"/>
            </w:tcBorders>
            <w:shd w:val="clear" w:color="auto" w:fill="auto"/>
            <w:vAlign w:val="center"/>
          </w:tcPr>
          <w:p w14:paraId="28F34341"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38.733</w:t>
            </w:r>
          </w:p>
        </w:tc>
        <w:tc>
          <w:tcPr>
            <w:tcW w:w="1099" w:type="dxa"/>
            <w:gridSpan w:val="2"/>
            <w:tcBorders>
              <w:top w:val="nil"/>
              <w:left w:val="nil"/>
              <w:bottom w:val="single" w:sz="4" w:space="0" w:color="auto"/>
              <w:right w:val="single" w:sz="4" w:space="0" w:color="auto"/>
            </w:tcBorders>
            <w:shd w:val="clear" w:color="auto" w:fill="auto"/>
            <w:vAlign w:val="center"/>
          </w:tcPr>
          <w:p w14:paraId="1767E311"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7,2</w:t>
            </w:r>
          </w:p>
        </w:tc>
        <w:tc>
          <w:tcPr>
            <w:tcW w:w="1208" w:type="dxa"/>
            <w:tcBorders>
              <w:top w:val="nil"/>
              <w:left w:val="nil"/>
              <w:bottom w:val="single" w:sz="4" w:space="0" w:color="auto"/>
              <w:right w:val="single" w:sz="4" w:space="0" w:color="auto"/>
            </w:tcBorders>
            <w:shd w:val="clear" w:color="auto" w:fill="auto"/>
            <w:vAlign w:val="center"/>
          </w:tcPr>
          <w:p w14:paraId="077EBD79"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278.877</w:t>
            </w:r>
          </w:p>
        </w:tc>
      </w:tr>
      <w:tr w:rsidR="00086B61" w:rsidRPr="00687BE5" w14:paraId="78D0E8C3"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tcPr>
          <w:p w14:paraId="01CBE50D" w14:textId="77777777" w:rsidR="00086B61" w:rsidRPr="00687BE5" w:rsidRDefault="00086B61" w:rsidP="00855DF4">
            <w:pPr>
              <w:widowControl w:val="0"/>
              <w:spacing w:after="0" w:line="240" w:lineRule="auto"/>
              <w:ind w:left="-57" w:right="-57"/>
              <w:jc w:val="left"/>
              <w:rPr>
                <w:color w:val="000000"/>
                <w:sz w:val="24"/>
                <w:szCs w:val="24"/>
              </w:rPr>
            </w:pPr>
            <w:r w:rsidRPr="00687BE5">
              <w:rPr>
                <w:color w:val="000000"/>
                <w:sz w:val="24"/>
                <w:szCs w:val="24"/>
              </w:rPr>
              <w:t>Cà chua</w:t>
            </w:r>
          </w:p>
        </w:tc>
        <w:tc>
          <w:tcPr>
            <w:tcW w:w="1336" w:type="dxa"/>
            <w:tcBorders>
              <w:top w:val="nil"/>
              <w:left w:val="nil"/>
              <w:bottom w:val="single" w:sz="4" w:space="0" w:color="auto"/>
              <w:right w:val="single" w:sz="4" w:space="0" w:color="auto"/>
            </w:tcBorders>
            <w:shd w:val="clear" w:color="auto" w:fill="auto"/>
            <w:vAlign w:val="center"/>
          </w:tcPr>
          <w:p w14:paraId="061EC751"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42.200</w:t>
            </w:r>
          </w:p>
        </w:tc>
        <w:tc>
          <w:tcPr>
            <w:tcW w:w="1089" w:type="dxa"/>
            <w:tcBorders>
              <w:top w:val="nil"/>
              <w:left w:val="nil"/>
              <w:bottom w:val="single" w:sz="4" w:space="0" w:color="auto"/>
              <w:right w:val="single" w:sz="4" w:space="0" w:color="auto"/>
            </w:tcBorders>
            <w:shd w:val="clear" w:color="auto" w:fill="auto"/>
            <w:vAlign w:val="center"/>
          </w:tcPr>
          <w:p w14:paraId="65D12C9E"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16</w:t>
            </w:r>
          </w:p>
        </w:tc>
        <w:tc>
          <w:tcPr>
            <w:tcW w:w="1479" w:type="dxa"/>
            <w:gridSpan w:val="2"/>
            <w:tcBorders>
              <w:top w:val="nil"/>
              <w:left w:val="nil"/>
              <w:bottom w:val="single" w:sz="4" w:space="0" w:color="auto"/>
              <w:right w:val="single" w:sz="4" w:space="0" w:color="auto"/>
            </w:tcBorders>
            <w:shd w:val="clear" w:color="auto" w:fill="auto"/>
            <w:vAlign w:val="center"/>
          </w:tcPr>
          <w:p w14:paraId="24A99118"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675.200</w:t>
            </w:r>
          </w:p>
        </w:tc>
        <w:tc>
          <w:tcPr>
            <w:tcW w:w="1397" w:type="dxa"/>
            <w:gridSpan w:val="2"/>
            <w:tcBorders>
              <w:top w:val="nil"/>
              <w:left w:val="nil"/>
              <w:bottom w:val="single" w:sz="4" w:space="0" w:color="auto"/>
              <w:right w:val="single" w:sz="4" w:space="0" w:color="auto"/>
            </w:tcBorders>
            <w:shd w:val="clear" w:color="auto" w:fill="auto"/>
            <w:vAlign w:val="center"/>
          </w:tcPr>
          <w:p w14:paraId="182FF8E6"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53.594</w:t>
            </w:r>
          </w:p>
        </w:tc>
        <w:tc>
          <w:tcPr>
            <w:tcW w:w="1099" w:type="dxa"/>
            <w:gridSpan w:val="2"/>
            <w:tcBorders>
              <w:top w:val="nil"/>
              <w:left w:val="nil"/>
              <w:bottom w:val="single" w:sz="4" w:space="0" w:color="auto"/>
              <w:right w:val="single" w:sz="4" w:space="0" w:color="auto"/>
            </w:tcBorders>
            <w:shd w:val="clear" w:color="auto" w:fill="auto"/>
            <w:vAlign w:val="center"/>
          </w:tcPr>
          <w:p w14:paraId="036C455B"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8,0</w:t>
            </w:r>
          </w:p>
        </w:tc>
        <w:tc>
          <w:tcPr>
            <w:tcW w:w="1208" w:type="dxa"/>
            <w:tcBorders>
              <w:top w:val="nil"/>
              <w:left w:val="nil"/>
              <w:bottom w:val="single" w:sz="4" w:space="0" w:color="auto"/>
              <w:right w:val="single" w:sz="4" w:space="0" w:color="auto"/>
            </w:tcBorders>
            <w:shd w:val="clear" w:color="auto" w:fill="auto"/>
            <w:vAlign w:val="center"/>
          </w:tcPr>
          <w:p w14:paraId="6BAD7791"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428.752</w:t>
            </w:r>
          </w:p>
        </w:tc>
      </w:tr>
      <w:tr w:rsidR="00086B61" w:rsidRPr="00687BE5" w14:paraId="4537033E"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hideMark/>
          </w:tcPr>
          <w:p w14:paraId="017E810C" w14:textId="77777777" w:rsidR="00086B61" w:rsidRPr="00687BE5" w:rsidRDefault="00086B61" w:rsidP="00855DF4">
            <w:pPr>
              <w:widowControl w:val="0"/>
              <w:spacing w:after="0" w:line="240" w:lineRule="auto"/>
              <w:ind w:left="-57" w:right="-57"/>
              <w:jc w:val="left"/>
              <w:rPr>
                <w:b/>
                <w:i/>
                <w:color w:val="000000"/>
                <w:sz w:val="24"/>
                <w:szCs w:val="24"/>
              </w:rPr>
            </w:pPr>
            <w:r w:rsidRPr="00687BE5">
              <w:rPr>
                <w:b/>
                <w:i/>
                <w:color w:val="000000"/>
                <w:sz w:val="24"/>
                <w:szCs w:val="24"/>
              </w:rPr>
              <w:t> Trung bình</w:t>
            </w:r>
          </w:p>
        </w:tc>
        <w:tc>
          <w:tcPr>
            <w:tcW w:w="1336" w:type="dxa"/>
            <w:tcBorders>
              <w:top w:val="nil"/>
              <w:left w:val="nil"/>
              <w:bottom w:val="single" w:sz="4" w:space="0" w:color="auto"/>
              <w:right w:val="single" w:sz="4" w:space="0" w:color="auto"/>
            </w:tcBorders>
            <w:shd w:val="clear" w:color="auto" w:fill="auto"/>
            <w:vAlign w:val="center"/>
            <w:hideMark/>
          </w:tcPr>
          <w:p w14:paraId="6D2954BE" w14:textId="77777777" w:rsidR="00086B61" w:rsidRPr="00687BE5" w:rsidRDefault="00086B61" w:rsidP="00855DF4">
            <w:pPr>
              <w:widowControl w:val="0"/>
              <w:spacing w:after="0" w:line="240" w:lineRule="auto"/>
              <w:ind w:left="-57" w:right="-57"/>
              <w:jc w:val="right"/>
              <w:rPr>
                <w:b/>
                <w:i/>
                <w:color w:val="000000"/>
                <w:sz w:val="24"/>
                <w:szCs w:val="24"/>
              </w:rPr>
            </w:pPr>
            <w:r w:rsidRPr="00687BE5">
              <w:rPr>
                <w:b/>
                <w:i/>
                <w:color w:val="000000"/>
                <w:sz w:val="24"/>
                <w:szCs w:val="24"/>
              </w:rPr>
              <w:t>21.972</w:t>
            </w:r>
          </w:p>
        </w:tc>
        <w:tc>
          <w:tcPr>
            <w:tcW w:w="1089" w:type="dxa"/>
            <w:tcBorders>
              <w:top w:val="nil"/>
              <w:left w:val="nil"/>
              <w:bottom w:val="single" w:sz="4" w:space="0" w:color="auto"/>
              <w:right w:val="single" w:sz="4" w:space="0" w:color="auto"/>
            </w:tcBorders>
            <w:shd w:val="clear" w:color="auto" w:fill="auto"/>
            <w:vAlign w:val="center"/>
            <w:hideMark/>
          </w:tcPr>
          <w:p w14:paraId="65A4DD61" w14:textId="77777777" w:rsidR="00086B61" w:rsidRPr="00687BE5" w:rsidRDefault="00086B61" w:rsidP="00855DF4">
            <w:pPr>
              <w:widowControl w:val="0"/>
              <w:spacing w:after="0" w:line="240" w:lineRule="auto"/>
              <w:ind w:left="-57" w:right="-57"/>
              <w:jc w:val="right"/>
              <w:rPr>
                <w:b/>
                <w:i/>
                <w:color w:val="000000"/>
                <w:sz w:val="24"/>
                <w:szCs w:val="24"/>
              </w:rPr>
            </w:pPr>
            <w:r w:rsidRPr="00687BE5">
              <w:rPr>
                <w:b/>
                <w:i/>
                <w:color w:val="000000"/>
                <w:sz w:val="24"/>
                <w:szCs w:val="24"/>
              </w:rPr>
              <w:t>16</w:t>
            </w:r>
          </w:p>
        </w:tc>
        <w:tc>
          <w:tcPr>
            <w:tcW w:w="1479" w:type="dxa"/>
            <w:gridSpan w:val="2"/>
            <w:tcBorders>
              <w:top w:val="nil"/>
              <w:left w:val="nil"/>
              <w:bottom w:val="single" w:sz="4" w:space="0" w:color="auto"/>
              <w:right w:val="single" w:sz="4" w:space="0" w:color="auto"/>
            </w:tcBorders>
            <w:shd w:val="clear" w:color="auto" w:fill="auto"/>
            <w:vAlign w:val="center"/>
            <w:hideMark/>
          </w:tcPr>
          <w:p w14:paraId="00CDCE40" w14:textId="77777777" w:rsidR="00086B61" w:rsidRPr="00687BE5" w:rsidRDefault="00086B61" w:rsidP="00855DF4">
            <w:pPr>
              <w:widowControl w:val="0"/>
              <w:spacing w:after="0" w:line="240" w:lineRule="auto"/>
              <w:ind w:left="-57" w:right="-57"/>
              <w:jc w:val="right"/>
              <w:rPr>
                <w:b/>
                <w:i/>
                <w:color w:val="000000"/>
                <w:sz w:val="24"/>
                <w:szCs w:val="24"/>
              </w:rPr>
            </w:pPr>
            <w:r w:rsidRPr="00687BE5">
              <w:rPr>
                <w:b/>
                <w:i/>
                <w:color w:val="000000"/>
                <w:sz w:val="24"/>
                <w:szCs w:val="24"/>
              </w:rPr>
              <w:t>351.554</w:t>
            </w:r>
          </w:p>
        </w:tc>
        <w:tc>
          <w:tcPr>
            <w:tcW w:w="1397" w:type="dxa"/>
            <w:gridSpan w:val="2"/>
            <w:tcBorders>
              <w:top w:val="nil"/>
              <w:left w:val="nil"/>
              <w:bottom w:val="single" w:sz="4" w:space="0" w:color="auto"/>
              <w:right w:val="single" w:sz="4" w:space="0" w:color="auto"/>
            </w:tcBorders>
            <w:shd w:val="clear" w:color="auto" w:fill="auto"/>
            <w:vAlign w:val="center"/>
            <w:hideMark/>
          </w:tcPr>
          <w:p w14:paraId="726E11F6" w14:textId="77777777" w:rsidR="00086B61" w:rsidRPr="00687BE5" w:rsidRDefault="00086B61" w:rsidP="00855DF4">
            <w:pPr>
              <w:widowControl w:val="0"/>
              <w:spacing w:after="0" w:line="240" w:lineRule="auto"/>
              <w:ind w:left="-57" w:right="-57"/>
              <w:jc w:val="right"/>
              <w:rPr>
                <w:b/>
                <w:i/>
                <w:color w:val="000000"/>
                <w:sz w:val="24"/>
                <w:szCs w:val="24"/>
              </w:rPr>
            </w:pPr>
            <w:r w:rsidRPr="00687BE5">
              <w:rPr>
                <w:b/>
                <w:i/>
                <w:color w:val="000000"/>
                <w:sz w:val="24"/>
                <w:szCs w:val="24"/>
              </w:rPr>
              <w:t>27.794</w:t>
            </w:r>
          </w:p>
        </w:tc>
        <w:tc>
          <w:tcPr>
            <w:tcW w:w="1099" w:type="dxa"/>
            <w:gridSpan w:val="2"/>
            <w:tcBorders>
              <w:top w:val="nil"/>
              <w:left w:val="nil"/>
              <w:bottom w:val="single" w:sz="4" w:space="0" w:color="auto"/>
              <w:right w:val="single" w:sz="4" w:space="0" w:color="auto"/>
            </w:tcBorders>
            <w:shd w:val="clear" w:color="auto" w:fill="auto"/>
            <w:vAlign w:val="center"/>
            <w:hideMark/>
          </w:tcPr>
          <w:p w14:paraId="03B40AB9" w14:textId="77777777" w:rsidR="00086B61" w:rsidRPr="00687BE5" w:rsidRDefault="00086B61" w:rsidP="00855DF4">
            <w:pPr>
              <w:widowControl w:val="0"/>
              <w:spacing w:after="0" w:line="240" w:lineRule="auto"/>
              <w:ind w:left="-57" w:right="-57"/>
              <w:jc w:val="right"/>
              <w:rPr>
                <w:b/>
                <w:i/>
                <w:color w:val="000000"/>
                <w:sz w:val="24"/>
                <w:szCs w:val="24"/>
              </w:rPr>
            </w:pPr>
            <w:r w:rsidRPr="00687BE5">
              <w:rPr>
                <w:b/>
                <w:i/>
                <w:color w:val="000000"/>
                <w:sz w:val="24"/>
                <w:szCs w:val="24"/>
              </w:rPr>
              <w:t>7,26</w:t>
            </w:r>
          </w:p>
        </w:tc>
        <w:tc>
          <w:tcPr>
            <w:tcW w:w="1208" w:type="dxa"/>
            <w:tcBorders>
              <w:top w:val="nil"/>
              <w:left w:val="nil"/>
              <w:bottom w:val="single" w:sz="4" w:space="0" w:color="auto"/>
              <w:right w:val="single" w:sz="4" w:space="0" w:color="auto"/>
            </w:tcBorders>
            <w:shd w:val="clear" w:color="auto" w:fill="auto"/>
            <w:vAlign w:val="center"/>
            <w:hideMark/>
          </w:tcPr>
          <w:p w14:paraId="2D0C2011" w14:textId="77777777" w:rsidR="00086B61" w:rsidRPr="00687BE5" w:rsidRDefault="00086B61" w:rsidP="00855DF4">
            <w:pPr>
              <w:widowControl w:val="0"/>
              <w:spacing w:after="0" w:line="240" w:lineRule="auto"/>
              <w:ind w:left="-57" w:right="-57"/>
              <w:jc w:val="right"/>
              <w:rPr>
                <w:b/>
                <w:i/>
                <w:color w:val="000000"/>
                <w:sz w:val="24"/>
                <w:szCs w:val="24"/>
              </w:rPr>
            </w:pPr>
            <w:r w:rsidRPr="00687BE5">
              <w:rPr>
                <w:b/>
                <w:i/>
                <w:color w:val="000000"/>
                <w:sz w:val="24"/>
                <w:szCs w:val="24"/>
              </w:rPr>
              <w:t>199.187</w:t>
            </w:r>
          </w:p>
        </w:tc>
      </w:tr>
      <w:tr w:rsidR="00086B61" w:rsidRPr="00687BE5" w14:paraId="53E04171"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hideMark/>
          </w:tcPr>
          <w:p w14:paraId="6A843DE8" w14:textId="77777777" w:rsidR="00086B61" w:rsidRPr="00687BE5" w:rsidRDefault="00086B61" w:rsidP="00855DF4">
            <w:pPr>
              <w:widowControl w:val="0"/>
              <w:spacing w:after="0" w:line="240" w:lineRule="auto"/>
              <w:ind w:left="-57" w:right="-57"/>
              <w:rPr>
                <w:b/>
                <w:i/>
                <w:color w:val="FF0000"/>
                <w:sz w:val="24"/>
                <w:szCs w:val="24"/>
              </w:rPr>
            </w:pPr>
            <w:r w:rsidRPr="00687BE5">
              <w:rPr>
                <w:b/>
                <w:i/>
                <w:sz w:val="24"/>
                <w:szCs w:val="24"/>
              </w:rPr>
              <w:t>Tăng/ giảm (lần)</w:t>
            </w:r>
          </w:p>
        </w:tc>
        <w:tc>
          <w:tcPr>
            <w:tcW w:w="1336" w:type="dxa"/>
            <w:tcBorders>
              <w:top w:val="nil"/>
              <w:left w:val="nil"/>
              <w:bottom w:val="single" w:sz="4" w:space="0" w:color="auto"/>
              <w:right w:val="single" w:sz="4" w:space="0" w:color="auto"/>
            </w:tcBorders>
            <w:shd w:val="clear" w:color="auto" w:fill="auto"/>
            <w:vAlign w:val="center"/>
            <w:hideMark/>
          </w:tcPr>
          <w:p w14:paraId="6E47EC0F" w14:textId="77777777" w:rsidR="00086B61" w:rsidRPr="00687BE5" w:rsidRDefault="00086B61" w:rsidP="00855DF4">
            <w:pPr>
              <w:widowControl w:val="0"/>
              <w:spacing w:after="0" w:line="240" w:lineRule="auto"/>
              <w:ind w:left="-57" w:right="-57"/>
              <w:jc w:val="right"/>
              <w:rPr>
                <w:b/>
                <w:i/>
                <w:color w:val="000000"/>
                <w:sz w:val="24"/>
                <w:szCs w:val="24"/>
              </w:rPr>
            </w:pPr>
            <w:r w:rsidRPr="00687BE5">
              <w:rPr>
                <w:b/>
                <w:i/>
                <w:color w:val="000000"/>
                <w:sz w:val="24"/>
                <w:szCs w:val="24"/>
              </w:rPr>
              <w:t>0,79</w:t>
            </w:r>
          </w:p>
        </w:tc>
        <w:tc>
          <w:tcPr>
            <w:tcW w:w="1089" w:type="dxa"/>
            <w:tcBorders>
              <w:top w:val="nil"/>
              <w:left w:val="nil"/>
              <w:bottom w:val="single" w:sz="4" w:space="0" w:color="auto"/>
              <w:right w:val="single" w:sz="4" w:space="0" w:color="auto"/>
            </w:tcBorders>
            <w:shd w:val="clear" w:color="auto" w:fill="auto"/>
            <w:vAlign w:val="center"/>
            <w:hideMark/>
          </w:tcPr>
          <w:p w14:paraId="5837E22D" w14:textId="77777777" w:rsidR="00086B61" w:rsidRPr="00687BE5" w:rsidRDefault="00086B61" w:rsidP="00855DF4">
            <w:pPr>
              <w:widowControl w:val="0"/>
              <w:spacing w:after="0" w:line="240" w:lineRule="auto"/>
              <w:ind w:left="-57" w:right="-57"/>
              <w:jc w:val="right"/>
              <w:rPr>
                <w:b/>
                <w:i/>
                <w:color w:val="000000"/>
                <w:sz w:val="24"/>
                <w:szCs w:val="24"/>
              </w:rPr>
            </w:pPr>
            <w:r w:rsidRPr="00687BE5">
              <w:rPr>
                <w:b/>
                <w:i/>
                <w:color w:val="000000"/>
                <w:sz w:val="24"/>
                <w:szCs w:val="24"/>
              </w:rPr>
              <w:t>2,20</w:t>
            </w:r>
          </w:p>
        </w:tc>
        <w:tc>
          <w:tcPr>
            <w:tcW w:w="1479" w:type="dxa"/>
            <w:gridSpan w:val="2"/>
            <w:tcBorders>
              <w:top w:val="nil"/>
              <w:left w:val="nil"/>
              <w:bottom w:val="single" w:sz="4" w:space="0" w:color="auto"/>
              <w:right w:val="single" w:sz="4" w:space="0" w:color="auto"/>
            </w:tcBorders>
            <w:shd w:val="clear" w:color="auto" w:fill="auto"/>
            <w:vAlign w:val="center"/>
            <w:hideMark/>
          </w:tcPr>
          <w:p w14:paraId="72ECB362" w14:textId="77777777" w:rsidR="00086B61" w:rsidRPr="00687BE5" w:rsidRDefault="00086B61" w:rsidP="00855DF4">
            <w:pPr>
              <w:widowControl w:val="0"/>
              <w:spacing w:after="0" w:line="240" w:lineRule="auto"/>
              <w:ind w:left="-57" w:right="-57"/>
              <w:jc w:val="right"/>
              <w:rPr>
                <w:b/>
                <w:i/>
                <w:color w:val="000000"/>
                <w:sz w:val="24"/>
                <w:szCs w:val="24"/>
              </w:rPr>
            </w:pPr>
            <w:r w:rsidRPr="00687BE5">
              <w:rPr>
                <w:b/>
                <w:i/>
                <w:color w:val="000000"/>
                <w:sz w:val="24"/>
                <w:szCs w:val="24"/>
              </w:rPr>
              <w:t>1,76</w:t>
            </w:r>
          </w:p>
        </w:tc>
        <w:tc>
          <w:tcPr>
            <w:tcW w:w="1397" w:type="dxa"/>
            <w:gridSpan w:val="2"/>
            <w:tcBorders>
              <w:top w:val="nil"/>
              <w:left w:val="nil"/>
              <w:bottom w:val="single" w:sz="4" w:space="0" w:color="auto"/>
              <w:right w:val="single" w:sz="4" w:space="0" w:color="auto"/>
            </w:tcBorders>
            <w:shd w:val="clear" w:color="auto" w:fill="auto"/>
            <w:vAlign w:val="center"/>
          </w:tcPr>
          <w:p w14:paraId="7DAAAB09" w14:textId="77777777" w:rsidR="00086B61" w:rsidRPr="00687BE5" w:rsidRDefault="00086B61" w:rsidP="00855DF4">
            <w:pPr>
              <w:widowControl w:val="0"/>
              <w:spacing w:after="0" w:line="240" w:lineRule="auto"/>
              <w:ind w:left="-57" w:right="-57"/>
              <w:jc w:val="right"/>
              <w:rPr>
                <w:b/>
                <w:i/>
                <w:sz w:val="24"/>
                <w:szCs w:val="24"/>
              </w:rPr>
            </w:pPr>
          </w:p>
        </w:tc>
        <w:tc>
          <w:tcPr>
            <w:tcW w:w="1099" w:type="dxa"/>
            <w:gridSpan w:val="2"/>
            <w:tcBorders>
              <w:top w:val="nil"/>
              <w:left w:val="nil"/>
              <w:bottom w:val="single" w:sz="4" w:space="0" w:color="auto"/>
              <w:right w:val="single" w:sz="4" w:space="0" w:color="auto"/>
            </w:tcBorders>
            <w:shd w:val="clear" w:color="auto" w:fill="auto"/>
            <w:vAlign w:val="center"/>
          </w:tcPr>
          <w:p w14:paraId="177082F7" w14:textId="77777777" w:rsidR="00086B61" w:rsidRPr="00687BE5" w:rsidRDefault="00086B61" w:rsidP="00855DF4">
            <w:pPr>
              <w:widowControl w:val="0"/>
              <w:spacing w:after="0" w:line="240" w:lineRule="auto"/>
              <w:ind w:left="-57" w:right="-57"/>
              <w:jc w:val="right"/>
              <w:rPr>
                <w:b/>
                <w:i/>
                <w:sz w:val="24"/>
                <w:szCs w:val="24"/>
              </w:rPr>
            </w:pPr>
          </w:p>
        </w:tc>
        <w:tc>
          <w:tcPr>
            <w:tcW w:w="1208" w:type="dxa"/>
            <w:tcBorders>
              <w:top w:val="nil"/>
              <w:left w:val="nil"/>
              <w:bottom w:val="single" w:sz="4" w:space="0" w:color="auto"/>
              <w:right w:val="single" w:sz="4" w:space="0" w:color="auto"/>
            </w:tcBorders>
            <w:shd w:val="clear" w:color="auto" w:fill="auto"/>
            <w:vAlign w:val="center"/>
          </w:tcPr>
          <w:p w14:paraId="525CF999" w14:textId="77777777" w:rsidR="00086B61" w:rsidRPr="00687BE5" w:rsidRDefault="00086B61" w:rsidP="00855DF4">
            <w:pPr>
              <w:widowControl w:val="0"/>
              <w:spacing w:after="0" w:line="240" w:lineRule="auto"/>
              <w:ind w:left="-57" w:right="-57"/>
              <w:jc w:val="right"/>
              <w:rPr>
                <w:b/>
                <w:i/>
                <w:sz w:val="24"/>
                <w:szCs w:val="24"/>
              </w:rPr>
            </w:pPr>
          </w:p>
        </w:tc>
      </w:tr>
      <w:tr w:rsidR="007704DE" w:rsidRPr="00687BE5" w14:paraId="4A817058" w14:textId="77777777" w:rsidTr="00855DF4">
        <w:trPr>
          <w:trHeight w:val="113"/>
        </w:trPr>
        <w:tc>
          <w:tcPr>
            <w:tcW w:w="968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D3B643D" w14:textId="77777777" w:rsidR="005918A8" w:rsidRPr="00687BE5" w:rsidRDefault="005918A8" w:rsidP="00855DF4">
            <w:pPr>
              <w:widowControl w:val="0"/>
              <w:spacing w:after="0" w:line="240" w:lineRule="auto"/>
              <w:ind w:left="-57" w:right="-57"/>
              <w:jc w:val="center"/>
              <w:rPr>
                <w:b/>
                <w:color w:val="FF0000"/>
                <w:sz w:val="24"/>
                <w:szCs w:val="24"/>
              </w:rPr>
            </w:pPr>
            <w:r w:rsidRPr="00687BE5">
              <w:rPr>
                <w:b/>
                <w:sz w:val="24"/>
                <w:szCs w:val="24"/>
              </w:rPr>
              <w:t>Hòa Bình</w:t>
            </w:r>
          </w:p>
        </w:tc>
      </w:tr>
      <w:tr w:rsidR="00086B61" w:rsidRPr="00687BE5" w14:paraId="7A27B9E9"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hideMark/>
          </w:tcPr>
          <w:p w14:paraId="62BFC74B" w14:textId="77777777" w:rsidR="00086B61" w:rsidRPr="00687BE5" w:rsidRDefault="00086B61" w:rsidP="00855DF4">
            <w:pPr>
              <w:widowControl w:val="0"/>
              <w:spacing w:after="0" w:line="240" w:lineRule="auto"/>
              <w:ind w:left="-57" w:right="-57"/>
              <w:jc w:val="left"/>
              <w:rPr>
                <w:color w:val="000000"/>
                <w:sz w:val="24"/>
                <w:szCs w:val="24"/>
              </w:rPr>
            </w:pPr>
            <w:r w:rsidRPr="00687BE5">
              <w:rPr>
                <w:color w:val="000000"/>
                <w:sz w:val="24"/>
                <w:szCs w:val="24"/>
              </w:rPr>
              <w:t>Cải ăn lá</w:t>
            </w:r>
          </w:p>
        </w:tc>
        <w:tc>
          <w:tcPr>
            <w:tcW w:w="1336" w:type="dxa"/>
            <w:tcBorders>
              <w:top w:val="nil"/>
              <w:left w:val="nil"/>
              <w:bottom w:val="single" w:sz="4" w:space="0" w:color="auto"/>
              <w:right w:val="single" w:sz="4" w:space="0" w:color="auto"/>
            </w:tcBorders>
            <w:shd w:val="clear" w:color="auto" w:fill="auto"/>
            <w:vAlign w:val="center"/>
            <w:hideMark/>
          </w:tcPr>
          <w:p w14:paraId="724D7497"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12.900</w:t>
            </w:r>
          </w:p>
        </w:tc>
        <w:tc>
          <w:tcPr>
            <w:tcW w:w="1109" w:type="dxa"/>
            <w:gridSpan w:val="2"/>
            <w:tcBorders>
              <w:top w:val="nil"/>
              <w:left w:val="nil"/>
              <w:bottom w:val="single" w:sz="4" w:space="0" w:color="auto"/>
              <w:right w:val="single" w:sz="4" w:space="0" w:color="auto"/>
            </w:tcBorders>
            <w:shd w:val="clear" w:color="auto" w:fill="auto"/>
            <w:vAlign w:val="center"/>
            <w:hideMark/>
          </w:tcPr>
          <w:p w14:paraId="207EB7B9"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16</w:t>
            </w:r>
          </w:p>
        </w:tc>
        <w:tc>
          <w:tcPr>
            <w:tcW w:w="1471" w:type="dxa"/>
            <w:gridSpan w:val="2"/>
            <w:tcBorders>
              <w:top w:val="nil"/>
              <w:left w:val="nil"/>
              <w:bottom w:val="single" w:sz="4" w:space="0" w:color="auto"/>
              <w:right w:val="single" w:sz="4" w:space="0" w:color="auto"/>
            </w:tcBorders>
            <w:shd w:val="clear" w:color="auto" w:fill="auto"/>
            <w:vAlign w:val="center"/>
            <w:hideMark/>
          </w:tcPr>
          <w:p w14:paraId="385AF937"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206.400</w:t>
            </w:r>
          </w:p>
        </w:tc>
        <w:tc>
          <w:tcPr>
            <w:tcW w:w="1385" w:type="dxa"/>
            <w:tcBorders>
              <w:top w:val="nil"/>
              <w:left w:val="nil"/>
              <w:bottom w:val="single" w:sz="4" w:space="0" w:color="auto"/>
              <w:right w:val="single" w:sz="4" w:space="0" w:color="auto"/>
            </w:tcBorders>
            <w:shd w:val="clear" w:color="auto" w:fill="auto"/>
            <w:vAlign w:val="center"/>
            <w:hideMark/>
          </w:tcPr>
          <w:p w14:paraId="151797FD"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16.770</w:t>
            </w:r>
          </w:p>
        </w:tc>
        <w:tc>
          <w:tcPr>
            <w:tcW w:w="1061" w:type="dxa"/>
            <w:tcBorders>
              <w:top w:val="nil"/>
              <w:left w:val="nil"/>
              <w:bottom w:val="single" w:sz="4" w:space="0" w:color="auto"/>
              <w:right w:val="single" w:sz="4" w:space="0" w:color="auto"/>
            </w:tcBorders>
            <w:shd w:val="clear" w:color="auto" w:fill="auto"/>
            <w:vAlign w:val="center"/>
            <w:hideMark/>
          </w:tcPr>
          <w:p w14:paraId="452E72B1"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8,0</w:t>
            </w:r>
          </w:p>
        </w:tc>
        <w:tc>
          <w:tcPr>
            <w:tcW w:w="1246" w:type="dxa"/>
            <w:gridSpan w:val="2"/>
            <w:tcBorders>
              <w:top w:val="nil"/>
              <w:left w:val="nil"/>
              <w:bottom w:val="single" w:sz="4" w:space="0" w:color="auto"/>
              <w:right w:val="single" w:sz="4" w:space="0" w:color="auto"/>
            </w:tcBorders>
            <w:shd w:val="clear" w:color="auto" w:fill="auto"/>
            <w:vAlign w:val="center"/>
            <w:hideMark/>
          </w:tcPr>
          <w:p w14:paraId="21F2C978"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134.160</w:t>
            </w:r>
          </w:p>
        </w:tc>
      </w:tr>
      <w:tr w:rsidR="00086B61" w:rsidRPr="00687BE5" w14:paraId="33F33469"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hideMark/>
          </w:tcPr>
          <w:p w14:paraId="61141E1F" w14:textId="77777777" w:rsidR="00086B61" w:rsidRPr="00687BE5" w:rsidRDefault="00086B61" w:rsidP="00855DF4">
            <w:pPr>
              <w:widowControl w:val="0"/>
              <w:spacing w:after="0" w:line="240" w:lineRule="auto"/>
              <w:ind w:left="-57" w:right="-57"/>
              <w:jc w:val="left"/>
              <w:rPr>
                <w:color w:val="000000"/>
                <w:sz w:val="24"/>
                <w:szCs w:val="24"/>
              </w:rPr>
            </w:pPr>
            <w:r w:rsidRPr="00687BE5">
              <w:rPr>
                <w:color w:val="000000"/>
                <w:sz w:val="24"/>
                <w:szCs w:val="24"/>
              </w:rPr>
              <w:t>Rau dền</w:t>
            </w:r>
          </w:p>
        </w:tc>
        <w:tc>
          <w:tcPr>
            <w:tcW w:w="1336" w:type="dxa"/>
            <w:tcBorders>
              <w:top w:val="nil"/>
              <w:left w:val="nil"/>
              <w:bottom w:val="single" w:sz="4" w:space="0" w:color="auto"/>
              <w:right w:val="single" w:sz="4" w:space="0" w:color="auto"/>
            </w:tcBorders>
            <w:shd w:val="clear" w:color="auto" w:fill="auto"/>
            <w:vAlign w:val="center"/>
            <w:hideMark/>
          </w:tcPr>
          <w:p w14:paraId="5BD47C7A"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12.150</w:t>
            </w:r>
          </w:p>
        </w:tc>
        <w:tc>
          <w:tcPr>
            <w:tcW w:w="1109" w:type="dxa"/>
            <w:gridSpan w:val="2"/>
            <w:tcBorders>
              <w:top w:val="nil"/>
              <w:left w:val="nil"/>
              <w:bottom w:val="single" w:sz="4" w:space="0" w:color="auto"/>
              <w:right w:val="single" w:sz="4" w:space="0" w:color="auto"/>
            </w:tcBorders>
            <w:shd w:val="clear" w:color="auto" w:fill="auto"/>
            <w:vAlign w:val="center"/>
            <w:hideMark/>
          </w:tcPr>
          <w:p w14:paraId="01B83FC6"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16</w:t>
            </w:r>
          </w:p>
        </w:tc>
        <w:tc>
          <w:tcPr>
            <w:tcW w:w="1471" w:type="dxa"/>
            <w:gridSpan w:val="2"/>
            <w:tcBorders>
              <w:top w:val="nil"/>
              <w:left w:val="nil"/>
              <w:bottom w:val="single" w:sz="4" w:space="0" w:color="auto"/>
              <w:right w:val="single" w:sz="4" w:space="0" w:color="auto"/>
            </w:tcBorders>
            <w:shd w:val="clear" w:color="auto" w:fill="auto"/>
            <w:vAlign w:val="center"/>
            <w:hideMark/>
          </w:tcPr>
          <w:p w14:paraId="14732E2E"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194.400</w:t>
            </w:r>
          </w:p>
        </w:tc>
        <w:tc>
          <w:tcPr>
            <w:tcW w:w="1385" w:type="dxa"/>
            <w:tcBorders>
              <w:top w:val="nil"/>
              <w:left w:val="nil"/>
              <w:bottom w:val="single" w:sz="4" w:space="0" w:color="auto"/>
              <w:right w:val="single" w:sz="4" w:space="0" w:color="auto"/>
            </w:tcBorders>
            <w:shd w:val="clear" w:color="auto" w:fill="auto"/>
            <w:vAlign w:val="center"/>
            <w:hideMark/>
          </w:tcPr>
          <w:p w14:paraId="21BF4460"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15.188</w:t>
            </w:r>
          </w:p>
        </w:tc>
        <w:tc>
          <w:tcPr>
            <w:tcW w:w="1061" w:type="dxa"/>
            <w:tcBorders>
              <w:top w:val="nil"/>
              <w:left w:val="nil"/>
              <w:bottom w:val="single" w:sz="4" w:space="0" w:color="auto"/>
              <w:right w:val="single" w:sz="4" w:space="0" w:color="auto"/>
            </w:tcBorders>
            <w:shd w:val="clear" w:color="auto" w:fill="auto"/>
            <w:vAlign w:val="center"/>
            <w:hideMark/>
          </w:tcPr>
          <w:p w14:paraId="41AEE10E"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7,5</w:t>
            </w:r>
          </w:p>
        </w:tc>
        <w:tc>
          <w:tcPr>
            <w:tcW w:w="1246" w:type="dxa"/>
            <w:gridSpan w:val="2"/>
            <w:tcBorders>
              <w:top w:val="nil"/>
              <w:left w:val="nil"/>
              <w:bottom w:val="single" w:sz="4" w:space="0" w:color="auto"/>
              <w:right w:val="single" w:sz="4" w:space="0" w:color="auto"/>
            </w:tcBorders>
            <w:shd w:val="clear" w:color="auto" w:fill="auto"/>
            <w:vAlign w:val="center"/>
            <w:hideMark/>
          </w:tcPr>
          <w:p w14:paraId="6CFCA92E"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113.906</w:t>
            </w:r>
          </w:p>
        </w:tc>
      </w:tr>
      <w:tr w:rsidR="00086B61" w:rsidRPr="00687BE5" w14:paraId="189E109D"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hideMark/>
          </w:tcPr>
          <w:p w14:paraId="142E6CCD" w14:textId="77777777" w:rsidR="00086B61" w:rsidRPr="00687BE5" w:rsidRDefault="00086B61" w:rsidP="00855DF4">
            <w:pPr>
              <w:widowControl w:val="0"/>
              <w:spacing w:after="0" w:line="240" w:lineRule="auto"/>
              <w:ind w:left="-57" w:right="-57"/>
              <w:jc w:val="left"/>
              <w:rPr>
                <w:color w:val="000000"/>
                <w:sz w:val="24"/>
                <w:szCs w:val="24"/>
              </w:rPr>
            </w:pPr>
            <w:r w:rsidRPr="00687BE5">
              <w:rPr>
                <w:color w:val="000000"/>
                <w:sz w:val="24"/>
                <w:szCs w:val="24"/>
              </w:rPr>
              <w:t>Mùng tơi</w:t>
            </w:r>
          </w:p>
        </w:tc>
        <w:tc>
          <w:tcPr>
            <w:tcW w:w="1336" w:type="dxa"/>
            <w:tcBorders>
              <w:top w:val="nil"/>
              <w:left w:val="nil"/>
              <w:bottom w:val="single" w:sz="4" w:space="0" w:color="auto"/>
              <w:right w:val="single" w:sz="4" w:space="0" w:color="auto"/>
            </w:tcBorders>
            <w:shd w:val="clear" w:color="auto" w:fill="auto"/>
            <w:vAlign w:val="center"/>
            <w:hideMark/>
          </w:tcPr>
          <w:p w14:paraId="5410A0FB"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15.950</w:t>
            </w:r>
          </w:p>
        </w:tc>
        <w:tc>
          <w:tcPr>
            <w:tcW w:w="1109" w:type="dxa"/>
            <w:gridSpan w:val="2"/>
            <w:tcBorders>
              <w:top w:val="nil"/>
              <w:left w:val="nil"/>
              <w:bottom w:val="single" w:sz="4" w:space="0" w:color="auto"/>
              <w:right w:val="single" w:sz="4" w:space="0" w:color="auto"/>
            </w:tcBorders>
            <w:shd w:val="clear" w:color="auto" w:fill="auto"/>
            <w:vAlign w:val="center"/>
            <w:hideMark/>
          </w:tcPr>
          <w:p w14:paraId="1CFC92FB"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16</w:t>
            </w:r>
          </w:p>
        </w:tc>
        <w:tc>
          <w:tcPr>
            <w:tcW w:w="1471" w:type="dxa"/>
            <w:gridSpan w:val="2"/>
            <w:tcBorders>
              <w:top w:val="nil"/>
              <w:left w:val="nil"/>
              <w:bottom w:val="single" w:sz="4" w:space="0" w:color="auto"/>
              <w:right w:val="single" w:sz="4" w:space="0" w:color="auto"/>
            </w:tcBorders>
            <w:shd w:val="clear" w:color="auto" w:fill="auto"/>
            <w:vAlign w:val="center"/>
            <w:hideMark/>
          </w:tcPr>
          <w:p w14:paraId="209F59D6"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255.200</w:t>
            </w:r>
          </w:p>
        </w:tc>
        <w:tc>
          <w:tcPr>
            <w:tcW w:w="1385" w:type="dxa"/>
            <w:tcBorders>
              <w:top w:val="nil"/>
              <w:left w:val="nil"/>
              <w:bottom w:val="single" w:sz="4" w:space="0" w:color="auto"/>
              <w:right w:val="single" w:sz="4" w:space="0" w:color="auto"/>
            </w:tcBorders>
            <w:shd w:val="clear" w:color="auto" w:fill="auto"/>
            <w:vAlign w:val="center"/>
            <w:hideMark/>
          </w:tcPr>
          <w:p w14:paraId="1C46387E"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20.735</w:t>
            </w:r>
          </w:p>
        </w:tc>
        <w:tc>
          <w:tcPr>
            <w:tcW w:w="1061" w:type="dxa"/>
            <w:tcBorders>
              <w:top w:val="nil"/>
              <w:left w:val="nil"/>
              <w:bottom w:val="single" w:sz="4" w:space="0" w:color="auto"/>
              <w:right w:val="single" w:sz="4" w:space="0" w:color="auto"/>
            </w:tcBorders>
            <w:shd w:val="clear" w:color="auto" w:fill="auto"/>
            <w:vAlign w:val="center"/>
            <w:hideMark/>
          </w:tcPr>
          <w:p w14:paraId="4CF1F3C4"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7,5</w:t>
            </w:r>
          </w:p>
        </w:tc>
        <w:tc>
          <w:tcPr>
            <w:tcW w:w="1246" w:type="dxa"/>
            <w:gridSpan w:val="2"/>
            <w:tcBorders>
              <w:top w:val="nil"/>
              <w:left w:val="nil"/>
              <w:bottom w:val="single" w:sz="4" w:space="0" w:color="auto"/>
              <w:right w:val="single" w:sz="4" w:space="0" w:color="auto"/>
            </w:tcBorders>
            <w:shd w:val="clear" w:color="auto" w:fill="auto"/>
            <w:vAlign w:val="center"/>
            <w:hideMark/>
          </w:tcPr>
          <w:p w14:paraId="792196AB"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155.513</w:t>
            </w:r>
          </w:p>
        </w:tc>
      </w:tr>
      <w:tr w:rsidR="00086B61" w:rsidRPr="00687BE5" w14:paraId="7366DFE6"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hideMark/>
          </w:tcPr>
          <w:p w14:paraId="02F01F7F" w14:textId="77777777" w:rsidR="00086B61" w:rsidRPr="00687BE5" w:rsidRDefault="00086B61" w:rsidP="00855DF4">
            <w:pPr>
              <w:widowControl w:val="0"/>
              <w:spacing w:after="0" w:line="240" w:lineRule="auto"/>
              <w:ind w:left="-57" w:right="-57"/>
              <w:jc w:val="left"/>
              <w:rPr>
                <w:color w:val="000000"/>
                <w:sz w:val="24"/>
                <w:szCs w:val="24"/>
              </w:rPr>
            </w:pPr>
            <w:r w:rsidRPr="00687BE5">
              <w:rPr>
                <w:color w:val="000000"/>
                <w:sz w:val="24"/>
                <w:szCs w:val="24"/>
              </w:rPr>
              <w:t xml:space="preserve">Su hào </w:t>
            </w:r>
          </w:p>
        </w:tc>
        <w:tc>
          <w:tcPr>
            <w:tcW w:w="1336" w:type="dxa"/>
            <w:tcBorders>
              <w:top w:val="nil"/>
              <w:left w:val="nil"/>
              <w:bottom w:val="single" w:sz="4" w:space="0" w:color="auto"/>
              <w:right w:val="single" w:sz="4" w:space="0" w:color="auto"/>
            </w:tcBorders>
            <w:shd w:val="clear" w:color="auto" w:fill="auto"/>
            <w:vAlign w:val="center"/>
            <w:hideMark/>
          </w:tcPr>
          <w:p w14:paraId="50F4F10D"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14.300</w:t>
            </w:r>
          </w:p>
        </w:tc>
        <w:tc>
          <w:tcPr>
            <w:tcW w:w="1109" w:type="dxa"/>
            <w:gridSpan w:val="2"/>
            <w:tcBorders>
              <w:top w:val="nil"/>
              <w:left w:val="nil"/>
              <w:bottom w:val="single" w:sz="4" w:space="0" w:color="auto"/>
              <w:right w:val="single" w:sz="4" w:space="0" w:color="auto"/>
            </w:tcBorders>
            <w:shd w:val="clear" w:color="auto" w:fill="auto"/>
            <w:vAlign w:val="center"/>
            <w:hideMark/>
          </w:tcPr>
          <w:p w14:paraId="5FD0561E"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16</w:t>
            </w:r>
          </w:p>
        </w:tc>
        <w:tc>
          <w:tcPr>
            <w:tcW w:w="1471" w:type="dxa"/>
            <w:gridSpan w:val="2"/>
            <w:tcBorders>
              <w:top w:val="nil"/>
              <w:left w:val="nil"/>
              <w:bottom w:val="single" w:sz="4" w:space="0" w:color="auto"/>
              <w:right w:val="single" w:sz="4" w:space="0" w:color="auto"/>
            </w:tcBorders>
            <w:shd w:val="clear" w:color="auto" w:fill="auto"/>
            <w:vAlign w:val="center"/>
            <w:hideMark/>
          </w:tcPr>
          <w:p w14:paraId="568497EF"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228.800</w:t>
            </w:r>
          </w:p>
        </w:tc>
        <w:tc>
          <w:tcPr>
            <w:tcW w:w="1385" w:type="dxa"/>
            <w:tcBorders>
              <w:top w:val="nil"/>
              <w:left w:val="nil"/>
              <w:bottom w:val="single" w:sz="4" w:space="0" w:color="auto"/>
              <w:right w:val="single" w:sz="4" w:space="0" w:color="auto"/>
            </w:tcBorders>
            <w:shd w:val="clear" w:color="auto" w:fill="auto"/>
            <w:vAlign w:val="center"/>
            <w:hideMark/>
          </w:tcPr>
          <w:p w14:paraId="37C5A043"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21.960</w:t>
            </w:r>
          </w:p>
        </w:tc>
        <w:tc>
          <w:tcPr>
            <w:tcW w:w="1061" w:type="dxa"/>
            <w:tcBorders>
              <w:top w:val="nil"/>
              <w:left w:val="nil"/>
              <w:bottom w:val="single" w:sz="4" w:space="0" w:color="auto"/>
              <w:right w:val="single" w:sz="4" w:space="0" w:color="auto"/>
            </w:tcBorders>
            <w:shd w:val="clear" w:color="auto" w:fill="auto"/>
            <w:vAlign w:val="center"/>
            <w:hideMark/>
          </w:tcPr>
          <w:p w14:paraId="33A20E85"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7,5</w:t>
            </w:r>
          </w:p>
        </w:tc>
        <w:tc>
          <w:tcPr>
            <w:tcW w:w="1246" w:type="dxa"/>
            <w:gridSpan w:val="2"/>
            <w:tcBorders>
              <w:top w:val="nil"/>
              <w:left w:val="nil"/>
              <w:bottom w:val="single" w:sz="4" w:space="0" w:color="auto"/>
              <w:right w:val="single" w:sz="4" w:space="0" w:color="auto"/>
            </w:tcBorders>
            <w:shd w:val="clear" w:color="auto" w:fill="auto"/>
            <w:vAlign w:val="center"/>
            <w:hideMark/>
          </w:tcPr>
          <w:p w14:paraId="6B13D889"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164.700</w:t>
            </w:r>
          </w:p>
        </w:tc>
      </w:tr>
      <w:tr w:rsidR="00086B61" w:rsidRPr="00687BE5" w14:paraId="02FF964D" w14:textId="77777777" w:rsidTr="00855DF4">
        <w:trPr>
          <w:trHeight w:val="113"/>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87C8E" w14:textId="77777777" w:rsidR="00086B61" w:rsidRPr="00687BE5" w:rsidRDefault="00086B61" w:rsidP="00855DF4">
            <w:pPr>
              <w:widowControl w:val="0"/>
              <w:spacing w:after="0" w:line="240" w:lineRule="auto"/>
              <w:ind w:left="-57" w:right="-57"/>
              <w:jc w:val="left"/>
              <w:rPr>
                <w:color w:val="000000"/>
                <w:sz w:val="24"/>
                <w:szCs w:val="24"/>
              </w:rPr>
            </w:pPr>
            <w:r w:rsidRPr="00687BE5">
              <w:rPr>
                <w:color w:val="000000"/>
                <w:sz w:val="24"/>
                <w:szCs w:val="24"/>
              </w:rPr>
              <w:t>Hành lá</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F331E"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16.500</w:t>
            </w:r>
          </w:p>
        </w:tc>
        <w:tc>
          <w:tcPr>
            <w:tcW w:w="11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18F671"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16</w:t>
            </w:r>
          </w:p>
        </w:tc>
        <w:tc>
          <w:tcPr>
            <w:tcW w:w="14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8B3204B"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264.000</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AD5E2"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19.800</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C03A9"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9,1</w:t>
            </w:r>
          </w:p>
        </w:tc>
        <w:tc>
          <w:tcPr>
            <w:tcW w:w="1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C54BF4"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180.180</w:t>
            </w:r>
          </w:p>
        </w:tc>
      </w:tr>
      <w:tr w:rsidR="00086B61" w:rsidRPr="00687BE5" w14:paraId="4E5392D0" w14:textId="77777777" w:rsidTr="00855DF4">
        <w:trPr>
          <w:trHeight w:val="113"/>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5C677" w14:textId="77777777" w:rsidR="00086B61" w:rsidRPr="00687BE5" w:rsidRDefault="00086B61" w:rsidP="00855DF4">
            <w:pPr>
              <w:widowControl w:val="0"/>
              <w:spacing w:after="0" w:line="240" w:lineRule="auto"/>
              <w:ind w:left="-57" w:right="-57"/>
              <w:jc w:val="left"/>
              <w:rPr>
                <w:color w:val="000000"/>
                <w:sz w:val="24"/>
                <w:szCs w:val="24"/>
              </w:rPr>
            </w:pPr>
            <w:r w:rsidRPr="00687BE5">
              <w:rPr>
                <w:color w:val="000000"/>
                <w:sz w:val="24"/>
                <w:szCs w:val="24"/>
              </w:rPr>
              <w:t>Cải bắp</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14:paraId="040B8972"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33.300</w:t>
            </w:r>
          </w:p>
        </w:tc>
        <w:tc>
          <w:tcPr>
            <w:tcW w:w="1109" w:type="dxa"/>
            <w:gridSpan w:val="2"/>
            <w:tcBorders>
              <w:top w:val="single" w:sz="4" w:space="0" w:color="auto"/>
              <w:left w:val="nil"/>
              <w:bottom w:val="single" w:sz="4" w:space="0" w:color="auto"/>
              <w:right w:val="single" w:sz="4" w:space="0" w:color="auto"/>
            </w:tcBorders>
            <w:shd w:val="clear" w:color="auto" w:fill="auto"/>
            <w:vAlign w:val="center"/>
            <w:hideMark/>
          </w:tcPr>
          <w:p w14:paraId="49A48619"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16</w:t>
            </w:r>
          </w:p>
        </w:tc>
        <w:tc>
          <w:tcPr>
            <w:tcW w:w="1471" w:type="dxa"/>
            <w:gridSpan w:val="2"/>
            <w:tcBorders>
              <w:top w:val="single" w:sz="4" w:space="0" w:color="auto"/>
              <w:left w:val="nil"/>
              <w:bottom w:val="single" w:sz="4" w:space="0" w:color="auto"/>
              <w:right w:val="single" w:sz="4" w:space="0" w:color="auto"/>
            </w:tcBorders>
            <w:shd w:val="clear" w:color="auto" w:fill="auto"/>
            <w:vAlign w:val="center"/>
            <w:hideMark/>
          </w:tcPr>
          <w:p w14:paraId="47B942F3"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532.800</w:t>
            </w:r>
          </w:p>
        </w:tc>
        <w:tc>
          <w:tcPr>
            <w:tcW w:w="1385" w:type="dxa"/>
            <w:tcBorders>
              <w:top w:val="single" w:sz="4" w:space="0" w:color="auto"/>
              <w:left w:val="nil"/>
              <w:bottom w:val="single" w:sz="4" w:space="0" w:color="auto"/>
              <w:right w:val="single" w:sz="4" w:space="0" w:color="auto"/>
            </w:tcBorders>
            <w:shd w:val="clear" w:color="auto" w:fill="auto"/>
            <w:vAlign w:val="center"/>
            <w:hideMark/>
          </w:tcPr>
          <w:p w14:paraId="294A4443"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41.625</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21298BF8"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7,0</w:t>
            </w:r>
          </w:p>
        </w:tc>
        <w:tc>
          <w:tcPr>
            <w:tcW w:w="1246" w:type="dxa"/>
            <w:gridSpan w:val="2"/>
            <w:tcBorders>
              <w:top w:val="single" w:sz="4" w:space="0" w:color="auto"/>
              <w:left w:val="nil"/>
              <w:bottom w:val="single" w:sz="4" w:space="0" w:color="auto"/>
              <w:right w:val="single" w:sz="4" w:space="0" w:color="auto"/>
            </w:tcBorders>
            <w:shd w:val="clear" w:color="auto" w:fill="auto"/>
            <w:vAlign w:val="center"/>
            <w:hideMark/>
          </w:tcPr>
          <w:p w14:paraId="51EB6376"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291.375</w:t>
            </w:r>
          </w:p>
        </w:tc>
      </w:tr>
      <w:tr w:rsidR="00086B61" w:rsidRPr="00687BE5" w14:paraId="39C4B3B4" w14:textId="77777777" w:rsidTr="00855DF4">
        <w:trPr>
          <w:trHeight w:val="113"/>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77341372" w14:textId="77777777" w:rsidR="00086B61" w:rsidRPr="00687BE5" w:rsidRDefault="00086B61" w:rsidP="00855DF4">
            <w:pPr>
              <w:widowControl w:val="0"/>
              <w:spacing w:after="0" w:line="240" w:lineRule="auto"/>
              <w:ind w:left="-57" w:right="-57"/>
              <w:jc w:val="left"/>
              <w:rPr>
                <w:color w:val="000000"/>
                <w:sz w:val="24"/>
                <w:szCs w:val="24"/>
              </w:rPr>
            </w:pPr>
            <w:r w:rsidRPr="00687BE5">
              <w:rPr>
                <w:color w:val="000000"/>
                <w:sz w:val="24"/>
                <w:szCs w:val="24"/>
              </w:rPr>
              <w:t>Bí xanh</w:t>
            </w:r>
          </w:p>
        </w:tc>
        <w:tc>
          <w:tcPr>
            <w:tcW w:w="1336" w:type="dxa"/>
            <w:tcBorders>
              <w:top w:val="single" w:sz="4" w:space="0" w:color="auto"/>
              <w:left w:val="nil"/>
              <w:bottom w:val="single" w:sz="4" w:space="0" w:color="auto"/>
              <w:right w:val="single" w:sz="4" w:space="0" w:color="auto"/>
            </w:tcBorders>
            <w:shd w:val="clear" w:color="auto" w:fill="auto"/>
            <w:vAlign w:val="center"/>
          </w:tcPr>
          <w:p w14:paraId="23DAED1C"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26.500</w:t>
            </w:r>
          </w:p>
        </w:tc>
        <w:tc>
          <w:tcPr>
            <w:tcW w:w="1109" w:type="dxa"/>
            <w:gridSpan w:val="2"/>
            <w:tcBorders>
              <w:top w:val="single" w:sz="4" w:space="0" w:color="auto"/>
              <w:left w:val="nil"/>
              <w:bottom w:val="single" w:sz="4" w:space="0" w:color="auto"/>
              <w:right w:val="single" w:sz="4" w:space="0" w:color="auto"/>
            </w:tcBorders>
            <w:shd w:val="clear" w:color="auto" w:fill="auto"/>
            <w:vAlign w:val="center"/>
          </w:tcPr>
          <w:p w14:paraId="20C705D8"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16</w:t>
            </w:r>
          </w:p>
        </w:tc>
        <w:tc>
          <w:tcPr>
            <w:tcW w:w="1471" w:type="dxa"/>
            <w:gridSpan w:val="2"/>
            <w:tcBorders>
              <w:top w:val="single" w:sz="4" w:space="0" w:color="auto"/>
              <w:left w:val="nil"/>
              <w:bottom w:val="single" w:sz="4" w:space="0" w:color="auto"/>
              <w:right w:val="single" w:sz="4" w:space="0" w:color="auto"/>
            </w:tcBorders>
            <w:shd w:val="clear" w:color="auto" w:fill="auto"/>
            <w:vAlign w:val="center"/>
          </w:tcPr>
          <w:p w14:paraId="0E37EB91"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424.000</w:t>
            </w:r>
          </w:p>
        </w:tc>
        <w:tc>
          <w:tcPr>
            <w:tcW w:w="1385" w:type="dxa"/>
            <w:tcBorders>
              <w:top w:val="single" w:sz="4" w:space="0" w:color="auto"/>
              <w:left w:val="nil"/>
              <w:bottom w:val="single" w:sz="4" w:space="0" w:color="auto"/>
              <w:right w:val="single" w:sz="4" w:space="0" w:color="auto"/>
            </w:tcBorders>
            <w:shd w:val="clear" w:color="auto" w:fill="auto"/>
            <w:vAlign w:val="center"/>
          </w:tcPr>
          <w:p w14:paraId="1254C0B7"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35.600</w:t>
            </w:r>
          </w:p>
        </w:tc>
        <w:tc>
          <w:tcPr>
            <w:tcW w:w="1061" w:type="dxa"/>
            <w:tcBorders>
              <w:top w:val="single" w:sz="4" w:space="0" w:color="auto"/>
              <w:left w:val="nil"/>
              <w:bottom w:val="single" w:sz="4" w:space="0" w:color="auto"/>
              <w:right w:val="single" w:sz="4" w:space="0" w:color="auto"/>
            </w:tcBorders>
            <w:shd w:val="clear" w:color="auto" w:fill="auto"/>
            <w:vAlign w:val="center"/>
          </w:tcPr>
          <w:p w14:paraId="5871F84F"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7,0</w:t>
            </w:r>
          </w:p>
        </w:tc>
        <w:tc>
          <w:tcPr>
            <w:tcW w:w="1246" w:type="dxa"/>
            <w:gridSpan w:val="2"/>
            <w:tcBorders>
              <w:top w:val="single" w:sz="4" w:space="0" w:color="auto"/>
              <w:left w:val="nil"/>
              <w:bottom w:val="single" w:sz="4" w:space="0" w:color="auto"/>
              <w:right w:val="single" w:sz="4" w:space="0" w:color="auto"/>
            </w:tcBorders>
            <w:shd w:val="clear" w:color="auto" w:fill="auto"/>
            <w:vAlign w:val="center"/>
          </w:tcPr>
          <w:p w14:paraId="274FC1A6" w14:textId="77777777" w:rsidR="00086B61" w:rsidRPr="00687BE5" w:rsidRDefault="00086B61" w:rsidP="00855DF4">
            <w:pPr>
              <w:widowControl w:val="0"/>
              <w:spacing w:after="0" w:line="240" w:lineRule="auto"/>
              <w:ind w:left="-57" w:right="-57"/>
              <w:jc w:val="right"/>
              <w:rPr>
                <w:color w:val="000000"/>
                <w:sz w:val="24"/>
                <w:szCs w:val="24"/>
              </w:rPr>
            </w:pPr>
            <w:r w:rsidRPr="00687BE5">
              <w:rPr>
                <w:color w:val="000000"/>
                <w:sz w:val="24"/>
                <w:szCs w:val="24"/>
              </w:rPr>
              <w:t>249.200</w:t>
            </w:r>
          </w:p>
        </w:tc>
      </w:tr>
      <w:tr w:rsidR="00086B61" w:rsidRPr="00687BE5" w14:paraId="1019E293"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hideMark/>
          </w:tcPr>
          <w:p w14:paraId="4A2ED549" w14:textId="77777777" w:rsidR="00086B61" w:rsidRPr="00687BE5" w:rsidRDefault="00086B61" w:rsidP="00855DF4">
            <w:pPr>
              <w:widowControl w:val="0"/>
              <w:spacing w:after="0" w:line="240" w:lineRule="auto"/>
              <w:ind w:left="-57" w:right="-57"/>
              <w:jc w:val="left"/>
              <w:rPr>
                <w:b/>
                <w:i/>
                <w:color w:val="000000"/>
                <w:sz w:val="24"/>
                <w:szCs w:val="24"/>
              </w:rPr>
            </w:pPr>
            <w:r w:rsidRPr="00687BE5">
              <w:rPr>
                <w:b/>
                <w:i/>
                <w:color w:val="000000"/>
                <w:sz w:val="24"/>
                <w:szCs w:val="24"/>
              </w:rPr>
              <w:t> Trung bình</w:t>
            </w:r>
          </w:p>
        </w:tc>
        <w:tc>
          <w:tcPr>
            <w:tcW w:w="1336" w:type="dxa"/>
            <w:tcBorders>
              <w:top w:val="nil"/>
              <w:left w:val="nil"/>
              <w:bottom w:val="single" w:sz="4" w:space="0" w:color="auto"/>
              <w:right w:val="single" w:sz="4" w:space="0" w:color="auto"/>
            </w:tcBorders>
            <w:shd w:val="clear" w:color="auto" w:fill="auto"/>
            <w:vAlign w:val="center"/>
            <w:hideMark/>
          </w:tcPr>
          <w:p w14:paraId="01B923A5" w14:textId="77777777" w:rsidR="00086B61" w:rsidRPr="00687BE5" w:rsidRDefault="00086B61" w:rsidP="00855DF4">
            <w:pPr>
              <w:widowControl w:val="0"/>
              <w:spacing w:after="0" w:line="240" w:lineRule="auto"/>
              <w:ind w:left="-57" w:right="-57"/>
              <w:jc w:val="right"/>
              <w:rPr>
                <w:b/>
                <w:i/>
                <w:color w:val="000000"/>
                <w:sz w:val="24"/>
                <w:szCs w:val="24"/>
              </w:rPr>
            </w:pPr>
            <w:r w:rsidRPr="00687BE5">
              <w:rPr>
                <w:b/>
                <w:i/>
                <w:color w:val="000000"/>
                <w:sz w:val="24"/>
                <w:szCs w:val="24"/>
              </w:rPr>
              <w:t>18.800</w:t>
            </w:r>
          </w:p>
        </w:tc>
        <w:tc>
          <w:tcPr>
            <w:tcW w:w="1109" w:type="dxa"/>
            <w:gridSpan w:val="2"/>
            <w:tcBorders>
              <w:top w:val="nil"/>
              <w:left w:val="nil"/>
              <w:bottom w:val="single" w:sz="4" w:space="0" w:color="auto"/>
              <w:right w:val="single" w:sz="4" w:space="0" w:color="auto"/>
            </w:tcBorders>
            <w:shd w:val="clear" w:color="auto" w:fill="auto"/>
            <w:vAlign w:val="center"/>
            <w:hideMark/>
          </w:tcPr>
          <w:p w14:paraId="3699276A" w14:textId="77777777" w:rsidR="00086B61" w:rsidRPr="00687BE5" w:rsidRDefault="00086B61" w:rsidP="00855DF4">
            <w:pPr>
              <w:widowControl w:val="0"/>
              <w:spacing w:after="0" w:line="240" w:lineRule="auto"/>
              <w:ind w:left="-57" w:right="-57"/>
              <w:jc w:val="right"/>
              <w:rPr>
                <w:b/>
                <w:i/>
                <w:color w:val="000000"/>
                <w:sz w:val="24"/>
                <w:szCs w:val="24"/>
              </w:rPr>
            </w:pPr>
            <w:r w:rsidRPr="00687BE5">
              <w:rPr>
                <w:b/>
                <w:i/>
                <w:color w:val="000000"/>
                <w:sz w:val="24"/>
                <w:szCs w:val="24"/>
              </w:rPr>
              <w:t>16</w:t>
            </w:r>
          </w:p>
        </w:tc>
        <w:tc>
          <w:tcPr>
            <w:tcW w:w="1471" w:type="dxa"/>
            <w:gridSpan w:val="2"/>
            <w:tcBorders>
              <w:top w:val="nil"/>
              <w:left w:val="nil"/>
              <w:bottom w:val="single" w:sz="4" w:space="0" w:color="auto"/>
              <w:right w:val="single" w:sz="4" w:space="0" w:color="auto"/>
            </w:tcBorders>
            <w:shd w:val="clear" w:color="auto" w:fill="auto"/>
            <w:vAlign w:val="center"/>
            <w:hideMark/>
          </w:tcPr>
          <w:p w14:paraId="2C89E960" w14:textId="77777777" w:rsidR="00086B61" w:rsidRPr="00687BE5" w:rsidRDefault="00086B61" w:rsidP="00855DF4">
            <w:pPr>
              <w:widowControl w:val="0"/>
              <w:spacing w:after="0" w:line="240" w:lineRule="auto"/>
              <w:ind w:left="-57" w:right="-57"/>
              <w:jc w:val="right"/>
              <w:rPr>
                <w:b/>
                <w:i/>
                <w:color w:val="000000"/>
                <w:sz w:val="24"/>
                <w:szCs w:val="24"/>
              </w:rPr>
            </w:pPr>
            <w:r w:rsidRPr="00687BE5">
              <w:rPr>
                <w:b/>
                <w:i/>
                <w:color w:val="000000"/>
                <w:sz w:val="24"/>
                <w:szCs w:val="24"/>
              </w:rPr>
              <w:t>300.800</w:t>
            </w:r>
          </w:p>
        </w:tc>
        <w:tc>
          <w:tcPr>
            <w:tcW w:w="1385" w:type="dxa"/>
            <w:tcBorders>
              <w:top w:val="nil"/>
              <w:left w:val="nil"/>
              <w:bottom w:val="single" w:sz="4" w:space="0" w:color="auto"/>
              <w:right w:val="single" w:sz="4" w:space="0" w:color="auto"/>
            </w:tcBorders>
            <w:shd w:val="clear" w:color="auto" w:fill="auto"/>
            <w:vAlign w:val="center"/>
            <w:hideMark/>
          </w:tcPr>
          <w:p w14:paraId="41CAC684" w14:textId="77777777" w:rsidR="00086B61" w:rsidRPr="00687BE5" w:rsidRDefault="00086B61" w:rsidP="00855DF4">
            <w:pPr>
              <w:widowControl w:val="0"/>
              <w:spacing w:after="0" w:line="240" w:lineRule="auto"/>
              <w:ind w:left="-57" w:right="-57"/>
              <w:jc w:val="right"/>
              <w:rPr>
                <w:b/>
                <w:i/>
                <w:color w:val="000000"/>
                <w:sz w:val="24"/>
                <w:szCs w:val="24"/>
              </w:rPr>
            </w:pPr>
            <w:r w:rsidRPr="00687BE5">
              <w:rPr>
                <w:b/>
                <w:i/>
                <w:color w:val="000000"/>
                <w:sz w:val="24"/>
                <w:szCs w:val="24"/>
              </w:rPr>
              <w:t>24.525</w:t>
            </w:r>
          </w:p>
        </w:tc>
        <w:tc>
          <w:tcPr>
            <w:tcW w:w="1061" w:type="dxa"/>
            <w:tcBorders>
              <w:top w:val="nil"/>
              <w:left w:val="nil"/>
              <w:bottom w:val="single" w:sz="4" w:space="0" w:color="auto"/>
              <w:right w:val="single" w:sz="4" w:space="0" w:color="auto"/>
            </w:tcBorders>
            <w:shd w:val="clear" w:color="auto" w:fill="auto"/>
            <w:vAlign w:val="center"/>
            <w:hideMark/>
          </w:tcPr>
          <w:p w14:paraId="1B2E8A1A" w14:textId="77777777" w:rsidR="00086B61" w:rsidRPr="00687BE5" w:rsidRDefault="00086B61" w:rsidP="00855DF4">
            <w:pPr>
              <w:widowControl w:val="0"/>
              <w:spacing w:after="0" w:line="240" w:lineRule="auto"/>
              <w:ind w:left="-57" w:right="-57"/>
              <w:jc w:val="right"/>
              <w:rPr>
                <w:b/>
                <w:i/>
                <w:color w:val="000000"/>
                <w:sz w:val="24"/>
                <w:szCs w:val="24"/>
              </w:rPr>
            </w:pPr>
            <w:r w:rsidRPr="00687BE5">
              <w:rPr>
                <w:b/>
                <w:i/>
                <w:color w:val="000000"/>
                <w:sz w:val="24"/>
                <w:szCs w:val="24"/>
              </w:rPr>
              <w:t>7,7</w:t>
            </w:r>
          </w:p>
        </w:tc>
        <w:tc>
          <w:tcPr>
            <w:tcW w:w="1246" w:type="dxa"/>
            <w:gridSpan w:val="2"/>
            <w:tcBorders>
              <w:top w:val="nil"/>
              <w:left w:val="nil"/>
              <w:bottom w:val="single" w:sz="4" w:space="0" w:color="auto"/>
              <w:right w:val="single" w:sz="4" w:space="0" w:color="auto"/>
            </w:tcBorders>
            <w:shd w:val="clear" w:color="auto" w:fill="auto"/>
            <w:vAlign w:val="center"/>
            <w:hideMark/>
          </w:tcPr>
          <w:p w14:paraId="6374BA3F" w14:textId="77777777" w:rsidR="00086B61" w:rsidRPr="00687BE5" w:rsidRDefault="00086B61" w:rsidP="00855DF4">
            <w:pPr>
              <w:widowControl w:val="0"/>
              <w:spacing w:after="0" w:line="240" w:lineRule="auto"/>
              <w:ind w:left="-57" w:right="-57"/>
              <w:jc w:val="right"/>
              <w:rPr>
                <w:b/>
                <w:i/>
                <w:color w:val="000000"/>
                <w:sz w:val="24"/>
                <w:szCs w:val="24"/>
              </w:rPr>
            </w:pPr>
            <w:r w:rsidRPr="00687BE5">
              <w:rPr>
                <w:b/>
                <w:i/>
                <w:color w:val="000000"/>
                <w:sz w:val="24"/>
                <w:szCs w:val="24"/>
              </w:rPr>
              <w:t>184.148</w:t>
            </w:r>
          </w:p>
        </w:tc>
      </w:tr>
      <w:tr w:rsidR="00086B61" w:rsidRPr="00687BE5" w14:paraId="5B3634CE"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hideMark/>
          </w:tcPr>
          <w:p w14:paraId="4C15D328" w14:textId="77777777" w:rsidR="00086B61" w:rsidRPr="00687BE5" w:rsidRDefault="00086B61" w:rsidP="00855DF4">
            <w:pPr>
              <w:widowControl w:val="0"/>
              <w:spacing w:after="0" w:line="240" w:lineRule="auto"/>
              <w:ind w:left="-57" w:right="-57"/>
              <w:rPr>
                <w:b/>
                <w:i/>
                <w:color w:val="FF0000"/>
                <w:sz w:val="24"/>
                <w:szCs w:val="24"/>
              </w:rPr>
            </w:pPr>
            <w:r w:rsidRPr="00687BE5">
              <w:rPr>
                <w:b/>
                <w:i/>
                <w:sz w:val="24"/>
                <w:szCs w:val="24"/>
              </w:rPr>
              <w:t>Tăng/ giảm (lần)</w:t>
            </w:r>
          </w:p>
        </w:tc>
        <w:tc>
          <w:tcPr>
            <w:tcW w:w="1336" w:type="dxa"/>
            <w:tcBorders>
              <w:top w:val="nil"/>
              <w:left w:val="nil"/>
              <w:bottom w:val="single" w:sz="4" w:space="0" w:color="auto"/>
              <w:right w:val="single" w:sz="4" w:space="0" w:color="auto"/>
            </w:tcBorders>
            <w:shd w:val="clear" w:color="auto" w:fill="auto"/>
            <w:vAlign w:val="center"/>
            <w:hideMark/>
          </w:tcPr>
          <w:p w14:paraId="7C527062" w14:textId="77777777" w:rsidR="00086B61" w:rsidRPr="00687BE5" w:rsidRDefault="00086B61" w:rsidP="00855DF4">
            <w:pPr>
              <w:widowControl w:val="0"/>
              <w:spacing w:after="0" w:line="240" w:lineRule="auto"/>
              <w:ind w:left="-57" w:right="-57"/>
              <w:jc w:val="right"/>
              <w:rPr>
                <w:b/>
                <w:i/>
                <w:color w:val="000000"/>
                <w:sz w:val="24"/>
                <w:szCs w:val="24"/>
              </w:rPr>
            </w:pPr>
            <w:r w:rsidRPr="00687BE5">
              <w:rPr>
                <w:b/>
                <w:i/>
                <w:color w:val="000000"/>
                <w:sz w:val="24"/>
                <w:szCs w:val="24"/>
              </w:rPr>
              <w:t>0,77</w:t>
            </w:r>
          </w:p>
        </w:tc>
        <w:tc>
          <w:tcPr>
            <w:tcW w:w="1109" w:type="dxa"/>
            <w:gridSpan w:val="2"/>
            <w:tcBorders>
              <w:top w:val="nil"/>
              <w:left w:val="nil"/>
              <w:bottom w:val="single" w:sz="4" w:space="0" w:color="auto"/>
              <w:right w:val="single" w:sz="4" w:space="0" w:color="auto"/>
            </w:tcBorders>
            <w:shd w:val="clear" w:color="auto" w:fill="auto"/>
            <w:vAlign w:val="center"/>
            <w:hideMark/>
          </w:tcPr>
          <w:p w14:paraId="01AE4B0E" w14:textId="77777777" w:rsidR="00086B61" w:rsidRPr="00687BE5" w:rsidRDefault="00086B61" w:rsidP="00855DF4">
            <w:pPr>
              <w:widowControl w:val="0"/>
              <w:spacing w:after="0" w:line="240" w:lineRule="auto"/>
              <w:ind w:left="-57" w:right="-57"/>
              <w:jc w:val="right"/>
              <w:rPr>
                <w:b/>
                <w:i/>
                <w:color w:val="000000"/>
                <w:sz w:val="24"/>
                <w:szCs w:val="24"/>
              </w:rPr>
            </w:pPr>
            <w:r w:rsidRPr="00687BE5">
              <w:rPr>
                <w:b/>
                <w:i/>
                <w:color w:val="000000"/>
                <w:sz w:val="24"/>
                <w:szCs w:val="24"/>
              </w:rPr>
              <w:t>2,09</w:t>
            </w:r>
          </w:p>
        </w:tc>
        <w:tc>
          <w:tcPr>
            <w:tcW w:w="1471" w:type="dxa"/>
            <w:gridSpan w:val="2"/>
            <w:tcBorders>
              <w:top w:val="nil"/>
              <w:left w:val="nil"/>
              <w:bottom w:val="single" w:sz="4" w:space="0" w:color="auto"/>
              <w:right w:val="single" w:sz="4" w:space="0" w:color="auto"/>
            </w:tcBorders>
            <w:shd w:val="clear" w:color="auto" w:fill="auto"/>
            <w:vAlign w:val="center"/>
            <w:hideMark/>
          </w:tcPr>
          <w:p w14:paraId="1681F77C" w14:textId="77777777" w:rsidR="00086B61" w:rsidRPr="00687BE5" w:rsidRDefault="00086B61" w:rsidP="00855DF4">
            <w:pPr>
              <w:widowControl w:val="0"/>
              <w:spacing w:after="0" w:line="240" w:lineRule="auto"/>
              <w:ind w:left="-57" w:right="-57"/>
              <w:jc w:val="right"/>
              <w:rPr>
                <w:b/>
                <w:i/>
                <w:color w:val="000000"/>
                <w:sz w:val="24"/>
                <w:szCs w:val="24"/>
              </w:rPr>
            </w:pPr>
            <w:r w:rsidRPr="00687BE5">
              <w:rPr>
                <w:b/>
                <w:i/>
                <w:color w:val="000000"/>
                <w:sz w:val="24"/>
                <w:szCs w:val="24"/>
              </w:rPr>
              <w:t>1,63</w:t>
            </w:r>
          </w:p>
        </w:tc>
        <w:tc>
          <w:tcPr>
            <w:tcW w:w="1385" w:type="dxa"/>
            <w:tcBorders>
              <w:top w:val="nil"/>
              <w:left w:val="nil"/>
              <w:bottom w:val="single" w:sz="4" w:space="0" w:color="auto"/>
              <w:right w:val="single" w:sz="4" w:space="0" w:color="auto"/>
            </w:tcBorders>
            <w:shd w:val="clear" w:color="auto" w:fill="auto"/>
            <w:vAlign w:val="center"/>
            <w:hideMark/>
          </w:tcPr>
          <w:p w14:paraId="130007A6" w14:textId="77777777" w:rsidR="00086B61" w:rsidRPr="00687BE5" w:rsidRDefault="00086B61" w:rsidP="00855DF4">
            <w:pPr>
              <w:widowControl w:val="0"/>
              <w:spacing w:after="0" w:line="240" w:lineRule="auto"/>
              <w:ind w:left="-57" w:right="-57"/>
              <w:jc w:val="right"/>
              <w:rPr>
                <w:b/>
                <w:i/>
                <w:color w:val="FF0000"/>
                <w:sz w:val="24"/>
                <w:szCs w:val="24"/>
              </w:rPr>
            </w:pPr>
            <w:r w:rsidRPr="00687BE5">
              <w:rPr>
                <w:b/>
                <w:i/>
                <w:color w:val="FF0000"/>
                <w:sz w:val="24"/>
                <w:szCs w:val="24"/>
              </w:rPr>
              <w:t> </w:t>
            </w:r>
          </w:p>
        </w:tc>
        <w:tc>
          <w:tcPr>
            <w:tcW w:w="1061" w:type="dxa"/>
            <w:tcBorders>
              <w:top w:val="nil"/>
              <w:left w:val="nil"/>
              <w:bottom w:val="single" w:sz="4" w:space="0" w:color="auto"/>
              <w:right w:val="single" w:sz="4" w:space="0" w:color="auto"/>
            </w:tcBorders>
            <w:shd w:val="clear" w:color="auto" w:fill="auto"/>
            <w:vAlign w:val="center"/>
            <w:hideMark/>
          </w:tcPr>
          <w:p w14:paraId="03322D3F" w14:textId="77777777" w:rsidR="00086B61" w:rsidRPr="00687BE5" w:rsidRDefault="00086B61" w:rsidP="00855DF4">
            <w:pPr>
              <w:widowControl w:val="0"/>
              <w:spacing w:after="0" w:line="240" w:lineRule="auto"/>
              <w:ind w:left="-57" w:right="-57"/>
              <w:jc w:val="right"/>
              <w:rPr>
                <w:b/>
                <w:i/>
                <w:color w:val="FF0000"/>
                <w:sz w:val="24"/>
                <w:szCs w:val="24"/>
              </w:rPr>
            </w:pPr>
            <w:r w:rsidRPr="00687BE5">
              <w:rPr>
                <w:b/>
                <w:i/>
                <w:color w:val="FF0000"/>
                <w:sz w:val="24"/>
                <w:szCs w:val="24"/>
              </w:rPr>
              <w:t> </w:t>
            </w:r>
          </w:p>
        </w:tc>
        <w:tc>
          <w:tcPr>
            <w:tcW w:w="1246" w:type="dxa"/>
            <w:gridSpan w:val="2"/>
            <w:tcBorders>
              <w:top w:val="nil"/>
              <w:left w:val="nil"/>
              <w:bottom w:val="single" w:sz="4" w:space="0" w:color="auto"/>
              <w:right w:val="single" w:sz="4" w:space="0" w:color="auto"/>
            </w:tcBorders>
            <w:shd w:val="clear" w:color="auto" w:fill="auto"/>
            <w:vAlign w:val="center"/>
            <w:hideMark/>
          </w:tcPr>
          <w:p w14:paraId="36FE775E" w14:textId="77777777" w:rsidR="00086B61" w:rsidRPr="00687BE5" w:rsidRDefault="00086B61" w:rsidP="00855DF4">
            <w:pPr>
              <w:widowControl w:val="0"/>
              <w:spacing w:after="0" w:line="240" w:lineRule="auto"/>
              <w:ind w:left="-57" w:right="-57"/>
              <w:jc w:val="right"/>
              <w:rPr>
                <w:b/>
                <w:i/>
                <w:color w:val="FF0000"/>
                <w:sz w:val="24"/>
                <w:szCs w:val="24"/>
              </w:rPr>
            </w:pPr>
            <w:r w:rsidRPr="00687BE5">
              <w:rPr>
                <w:b/>
                <w:i/>
                <w:color w:val="FF0000"/>
                <w:sz w:val="24"/>
                <w:szCs w:val="24"/>
              </w:rPr>
              <w:t> </w:t>
            </w:r>
          </w:p>
        </w:tc>
      </w:tr>
      <w:tr w:rsidR="007704DE" w:rsidRPr="00687BE5" w14:paraId="6656BE7D" w14:textId="77777777" w:rsidTr="00855DF4">
        <w:trPr>
          <w:trHeight w:val="113"/>
        </w:trPr>
        <w:tc>
          <w:tcPr>
            <w:tcW w:w="968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994A3A5" w14:textId="77777777" w:rsidR="005918A8" w:rsidRPr="00687BE5" w:rsidRDefault="005918A8" w:rsidP="00855DF4">
            <w:pPr>
              <w:widowControl w:val="0"/>
              <w:spacing w:after="0" w:line="240" w:lineRule="auto"/>
              <w:ind w:left="-57" w:right="-57"/>
              <w:jc w:val="center"/>
              <w:rPr>
                <w:b/>
                <w:color w:val="FF0000"/>
                <w:sz w:val="24"/>
                <w:szCs w:val="24"/>
              </w:rPr>
            </w:pPr>
            <w:r w:rsidRPr="00687BE5">
              <w:rPr>
                <w:b/>
                <w:sz w:val="24"/>
                <w:szCs w:val="24"/>
              </w:rPr>
              <w:t>Lâm Đồng</w:t>
            </w:r>
          </w:p>
        </w:tc>
      </w:tr>
      <w:tr w:rsidR="00306B1E" w:rsidRPr="00687BE5" w14:paraId="21BDD55D"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tcPr>
          <w:p w14:paraId="28D6C18A" w14:textId="77777777" w:rsidR="00306B1E" w:rsidRPr="00687BE5" w:rsidRDefault="00306B1E" w:rsidP="00855DF4">
            <w:pPr>
              <w:widowControl w:val="0"/>
              <w:spacing w:after="0" w:line="240" w:lineRule="auto"/>
              <w:ind w:left="-57" w:right="-57"/>
              <w:rPr>
                <w:sz w:val="24"/>
                <w:szCs w:val="24"/>
              </w:rPr>
            </w:pPr>
            <w:r w:rsidRPr="00687BE5">
              <w:rPr>
                <w:sz w:val="24"/>
                <w:szCs w:val="24"/>
              </w:rPr>
              <w:t>Cải ăn lá</w:t>
            </w:r>
          </w:p>
        </w:tc>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1CB95D6"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14.500</w:t>
            </w:r>
          </w:p>
        </w:tc>
        <w:tc>
          <w:tcPr>
            <w:tcW w:w="1109" w:type="dxa"/>
            <w:gridSpan w:val="2"/>
            <w:tcBorders>
              <w:top w:val="single" w:sz="4" w:space="0" w:color="auto"/>
              <w:left w:val="nil"/>
              <w:bottom w:val="single" w:sz="4" w:space="0" w:color="auto"/>
              <w:right w:val="single" w:sz="4" w:space="0" w:color="auto"/>
            </w:tcBorders>
            <w:shd w:val="clear" w:color="auto" w:fill="auto"/>
            <w:vAlign w:val="center"/>
          </w:tcPr>
          <w:p w14:paraId="0A401042"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30</w:t>
            </w:r>
          </w:p>
        </w:tc>
        <w:tc>
          <w:tcPr>
            <w:tcW w:w="1459" w:type="dxa"/>
            <w:tcBorders>
              <w:top w:val="single" w:sz="4" w:space="0" w:color="auto"/>
              <w:left w:val="nil"/>
              <w:bottom w:val="single" w:sz="4" w:space="0" w:color="auto"/>
              <w:right w:val="single" w:sz="4" w:space="0" w:color="auto"/>
            </w:tcBorders>
            <w:shd w:val="clear" w:color="auto" w:fill="auto"/>
            <w:vAlign w:val="center"/>
          </w:tcPr>
          <w:p w14:paraId="56BC5B76"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435.000</w:t>
            </w:r>
          </w:p>
        </w:tc>
        <w:tc>
          <w:tcPr>
            <w:tcW w:w="1397" w:type="dxa"/>
            <w:gridSpan w:val="2"/>
            <w:tcBorders>
              <w:top w:val="single" w:sz="4" w:space="0" w:color="auto"/>
              <w:left w:val="nil"/>
              <w:bottom w:val="single" w:sz="4" w:space="0" w:color="auto"/>
              <w:right w:val="single" w:sz="4" w:space="0" w:color="auto"/>
            </w:tcBorders>
            <w:shd w:val="clear" w:color="auto" w:fill="auto"/>
            <w:vAlign w:val="center"/>
          </w:tcPr>
          <w:p w14:paraId="130DB382"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20.200</w:t>
            </w:r>
          </w:p>
        </w:tc>
        <w:tc>
          <w:tcPr>
            <w:tcW w:w="1061" w:type="dxa"/>
            <w:tcBorders>
              <w:top w:val="single" w:sz="4" w:space="0" w:color="auto"/>
              <w:left w:val="nil"/>
              <w:bottom w:val="single" w:sz="4" w:space="0" w:color="auto"/>
              <w:right w:val="single" w:sz="4" w:space="0" w:color="auto"/>
            </w:tcBorders>
            <w:shd w:val="clear" w:color="auto" w:fill="auto"/>
            <w:vAlign w:val="center"/>
          </w:tcPr>
          <w:p w14:paraId="0FAC3C73"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8</w:t>
            </w:r>
          </w:p>
        </w:tc>
        <w:tc>
          <w:tcPr>
            <w:tcW w:w="1246" w:type="dxa"/>
            <w:gridSpan w:val="2"/>
            <w:tcBorders>
              <w:top w:val="single" w:sz="4" w:space="0" w:color="auto"/>
              <w:left w:val="nil"/>
              <w:bottom w:val="single" w:sz="4" w:space="0" w:color="auto"/>
              <w:right w:val="single" w:sz="4" w:space="0" w:color="auto"/>
            </w:tcBorders>
            <w:shd w:val="clear" w:color="auto" w:fill="auto"/>
            <w:vAlign w:val="center"/>
          </w:tcPr>
          <w:p w14:paraId="5D97C06C"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161.600</w:t>
            </w:r>
          </w:p>
        </w:tc>
      </w:tr>
      <w:tr w:rsidR="00306B1E" w:rsidRPr="00687BE5" w14:paraId="1B78C86C"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tcPr>
          <w:p w14:paraId="0AAF1A5E" w14:textId="77777777" w:rsidR="00306B1E" w:rsidRPr="00687BE5" w:rsidRDefault="00306B1E" w:rsidP="00855DF4">
            <w:pPr>
              <w:widowControl w:val="0"/>
              <w:spacing w:after="0" w:line="240" w:lineRule="auto"/>
              <w:ind w:left="-57" w:right="-57"/>
              <w:rPr>
                <w:sz w:val="24"/>
                <w:szCs w:val="24"/>
              </w:rPr>
            </w:pPr>
            <w:r w:rsidRPr="00687BE5">
              <w:rPr>
                <w:sz w:val="24"/>
                <w:szCs w:val="24"/>
              </w:rPr>
              <w:t>Mồng tơi</w:t>
            </w:r>
          </w:p>
        </w:tc>
        <w:tc>
          <w:tcPr>
            <w:tcW w:w="1336" w:type="dxa"/>
            <w:tcBorders>
              <w:top w:val="nil"/>
              <w:left w:val="single" w:sz="4" w:space="0" w:color="auto"/>
              <w:bottom w:val="single" w:sz="4" w:space="0" w:color="auto"/>
              <w:right w:val="single" w:sz="4" w:space="0" w:color="auto"/>
            </w:tcBorders>
            <w:shd w:val="clear" w:color="auto" w:fill="auto"/>
            <w:vAlign w:val="center"/>
          </w:tcPr>
          <w:p w14:paraId="7A9349DB"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17.100</w:t>
            </w:r>
          </w:p>
        </w:tc>
        <w:tc>
          <w:tcPr>
            <w:tcW w:w="1109" w:type="dxa"/>
            <w:gridSpan w:val="2"/>
            <w:tcBorders>
              <w:top w:val="nil"/>
              <w:left w:val="nil"/>
              <w:bottom w:val="single" w:sz="4" w:space="0" w:color="auto"/>
              <w:right w:val="single" w:sz="4" w:space="0" w:color="auto"/>
            </w:tcBorders>
            <w:shd w:val="clear" w:color="auto" w:fill="auto"/>
            <w:vAlign w:val="center"/>
          </w:tcPr>
          <w:p w14:paraId="7F856239"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30</w:t>
            </w:r>
          </w:p>
        </w:tc>
        <w:tc>
          <w:tcPr>
            <w:tcW w:w="1459" w:type="dxa"/>
            <w:tcBorders>
              <w:top w:val="nil"/>
              <w:left w:val="nil"/>
              <w:bottom w:val="single" w:sz="4" w:space="0" w:color="auto"/>
              <w:right w:val="single" w:sz="4" w:space="0" w:color="auto"/>
            </w:tcBorders>
            <w:shd w:val="clear" w:color="auto" w:fill="auto"/>
            <w:vAlign w:val="center"/>
          </w:tcPr>
          <w:p w14:paraId="3B1614BA"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513.000</w:t>
            </w:r>
          </w:p>
        </w:tc>
        <w:tc>
          <w:tcPr>
            <w:tcW w:w="1397" w:type="dxa"/>
            <w:gridSpan w:val="2"/>
            <w:tcBorders>
              <w:top w:val="nil"/>
              <w:left w:val="nil"/>
              <w:bottom w:val="single" w:sz="4" w:space="0" w:color="auto"/>
              <w:right w:val="single" w:sz="4" w:space="0" w:color="auto"/>
            </w:tcBorders>
            <w:shd w:val="clear" w:color="auto" w:fill="auto"/>
            <w:vAlign w:val="center"/>
          </w:tcPr>
          <w:p w14:paraId="5925EC53"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21.600</w:t>
            </w:r>
          </w:p>
        </w:tc>
        <w:tc>
          <w:tcPr>
            <w:tcW w:w="1061" w:type="dxa"/>
            <w:tcBorders>
              <w:top w:val="nil"/>
              <w:left w:val="nil"/>
              <w:bottom w:val="single" w:sz="4" w:space="0" w:color="auto"/>
              <w:right w:val="single" w:sz="4" w:space="0" w:color="auto"/>
            </w:tcBorders>
            <w:shd w:val="clear" w:color="auto" w:fill="auto"/>
            <w:vAlign w:val="center"/>
          </w:tcPr>
          <w:p w14:paraId="1EE8144E"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8</w:t>
            </w:r>
          </w:p>
        </w:tc>
        <w:tc>
          <w:tcPr>
            <w:tcW w:w="1246" w:type="dxa"/>
            <w:gridSpan w:val="2"/>
            <w:tcBorders>
              <w:top w:val="nil"/>
              <w:left w:val="nil"/>
              <w:bottom w:val="single" w:sz="4" w:space="0" w:color="auto"/>
              <w:right w:val="single" w:sz="4" w:space="0" w:color="auto"/>
            </w:tcBorders>
            <w:shd w:val="clear" w:color="auto" w:fill="auto"/>
            <w:vAlign w:val="center"/>
          </w:tcPr>
          <w:p w14:paraId="485FBA3E"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172.800</w:t>
            </w:r>
          </w:p>
        </w:tc>
      </w:tr>
      <w:tr w:rsidR="00306B1E" w:rsidRPr="00687BE5" w14:paraId="279D4231"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tcPr>
          <w:p w14:paraId="03ADA04B" w14:textId="77777777" w:rsidR="00306B1E" w:rsidRPr="00687BE5" w:rsidRDefault="00306B1E" w:rsidP="00855DF4">
            <w:pPr>
              <w:widowControl w:val="0"/>
              <w:spacing w:after="0" w:line="240" w:lineRule="auto"/>
              <w:ind w:left="-57" w:right="-57"/>
              <w:rPr>
                <w:sz w:val="24"/>
                <w:szCs w:val="24"/>
              </w:rPr>
            </w:pPr>
            <w:r w:rsidRPr="00687BE5">
              <w:rPr>
                <w:sz w:val="24"/>
                <w:szCs w:val="24"/>
              </w:rPr>
              <w:t>Hành lá</w:t>
            </w:r>
          </w:p>
        </w:tc>
        <w:tc>
          <w:tcPr>
            <w:tcW w:w="1336" w:type="dxa"/>
            <w:tcBorders>
              <w:top w:val="nil"/>
              <w:left w:val="single" w:sz="4" w:space="0" w:color="auto"/>
              <w:bottom w:val="single" w:sz="4" w:space="0" w:color="auto"/>
              <w:right w:val="single" w:sz="4" w:space="0" w:color="auto"/>
            </w:tcBorders>
            <w:shd w:val="clear" w:color="auto" w:fill="auto"/>
            <w:vAlign w:val="center"/>
          </w:tcPr>
          <w:p w14:paraId="36EB148B"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15.600</w:t>
            </w:r>
          </w:p>
        </w:tc>
        <w:tc>
          <w:tcPr>
            <w:tcW w:w="1109" w:type="dxa"/>
            <w:gridSpan w:val="2"/>
            <w:tcBorders>
              <w:top w:val="nil"/>
              <w:left w:val="nil"/>
              <w:bottom w:val="single" w:sz="4" w:space="0" w:color="auto"/>
              <w:right w:val="single" w:sz="4" w:space="0" w:color="auto"/>
            </w:tcBorders>
            <w:shd w:val="clear" w:color="auto" w:fill="auto"/>
            <w:vAlign w:val="center"/>
          </w:tcPr>
          <w:p w14:paraId="737FF448"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35</w:t>
            </w:r>
          </w:p>
        </w:tc>
        <w:tc>
          <w:tcPr>
            <w:tcW w:w="1459" w:type="dxa"/>
            <w:tcBorders>
              <w:top w:val="nil"/>
              <w:left w:val="nil"/>
              <w:bottom w:val="single" w:sz="4" w:space="0" w:color="auto"/>
              <w:right w:val="single" w:sz="4" w:space="0" w:color="auto"/>
            </w:tcBorders>
            <w:shd w:val="clear" w:color="auto" w:fill="auto"/>
            <w:vAlign w:val="center"/>
          </w:tcPr>
          <w:p w14:paraId="0ECB5B8E"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546.000</w:t>
            </w:r>
          </w:p>
        </w:tc>
        <w:tc>
          <w:tcPr>
            <w:tcW w:w="1397" w:type="dxa"/>
            <w:gridSpan w:val="2"/>
            <w:tcBorders>
              <w:top w:val="nil"/>
              <w:left w:val="nil"/>
              <w:bottom w:val="single" w:sz="4" w:space="0" w:color="auto"/>
              <w:right w:val="single" w:sz="4" w:space="0" w:color="auto"/>
            </w:tcBorders>
            <w:shd w:val="clear" w:color="auto" w:fill="auto"/>
            <w:vAlign w:val="center"/>
          </w:tcPr>
          <w:p w14:paraId="2A84118E"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20.600</w:t>
            </w:r>
          </w:p>
        </w:tc>
        <w:tc>
          <w:tcPr>
            <w:tcW w:w="1061" w:type="dxa"/>
            <w:tcBorders>
              <w:top w:val="nil"/>
              <w:left w:val="nil"/>
              <w:bottom w:val="single" w:sz="4" w:space="0" w:color="auto"/>
              <w:right w:val="single" w:sz="4" w:space="0" w:color="auto"/>
            </w:tcBorders>
            <w:shd w:val="clear" w:color="auto" w:fill="auto"/>
            <w:vAlign w:val="center"/>
          </w:tcPr>
          <w:p w14:paraId="27A24C8E"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20</w:t>
            </w:r>
          </w:p>
        </w:tc>
        <w:tc>
          <w:tcPr>
            <w:tcW w:w="1246" w:type="dxa"/>
            <w:gridSpan w:val="2"/>
            <w:tcBorders>
              <w:top w:val="nil"/>
              <w:left w:val="nil"/>
              <w:bottom w:val="single" w:sz="4" w:space="0" w:color="auto"/>
              <w:right w:val="single" w:sz="4" w:space="0" w:color="auto"/>
            </w:tcBorders>
            <w:shd w:val="clear" w:color="auto" w:fill="auto"/>
            <w:vAlign w:val="center"/>
          </w:tcPr>
          <w:p w14:paraId="185FA081"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412.000</w:t>
            </w:r>
          </w:p>
        </w:tc>
      </w:tr>
      <w:tr w:rsidR="00306B1E" w:rsidRPr="00687BE5" w14:paraId="44A1A548"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tcPr>
          <w:p w14:paraId="570116A9" w14:textId="77777777" w:rsidR="00306B1E" w:rsidRPr="00687BE5" w:rsidRDefault="00306B1E" w:rsidP="00855DF4">
            <w:pPr>
              <w:widowControl w:val="0"/>
              <w:spacing w:after="0" w:line="240" w:lineRule="auto"/>
              <w:ind w:left="-57" w:right="-57"/>
              <w:rPr>
                <w:sz w:val="24"/>
                <w:szCs w:val="24"/>
              </w:rPr>
            </w:pPr>
            <w:r w:rsidRPr="00687BE5">
              <w:rPr>
                <w:sz w:val="24"/>
                <w:szCs w:val="24"/>
              </w:rPr>
              <w:t>Bắp cải</w:t>
            </w:r>
          </w:p>
        </w:tc>
        <w:tc>
          <w:tcPr>
            <w:tcW w:w="1336" w:type="dxa"/>
            <w:tcBorders>
              <w:top w:val="nil"/>
              <w:left w:val="single" w:sz="4" w:space="0" w:color="auto"/>
              <w:bottom w:val="single" w:sz="4" w:space="0" w:color="auto"/>
              <w:right w:val="single" w:sz="4" w:space="0" w:color="auto"/>
            </w:tcBorders>
            <w:shd w:val="clear" w:color="auto" w:fill="auto"/>
            <w:vAlign w:val="center"/>
          </w:tcPr>
          <w:p w14:paraId="5FCF2876"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36.700</w:t>
            </w:r>
          </w:p>
        </w:tc>
        <w:tc>
          <w:tcPr>
            <w:tcW w:w="1109" w:type="dxa"/>
            <w:gridSpan w:val="2"/>
            <w:tcBorders>
              <w:top w:val="nil"/>
              <w:left w:val="nil"/>
              <w:bottom w:val="single" w:sz="4" w:space="0" w:color="auto"/>
              <w:right w:val="single" w:sz="4" w:space="0" w:color="auto"/>
            </w:tcBorders>
            <w:shd w:val="clear" w:color="auto" w:fill="auto"/>
            <w:vAlign w:val="center"/>
          </w:tcPr>
          <w:p w14:paraId="29501341"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20</w:t>
            </w:r>
          </w:p>
        </w:tc>
        <w:tc>
          <w:tcPr>
            <w:tcW w:w="1459" w:type="dxa"/>
            <w:tcBorders>
              <w:top w:val="nil"/>
              <w:left w:val="nil"/>
              <w:bottom w:val="single" w:sz="4" w:space="0" w:color="auto"/>
              <w:right w:val="single" w:sz="4" w:space="0" w:color="auto"/>
            </w:tcBorders>
            <w:shd w:val="clear" w:color="auto" w:fill="auto"/>
            <w:vAlign w:val="center"/>
          </w:tcPr>
          <w:p w14:paraId="7FFF7D06"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734.000</w:t>
            </w:r>
          </w:p>
        </w:tc>
        <w:tc>
          <w:tcPr>
            <w:tcW w:w="1397" w:type="dxa"/>
            <w:gridSpan w:val="2"/>
            <w:tcBorders>
              <w:top w:val="nil"/>
              <w:left w:val="nil"/>
              <w:bottom w:val="single" w:sz="4" w:space="0" w:color="auto"/>
              <w:right w:val="single" w:sz="4" w:space="0" w:color="auto"/>
            </w:tcBorders>
            <w:shd w:val="clear" w:color="auto" w:fill="auto"/>
            <w:vAlign w:val="center"/>
          </w:tcPr>
          <w:p w14:paraId="076C5C46"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55.100</w:t>
            </w:r>
          </w:p>
        </w:tc>
        <w:tc>
          <w:tcPr>
            <w:tcW w:w="1061" w:type="dxa"/>
            <w:tcBorders>
              <w:top w:val="nil"/>
              <w:left w:val="nil"/>
              <w:bottom w:val="single" w:sz="4" w:space="0" w:color="auto"/>
              <w:right w:val="single" w:sz="4" w:space="0" w:color="auto"/>
            </w:tcBorders>
            <w:shd w:val="clear" w:color="auto" w:fill="auto"/>
            <w:vAlign w:val="center"/>
          </w:tcPr>
          <w:p w14:paraId="631C9E1A"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6</w:t>
            </w:r>
          </w:p>
        </w:tc>
        <w:tc>
          <w:tcPr>
            <w:tcW w:w="1246" w:type="dxa"/>
            <w:gridSpan w:val="2"/>
            <w:tcBorders>
              <w:top w:val="nil"/>
              <w:left w:val="nil"/>
              <w:bottom w:val="single" w:sz="4" w:space="0" w:color="auto"/>
              <w:right w:val="single" w:sz="4" w:space="0" w:color="auto"/>
            </w:tcBorders>
            <w:shd w:val="clear" w:color="auto" w:fill="auto"/>
            <w:vAlign w:val="center"/>
          </w:tcPr>
          <w:p w14:paraId="5BEA3FE2"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330.600</w:t>
            </w:r>
          </w:p>
        </w:tc>
      </w:tr>
      <w:tr w:rsidR="00306B1E" w:rsidRPr="00687BE5" w14:paraId="21456E18"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tcPr>
          <w:p w14:paraId="084E8F61" w14:textId="77777777" w:rsidR="00306B1E" w:rsidRPr="00687BE5" w:rsidRDefault="00306B1E" w:rsidP="00855DF4">
            <w:pPr>
              <w:widowControl w:val="0"/>
              <w:spacing w:after="0" w:line="240" w:lineRule="auto"/>
              <w:ind w:left="-57" w:right="-57"/>
              <w:rPr>
                <w:sz w:val="24"/>
                <w:szCs w:val="24"/>
              </w:rPr>
            </w:pPr>
            <w:r w:rsidRPr="00687BE5">
              <w:rPr>
                <w:sz w:val="24"/>
                <w:szCs w:val="24"/>
              </w:rPr>
              <w:t>Cà chua</w:t>
            </w:r>
          </w:p>
        </w:tc>
        <w:tc>
          <w:tcPr>
            <w:tcW w:w="1336" w:type="dxa"/>
            <w:tcBorders>
              <w:top w:val="nil"/>
              <w:left w:val="single" w:sz="4" w:space="0" w:color="auto"/>
              <w:bottom w:val="single" w:sz="4" w:space="0" w:color="auto"/>
              <w:right w:val="single" w:sz="4" w:space="0" w:color="auto"/>
            </w:tcBorders>
            <w:shd w:val="clear" w:color="auto" w:fill="auto"/>
            <w:vAlign w:val="center"/>
          </w:tcPr>
          <w:p w14:paraId="48DF3602"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35.100</w:t>
            </w:r>
          </w:p>
        </w:tc>
        <w:tc>
          <w:tcPr>
            <w:tcW w:w="1109" w:type="dxa"/>
            <w:gridSpan w:val="2"/>
            <w:tcBorders>
              <w:top w:val="nil"/>
              <w:left w:val="nil"/>
              <w:bottom w:val="single" w:sz="4" w:space="0" w:color="auto"/>
              <w:right w:val="single" w:sz="4" w:space="0" w:color="auto"/>
            </w:tcBorders>
            <w:shd w:val="clear" w:color="auto" w:fill="auto"/>
            <w:vAlign w:val="center"/>
          </w:tcPr>
          <w:p w14:paraId="3627C64A"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30</w:t>
            </w:r>
          </w:p>
        </w:tc>
        <w:tc>
          <w:tcPr>
            <w:tcW w:w="1459" w:type="dxa"/>
            <w:tcBorders>
              <w:top w:val="nil"/>
              <w:left w:val="nil"/>
              <w:bottom w:val="single" w:sz="4" w:space="0" w:color="auto"/>
              <w:right w:val="single" w:sz="4" w:space="0" w:color="auto"/>
            </w:tcBorders>
            <w:shd w:val="clear" w:color="auto" w:fill="auto"/>
            <w:vAlign w:val="center"/>
          </w:tcPr>
          <w:p w14:paraId="2EEEDD60"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1.053.000</w:t>
            </w:r>
          </w:p>
        </w:tc>
        <w:tc>
          <w:tcPr>
            <w:tcW w:w="1397" w:type="dxa"/>
            <w:gridSpan w:val="2"/>
            <w:tcBorders>
              <w:top w:val="nil"/>
              <w:left w:val="nil"/>
              <w:bottom w:val="single" w:sz="4" w:space="0" w:color="auto"/>
              <w:right w:val="single" w:sz="4" w:space="0" w:color="auto"/>
            </w:tcBorders>
            <w:shd w:val="clear" w:color="auto" w:fill="auto"/>
            <w:vAlign w:val="center"/>
          </w:tcPr>
          <w:p w14:paraId="1CAF7336"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57.300</w:t>
            </w:r>
          </w:p>
        </w:tc>
        <w:tc>
          <w:tcPr>
            <w:tcW w:w="1061" w:type="dxa"/>
            <w:tcBorders>
              <w:top w:val="nil"/>
              <w:left w:val="nil"/>
              <w:bottom w:val="single" w:sz="4" w:space="0" w:color="auto"/>
              <w:right w:val="single" w:sz="4" w:space="0" w:color="auto"/>
            </w:tcBorders>
            <w:shd w:val="clear" w:color="auto" w:fill="auto"/>
            <w:vAlign w:val="center"/>
          </w:tcPr>
          <w:p w14:paraId="11E38F19"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10</w:t>
            </w:r>
          </w:p>
        </w:tc>
        <w:tc>
          <w:tcPr>
            <w:tcW w:w="1246" w:type="dxa"/>
            <w:gridSpan w:val="2"/>
            <w:tcBorders>
              <w:top w:val="nil"/>
              <w:left w:val="nil"/>
              <w:bottom w:val="single" w:sz="4" w:space="0" w:color="auto"/>
              <w:right w:val="single" w:sz="4" w:space="0" w:color="auto"/>
            </w:tcBorders>
            <w:shd w:val="clear" w:color="auto" w:fill="auto"/>
            <w:vAlign w:val="center"/>
          </w:tcPr>
          <w:p w14:paraId="61F57990"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573.000</w:t>
            </w:r>
          </w:p>
        </w:tc>
      </w:tr>
      <w:tr w:rsidR="00306B1E" w:rsidRPr="00687BE5" w14:paraId="45475957"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tcPr>
          <w:p w14:paraId="7F9D4DF4" w14:textId="77777777" w:rsidR="00306B1E" w:rsidRPr="00687BE5" w:rsidRDefault="00306B1E" w:rsidP="00855DF4">
            <w:pPr>
              <w:widowControl w:val="0"/>
              <w:spacing w:after="0" w:line="240" w:lineRule="auto"/>
              <w:ind w:left="-57" w:right="-57"/>
              <w:rPr>
                <w:sz w:val="24"/>
                <w:szCs w:val="24"/>
              </w:rPr>
            </w:pPr>
            <w:r w:rsidRPr="00687BE5">
              <w:rPr>
                <w:sz w:val="24"/>
                <w:szCs w:val="24"/>
              </w:rPr>
              <w:t>Mướp đắng</w:t>
            </w:r>
          </w:p>
        </w:tc>
        <w:tc>
          <w:tcPr>
            <w:tcW w:w="1336" w:type="dxa"/>
            <w:tcBorders>
              <w:top w:val="nil"/>
              <w:left w:val="single" w:sz="4" w:space="0" w:color="auto"/>
              <w:bottom w:val="single" w:sz="4" w:space="0" w:color="auto"/>
              <w:right w:val="single" w:sz="4" w:space="0" w:color="auto"/>
            </w:tcBorders>
            <w:shd w:val="clear" w:color="auto" w:fill="auto"/>
            <w:vAlign w:val="center"/>
          </w:tcPr>
          <w:p w14:paraId="50C49588"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12.500</w:t>
            </w:r>
          </w:p>
        </w:tc>
        <w:tc>
          <w:tcPr>
            <w:tcW w:w="1109" w:type="dxa"/>
            <w:gridSpan w:val="2"/>
            <w:tcBorders>
              <w:top w:val="nil"/>
              <w:left w:val="nil"/>
              <w:bottom w:val="single" w:sz="4" w:space="0" w:color="auto"/>
              <w:right w:val="single" w:sz="4" w:space="0" w:color="auto"/>
            </w:tcBorders>
            <w:shd w:val="clear" w:color="auto" w:fill="auto"/>
            <w:vAlign w:val="center"/>
          </w:tcPr>
          <w:p w14:paraId="20A9610B"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30</w:t>
            </w:r>
          </w:p>
        </w:tc>
        <w:tc>
          <w:tcPr>
            <w:tcW w:w="1459" w:type="dxa"/>
            <w:tcBorders>
              <w:top w:val="nil"/>
              <w:left w:val="nil"/>
              <w:bottom w:val="single" w:sz="4" w:space="0" w:color="auto"/>
              <w:right w:val="single" w:sz="4" w:space="0" w:color="auto"/>
            </w:tcBorders>
            <w:shd w:val="clear" w:color="auto" w:fill="auto"/>
            <w:vAlign w:val="center"/>
          </w:tcPr>
          <w:p w14:paraId="1CFCA649"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375.000</w:t>
            </w:r>
          </w:p>
        </w:tc>
        <w:tc>
          <w:tcPr>
            <w:tcW w:w="1397" w:type="dxa"/>
            <w:gridSpan w:val="2"/>
            <w:tcBorders>
              <w:top w:val="nil"/>
              <w:left w:val="nil"/>
              <w:bottom w:val="single" w:sz="4" w:space="0" w:color="auto"/>
              <w:right w:val="single" w:sz="4" w:space="0" w:color="auto"/>
            </w:tcBorders>
            <w:shd w:val="clear" w:color="auto" w:fill="auto"/>
            <w:vAlign w:val="center"/>
          </w:tcPr>
          <w:p w14:paraId="2383F658"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19.000</w:t>
            </w:r>
          </w:p>
        </w:tc>
        <w:tc>
          <w:tcPr>
            <w:tcW w:w="1061" w:type="dxa"/>
            <w:tcBorders>
              <w:top w:val="nil"/>
              <w:left w:val="nil"/>
              <w:bottom w:val="single" w:sz="4" w:space="0" w:color="auto"/>
              <w:right w:val="single" w:sz="4" w:space="0" w:color="auto"/>
            </w:tcBorders>
            <w:shd w:val="clear" w:color="auto" w:fill="auto"/>
            <w:vAlign w:val="center"/>
          </w:tcPr>
          <w:p w14:paraId="188E4DCF"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12</w:t>
            </w:r>
          </w:p>
        </w:tc>
        <w:tc>
          <w:tcPr>
            <w:tcW w:w="1246" w:type="dxa"/>
            <w:gridSpan w:val="2"/>
            <w:tcBorders>
              <w:top w:val="nil"/>
              <w:left w:val="nil"/>
              <w:bottom w:val="single" w:sz="4" w:space="0" w:color="auto"/>
              <w:right w:val="single" w:sz="4" w:space="0" w:color="auto"/>
            </w:tcBorders>
            <w:shd w:val="clear" w:color="auto" w:fill="auto"/>
            <w:vAlign w:val="center"/>
          </w:tcPr>
          <w:p w14:paraId="264BCEC0"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228.000</w:t>
            </w:r>
          </w:p>
        </w:tc>
      </w:tr>
      <w:tr w:rsidR="00306B1E" w:rsidRPr="00687BE5" w14:paraId="14E3B69C"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tcPr>
          <w:p w14:paraId="5D3B4448" w14:textId="77777777" w:rsidR="00306B1E" w:rsidRPr="00687BE5" w:rsidRDefault="00306B1E" w:rsidP="00855DF4">
            <w:pPr>
              <w:widowControl w:val="0"/>
              <w:spacing w:after="0" w:line="240" w:lineRule="auto"/>
              <w:ind w:left="-57" w:right="-57"/>
              <w:rPr>
                <w:b/>
                <w:i/>
                <w:sz w:val="24"/>
                <w:szCs w:val="24"/>
              </w:rPr>
            </w:pPr>
            <w:r w:rsidRPr="00687BE5">
              <w:rPr>
                <w:b/>
                <w:i/>
                <w:sz w:val="24"/>
                <w:szCs w:val="24"/>
              </w:rPr>
              <w:t>Trung bình</w:t>
            </w:r>
          </w:p>
        </w:tc>
        <w:tc>
          <w:tcPr>
            <w:tcW w:w="1336" w:type="dxa"/>
            <w:tcBorders>
              <w:top w:val="nil"/>
              <w:left w:val="single" w:sz="4" w:space="0" w:color="auto"/>
              <w:bottom w:val="single" w:sz="4" w:space="0" w:color="auto"/>
              <w:right w:val="single" w:sz="4" w:space="0" w:color="auto"/>
            </w:tcBorders>
            <w:shd w:val="clear" w:color="auto" w:fill="auto"/>
            <w:vAlign w:val="center"/>
          </w:tcPr>
          <w:p w14:paraId="45B76AA7" w14:textId="77777777" w:rsidR="00306B1E" w:rsidRPr="00687BE5" w:rsidRDefault="00306B1E"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21.917</w:t>
            </w:r>
          </w:p>
        </w:tc>
        <w:tc>
          <w:tcPr>
            <w:tcW w:w="1109" w:type="dxa"/>
            <w:gridSpan w:val="2"/>
            <w:tcBorders>
              <w:top w:val="nil"/>
              <w:left w:val="nil"/>
              <w:bottom w:val="single" w:sz="4" w:space="0" w:color="auto"/>
              <w:right w:val="single" w:sz="4" w:space="0" w:color="auto"/>
            </w:tcBorders>
            <w:shd w:val="clear" w:color="auto" w:fill="auto"/>
            <w:vAlign w:val="center"/>
          </w:tcPr>
          <w:p w14:paraId="2883631C" w14:textId="77777777" w:rsidR="00306B1E" w:rsidRPr="00687BE5" w:rsidRDefault="00306B1E"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29</w:t>
            </w:r>
          </w:p>
        </w:tc>
        <w:tc>
          <w:tcPr>
            <w:tcW w:w="1459" w:type="dxa"/>
            <w:tcBorders>
              <w:top w:val="nil"/>
              <w:left w:val="nil"/>
              <w:bottom w:val="single" w:sz="4" w:space="0" w:color="auto"/>
              <w:right w:val="single" w:sz="4" w:space="0" w:color="auto"/>
            </w:tcBorders>
            <w:shd w:val="clear" w:color="auto" w:fill="auto"/>
            <w:vAlign w:val="center"/>
          </w:tcPr>
          <w:p w14:paraId="537DE5DD" w14:textId="77777777" w:rsidR="00306B1E" w:rsidRPr="00687BE5" w:rsidRDefault="00306B1E"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609.333</w:t>
            </w:r>
          </w:p>
        </w:tc>
        <w:tc>
          <w:tcPr>
            <w:tcW w:w="1397" w:type="dxa"/>
            <w:gridSpan w:val="2"/>
            <w:tcBorders>
              <w:top w:val="nil"/>
              <w:left w:val="nil"/>
              <w:bottom w:val="single" w:sz="4" w:space="0" w:color="auto"/>
              <w:right w:val="single" w:sz="4" w:space="0" w:color="auto"/>
            </w:tcBorders>
            <w:shd w:val="clear" w:color="auto" w:fill="auto"/>
            <w:vAlign w:val="center"/>
          </w:tcPr>
          <w:p w14:paraId="1FE82E12" w14:textId="77777777" w:rsidR="00306B1E" w:rsidRPr="00687BE5" w:rsidRDefault="00306B1E"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32.300</w:t>
            </w:r>
          </w:p>
        </w:tc>
        <w:tc>
          <w:tcPr>
            <w:tcW w:w="1061" w:type="dxa"/>
            <w:tcBorders>
              <w:top w:val="nil"/>
              <w:left w:val="nil"/>
              <w:bottom w:val="single" w:sz="4" w:space="0" w:color="auto"/>
              <w:right w:val="single" w:sz="4" w:space="0" w:color="auto"/>
            </w:tcBorders>
            <w:shd w:val="clear" w:color="auto" w:fill="auto"/>
            <w:vAlign w:val="center"/>
          </w:tcPr>
          <w:p w14:paraId="293C39C3" w14:textId="77777777" w:rsidR="00306B1E" w:rsidRPr="00687BE5" w:rsidRDefault="00306B1E"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11</w:t>
            </w:r>
          </w:p>
        </w:tc>
        <w:tc>
          <w:tcPr>
            <w:tcW w:w="1246" w:type="dxa"/>
            <w:gridSpan w:val="2"/>
            <w:tcBorders>
              <w:top w:val="nil"/>
              <w:left w:val="nil"/>
              <w:bottom w:val="single" w:sz="4" w:space="0" w:color="auto"/>
              <w:right w:val="single" w:sz="4" w:space="0" w:color="auto"/>
            </w:tcBorders>
            <w:shd w:val="clear" w:color="auto" w:fill="auto"/>
            <w:vAlign w:val="center"/>
          </w:tcPr>
          <w:p w14:paraId="0680C3C9" w14:textId="77777777" w:rsidR="00306B1E" w:rsidRPr="00687BE5" w:rsidRDefault="00306B1E"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313.000</w:t>
            </w:r>
          </w:p>
        </w:tc>
      </w:tr>
      <w:tr w:rsidR="00306B1E" w:rsidRPr="00687BE5" w14:paraId="1DE39BEB" w14:textId="77777777" w:rsidTr="00855DF4">
        <w:trPr>
          <w:trHeight w:val="113"/>
        </w:trPr>
        <w:tc>
          <w:tcPr>
            <w:tcW w:w="2075" w:type="dxa"/>
            <w:tcBorders>
              <w:top w:val="nil"/>
              <w:left w:val="single" w:sz="4" w:space="0" w:color="auto"/>
              <w:bottom w:val="single" w:sz="4" w:space="0" w:color="auto"/>
              <w:right w:val="single" w:sz="4" w:space="0" w:color="auto"/>
            </w:tcBorders>
            <w:shd w:val="clear" w:color="auto" w:fill="auto"/>
            <w:vAlign w:val="center"/>
          </w:tcPr>
          <w:p w14:paraId="7EE1482C" w14:textId="77777777" w:rsidR="00306B1E" w:rsidRPr="00687BE5" w:rsidRDefault="00306B1E" w:rsidP="00855DF4">
            <w:pPr>
              <w:widowControl w:val="0"/>
              <w:spacing w:after="0" w:line="240" w:lineRule="auto"/>
              <w:ind w:left="-57" w:right="-57"/>
              <w:rPr>
                <w:b/>
                <w:i/>
                <w:sz w:val="24"/>
                <w:szCs w:val="24"/>
              </w:rPr>
            </w:pPr>
            <w:r w:rsidRPr="00687BE5">
              <w:rPr>
                <w:b/>
                <w:i/>
                <w:sz w:val="24"/>
                <w:szCs w:val="24"/>
              </w:rPr>
              <w:t>Tăng/ giảm (lần)</w:t>
            </w:r>
          </w:p>
        </w:tc>
        <w:tc>
          <w:tcPr>
            <w:tcW w:w="1336" w:type="dxa"/>
            <w:tcBorders>
              <w:top w:val="nil"/>
              <w:left w:val="single" w:sz="4" w:space="0" w:color="auto"/>
              <w:bottom w:val="single" w:sz="4" w:space="0" w:color="auto"/>
              <w:right w:val="single" w:sz="4" w:space="0" w:color="auto"/>
            </w:tcBorders>
            <w:shd w:val="clear" w:color="auto" w:fill="auto"/>
            <w:vAlign w:val="center"/>
          </w:tcPr>
          <w:p w14:paraId="239AC775" w14:textId="77777777" w:rsidR="00306B1E" w:rsidRPr="00687BE5" w:rsidRDefault="00306B1E"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0,68</w:t>
            </w:r>
          </w:p>
        </w:tc>
        <w:tc>
          <w:tcPr>
            <w:tcW w:w="1109" w:type="dxa"/>
            <w:gridSpan w:val="2"/>
            <w:tcBorders>
              <w:top w:val="nil"/>
              <w:left w:val="nil"/>
              <w:bottom w:val="single" w:sz="4" w:space="0" w:color="auto"/>
              <w:right w:val="single" w:sz="4" w:space="0" w:color="auto"/>
            </w:tcBorders>
            <w:shd w:val="clear" w:color="auto" w:fill="auto"/>
            <w:vAlign w:val="center"/>
          </w:tcPr>
          <w:p w14:paraId="03E29692" w14:textId="77777777" w:rsidR="00306B1E" w:rsidRPr="00687BE5" w:rsidRDefault="00306B1E"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2,73</w:t>
            </w:r>
          </w:p>
        </w:tc>
        <w:tc>
          <w:tcPr>
            <w:tcW w:w="1459" w:type="dxa"/>
            <w:tcBorders>
              <w:top w:val="nil"/>
              <w:left w:val="nil"/>
              <w:bottom w:val="single" w:sz="4" w:space="0" w:color="auto"/>
              <w:right w:val="single" w:sz="4" w:space="0" w:color="auto"/>
            </w:tcBorders>
            <w:shd w:val="clear" w:color="auto" w:fill="auto"/>
            <w:vAlign w:val="center"/>
          </w:tcPr>
          <w:p w14:paraId="26B701F5" w14:textId="77777777" w:rsidR="00306B1E" w:rsidRPr="00687BE5" w:rsidRDefault="00306B1E"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1,95</w:t>
            </w:r>
          </w:p>
        </w:tc>
        <w:tc>
          <w:tcPr>
            <w:tcW w:w="1397" w:type="dxa"/>
            <w:gridSpan w:val="2"/>
            <w:tcBorders>
              <w:top w:val="nil"/>
              <w:left w:val="nil"/>
              <w:bottom w:val="single" w:sz="4" w:space="0" w:color="auto"/>
              <w:right w:val="single" w:sz="4" w:space="0" w:color="auto"/>
            </w:tcBorders>
            <w:shd w:val="clear" w:color="auto" w:fill="auto"/>
            <w:vAlign w:val="center"/>
          </w:tcPr>
          <w:p w14:paraId="55D2E034" w14:textId="77777777" w:rsidR="00306B1E" w:rsidRPr="00687BE5" w:rsidRDefault="00306B1E"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 </w:t>
            </w:r>
          </w:p>
        </w:tc>
        <w:tc>
          <w:tcPr>
            <w:tcW w:w="1061" w:type="dxa"/>
            <w:tcBorders>
              <w:top w:val="nil"/>
              <w:left w:val="nil"/>
              <w:bottom w:val="single" w:sz="4" w:space="0" w:color="auto"/>
              <w:right w:val="single" w:sz="4" w:space="0" w:color="auto"/>
            </w:tcBorders>
            <w:shd w:val="clear" w:color="auto" w:fill="auto"/>
            <w:vAlign w:val="center"/>
          </w:tcPr>
          <w:p w14:paraId="15F020AE" w14:textId="77777777" w:rsidR="00306B1E" w:rsidRPr="00687BE5" w:rsidRDefault="00306B1E"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 </w:t>
            </w:r>
          </w:p>
        </w:tc>
        <w:tc>
          <w:tcPr>
            <w:tcW w:w="1246" w:type="dxa"/>
            <w:gridSpan w:val="2"/>
            <w:tcBorders>
              <w:top w:val="nil"/>
              <w:left w:val="nil"/>
              <w:bottom w:val="single" w:sz="4" w:space="0" w:color="auto"/>
              <w:right w:val="single" w:sz="4" w:space="0" w:color="auto"/>
            </w:tcBorders>
            <w:shd w:val="clear" w:color="auto" w:fill="auto"/>
            <w:vAlign w:val="center"/>
          </w:tcPr>
          <w:p w14:paraId="38227B5E" w14:textId="77777777" w:rsidR="00306B1E" w:rsidRPr="00687BE5" w:rsidRDefault="00306B1E"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 </w:t>
            </w:r>
          </w:p>
        </w:tc>
      </w:tr>
      <w:tr w:rsidR="00306B1E" w:rsidRPr="00687BE5" w14:paraId="40693500" w14:textId="77777777" w:rsidTr="00855DF4">
        <w:trPr>
          <w:trHeight w:val="113"/>
        </w:trPr>
        <w:tc>
          <w:tcPr>
            <w:tcW w:w="9683"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FE146E2" w14:textId="77777777" w:rsidR="00306B1E" w:rsidRPr="00687BE5" w:rsidRDefault="00306B1E" w:rsidP="00855DF4">
            <w:pPr>
              <w:widowControl w:val="0"/>
              <w:spacing w:after="0" w:line="240" w:lineRule="auto"/>
              <w:ind w:left="-57" w:right="-57"/>
              <w:jc w:val="center"/>
              <w:rPr>
                <w:b/>
                <w:sz w:val="24"/>
                <w:szCs w:val="24"/>
              </w:rPr>
            </w:pPr>
            <w:r w:rsidRPr="00687BE5">
              <w:rPr>
                <w:b/>
                <w:sz w:val="24"/>
                <w:szCs w:val="24"/>
              </w:rPr>
              <w:t>Đồng Nai</w:t>
            </w:r>
          </w:p>
        </w:tc>
      </w:tr>
      <w:tr w:rsidR="00306B1E" w:rsidRPr="00687BE5" w14:paraId="28E8665B" w14:textId="77777777" w:rsidTr="00855DF4">
        <w:trPr>
          <w:trHeight w:val="113"/>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1F23263B" w14:textId="77777777" w:rsidR="00306B1E" w:rsidRPr="00687BE5" w:rsidRDefault="00306B1E" w:rsidP="00855DF4">
            <w:pPr>
              <w:widowControl w:val="0"/>
              <w:spacing w:after="0" w:line="240" w:lineRule="auto"/>
              <w:ind w:left="-57" w:right="-57"/>
              <w:jc w:val="left"/>
              <w:rPr>
                <w:color w:val="000000"/>
                <w:sz w:val="24"/>
                <w:szCs w:val="24"/>
              </w:rPr>
            </w:pPr>
            <w:r w:rsidRPr="00687BE5">
              <w:rPr>
                <w:color w:val="000000"/>
                <w:sz w:val="24"/>
                <w:szCs w:val="24"/>
              </w:rPr>
              <w:t>Cải ăn lá</w:t>
            </w:r>
          </w:p>
        </w:tc>
        <w:tc>
          <w:tcPr>
            <w:tcW w:w="1336" w:type="dxa"/>
            <w:tcBorders>
              <w:top w:val="single" w:sz="4" w:space="0" w:color="auto"/>
              <w:left w:val="nil"/>
              <w:bottom w:val="single" w:sz="4" w:space="0" w:color="auto"/>
              <w:right w:val="single" w:sz="4" w:space="0" w:color="auto"/>
            </w:tcBorders>
            <w:shd w:val="clear" w:color="auto" w:fill="auto"/>
            <w:vAlign w:val="center"/>
          </w:tcPr>
          <w:p w14:paraId="227E681F"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16,170</w:t>
            </w:r>
          </w:p>
        </w:tc>
        <w:tc>
          <w:tcPr>
            <w:tcW w:w="1109" w:type="dxa"/>
            <w:gridSpan w:val="2"/>
            <w:tcBorders>
              <w:top w:val="single" w:sz="4" w:space="0" w:color="auto"/>
              <w:left w:val="nil"/>
              <w:bottom w:val="single" w:sz="4" w:space="0" w:color="auto"/>
              <w:right w:val="single" w:sz="4" w:space="0" w:color="auto"/>
            </w:tcBorders>
            <w:shd w:val="clear" w:color="auto" w:fill="auto"/>
            <w:vAlign w:val="center"/>
          </w:tcPr>
          <w:p w14:paraId="666D3A10"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10</w:t>
            </w:r>
          </w:p>
        </w:tc>
        <w:tc>
          <w:tcPr>
            <w:tcW w:w="1459" w:type="dxa"/>
            <w:tcBorders>
              <w:top w:val="single" w:sz="4" w:space="0" w:color="auto"/>
              <w:left w:val="nil"/>
              <w:bottom w:val="single" w:sz="4" w:space="0" w:color="auto"/>
              <w:right w:val="single" w:sz="4" w:space="0" w:color="auto"/>
            </w:tcBorders>
            <w:shd w:val="clear" w:color="auto" w:fill="auto"/>
            <w:vAlign w:val="center"/>
          </w:tcPr>
          <w:p w14:paraId="075958A0"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161,700</w:t>
            </w:r>
          </w:p>
        </w:tc>
        <w:tc>
          <w:tcPr>
            <w:tcW w:w="1397" w:type="dxa"/>
            <w:gridSpan w:val="2"/>
            <w:tcBorders>
              <w:top w:val="single" w:sz="4" w:space="0" w:color="auto"/>
              <w:left w:val="nil"/>
              <w:bottom w:val="single" w:sz="4" w:space="0" w:color="auto"/>
              <w:right w:val="single" w:sz="4" w:space="0" w:color="auto"/>
            </w:tcBorders>
            <w:shd w:val="clear" w:color="auto" w:fill="auto"/>
            <w:vAlign w:val="center"/>
          </w:tcPr>
          <w:p w14:paraId="09A99951"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23,060</w:t>
            </w:r>
          </w:p>
        </w:tc>
        <w:tc>
          <w:tcPr>
            <w:tcW w:w="1061" w:type="dxa"/>
            <w:tcBorders>
              <w:top w:val="single" w:sz="4" w:space="0" w:color="auto"/>
              <w:left w:val="nil"/>
              <w:bottom w:val="single" w:sz="4" w:space="0" w:color="auto"/>
              <w:right w:val="single" w:sz="4" w:space="0" w:color="auto"/>
            </w:tcBorders>
            <w:shd w:val="clear" w:color="auto" w:fill="auto"/>
            <w:vAlign w:val="center"/>
          </w:tcPr>
          <w:p w14:paraId="4A6B6BD4"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6</w:t>
            </w:r>
          </w:p>
        </w:tc>
        <w:tc>
          <w:tcPr>
            <w:tcW w:w="1246" w:type="dxa"/>
            <w:gridSpan w:val="2"/>
            <w:tcBorders>
              <w:top w:val="single" w:sz="4" w:space="0" w:color="auto"/>
              <w:left w:val="nil"/>
              <w:bottom w:val="single" w:sz="4" w:space="0" w:color="auto"/>
              <w:right w:val="single" w:sz="4" w:space="0" w:color="auto"/>
            </w:tcBorders>
            <w:shd w:val="clear" w:color="auto" w:fill="auto"/>
            <w:vAlign w:val="center"/>
          </w:tcPr>
          <w:p w14:paraId="16146EB9"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138,360</w:t>
            </w:r>
          </w:p>
        </w:tc>
      </w:tr>
      <w:tr w:rsidR="00306B1E" w:rsidRPr="00687BE5" w14:paraId="75DFFE63" w14:textId="77777777" w:rsidTr="00855DF4">
        <w:trPr>
          <w:trHeight w:val="113"/>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76AB7EE8" w14:textId="77777777" w:rsidR="00306B1E" w:rsidRPr="00687BE5" w:rsidRDefault="00306B1E" w:rsidP="00855DF4">
            <w:pPr>
              <w:widowControl w:val="0"/>
              <w:spacing w:after="0" w:line="240" w:lineRule="auto"/>
              <w:ind w:left="-57" w:right="-57"/>
              <w:jc w:val="left"/>
              <w:rPr>
                <w:color w:val="000000"/>
                <w:sz w:val="24"/>
                <w:szCs w:val="24"/>
              </w:rPr>
            </w:pPr>
            <w:r w:rsidRPr="00687BE5">
              <w:rPr>
                <w:color w:val="000000"/>
                <w:sz w:val="24"/>
                <w:szCs w:val="24"/>
              </w:rPr>
              <w:t>Mồng tơi</w:t>
            </w:r>
          </w:p>
        </w:tc>
        <w:tc>
          <w:tcPr>
            <w:tcW w:w="1336" w:type="dxa"/>
            <w:tcBorders>
              <w:top w:val="single" w:sz="4" w:space="0" w:color="auto"/>
              <w:left w:val="nil"/>
              <w:bottom w:val="single" w:sz="4" w:space="0" w:color="auto"/>
              <w:right w:val="single" w:sz="4" w:space="0" w:color="auto"/>
            </w:tcBorders>
            <w:shd w:val="clear" w:color="auto" w:fill="auto"/>
            <w:vAlign w:val="center"/>
          </w:tcPr>
          <w:p w14:paraId="2C307FEC"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17,000</w:t>
            </w:r>
          </w:p>
        </w:tc>
        <w:tc>
          <w:tcPr>
            <w:tcW w:w="1109" w:type="dxa"/>
            <w:gridSpan w:val="2"/>
            <w:tcBorders>
              <w:top w:val="single" w:sz="4" w:space="0" w:color="auto"/>
              <w:left w:val="nil"/>
              <w:bottom w:val="single" w:sz="4" w:space="0" w:color="auto"/>
              <w:right w:val="single" w:sz="4" w:space="0" w:color="auto"/>
            </w:tcBorders>
            <w:shd w:val="clear" w:color="auto" w:fill="auto"/>
            <w:vAlign w:val="center"/>
          </w:tcPr>
          <w:p w14:paraId="5BA83B1A"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10</w:t>
            </w:r>
          </w:p>
        </w:tc>
        <w:tc>
          <w:tcPr>
            <w:tcW w:w="1459" w:type="dxa"/>
            <w:tcBorders>
              <w:top w:val="single" w:sz="4" w:space="0" w:color="auto"/>
              <w:left w:val="nil"/>
              <w:bottom w:val="single" w:sz="4" w:space="0" w:color="auto"/>
              <w:right w:val="single" w:sz="4" w:space="0" w:color="auto"/>
            </w:tcBorders>
            <w:shd w:val="clear" w:color="auto" w:fill="auto"/>
            <w:vAlign w:val="center"/>
          </w:tcPr>
          <w:p w14:paraId="5FF04164"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170,000</w:t>
            </w:r>
          </w:p>
        </w:tc>
        <w:tc>
          <w:tcPr>
            <w:tcW w:w="1397" w:type="dxa"/>
            <w:gridSpan w:val="2"/>
            <w:tcBorders>
              <w:top w:val="single" w:sz="4" w:space="0" w:color="auto"/>
              <w:left w:val="nil"/>
              <w:bottom w:val="single" w:sz="4" w:space="0" w:color="auto"/>
              <w:right w:val="single" w:sz="4" w:space="0" w:color="auto"/>
            </w:tcBorders>
            <w:shd w:val="clear" w:color="auto" w:fill="auto"/>
            <w:vAlign w:val="center"/>
          </w:tcPr>
          <w:p w14:paraId="1F097737"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24,750</w:t>
            </w:r>
          </w:p>
        </w:tc>
        <w:tc>
          <w:tcPr>
            <w:tcW w:w="1061" w:type="dxa"/>
            <w:tcBorders>
              <w:top w:val="single" w:sz="4" w:space="0" w:color="auto"/>
              <w:left w:val="nil"/>
              <w:bottom w:val="single" w:sz="4" w:space="0" w:color="auto"/>
              <w:right w:val="single" w:sz="4" w:space="0" w:color="auto"/>
            </w:tcBorders>
            <w:shd w:val="clear" w:color="auto" w:fill="auto"/>
            <w:vAlign w:val="center"/>
          </w:tcPr>
          <w:p w14:paraId="492F434F"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6</w:t>
            </w:r>
          </w:p>
        </w:tc>
        <w:tc>
          <w:tcPr>
            <w:tcW w:w="1246" w:type="dxa"/>
            <w:gridSpan w:val="2"/>
            <w:tcBorders>
              <w:top w:val="single" w:sz="4" w:space="0" w:color="auto"/>
              <w:left w:val="nil"/>
              <w:bottom w:val="single" w:sz="4" w:space="0" w:color="auto"/>
              <w:right w:val="single" w:sz="4" w:space="0" w:color="auto"/>
            </w:tcBorders>
            <w:shd w:val="clear" w:color="auto" w:fill="auto"/>
            <w:vAlign w:val="center"/>
          </w:tcPr>
          <w:p w14:paraId="35360EBB"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148,500</w:t>
            </w:r>
          </w:p>
        </w:tc>
      </w:tr>
      <w:tr w:rsidR="00306B1E" w:rsidRPr="00687BE5" w14:paraId="5F1DF05B" w14:textId="77777777" w:rsidTr="00855DF4">
        <w:trPr>
          <w:trHeight w:val="113"/>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2D2F0FBB" w14:textId="77777777" w:rsidR="00306B1E" w:rsidRPr="00687BE5" w:rsidRDefault="00306B1E" w:rsidP="00855DF4">
            <w:pPr>
              <w:widowControl w:val="0"/>
              <w:spacing w:after="0" w:line="240" w:lineRule="auto"/>
              <w:ind w:left="-57" w:right="-57"/>
              <w:jc w:val="left"/>
              <w:rPr>
                <w:color w:val="000000"/>
                <w:sz w:val="24"/>
                <w:szCs w:val="24"/>
              </w:rPr>
            </w:pPr>
            <w:r w:rsidRPr="00687BE5">
              <w:rPr>
                <w:color w:val="000000"/>
                <w:sz w:val="24"/>
                <w:szCs w:val="24"/>
              </w:rPr>
              <w:t>Mướp đắng</w:t>
            </w:r>
          </w:p>
        </w:tc>
        <w:tc>
          <w:tcPr>
            <w:tcW w:w="1336" w:type="dxa"/>
            <w:tcBorders>
              <w:top w:val="single" w:sz="4" w:space="0" w:color="auto"/>
              <w:left w:val="nil"/>
              <w:bottom w:val="single" w:sz="4" w:space="0" w:color="auto"/>
              <w:right w:val="single" w:sz="4" w:space="0" w:color="auto"/>
            </w:tcBorders>
            <w:shd w:val="clear" w:color="auto" w:fill="auto"/>
            <w:vAlign w:val="center"/>
          </w:tcPr>
          <w:p w14:paraId="017B44D7"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17,950</w:t>
            </w:r>
          </w:p>
        </w:tc>
        <w:tc>
          <w:tcPr>
            <w:tcW w:w="1109" w:type="dxa"/>
            <w:gridSpan w:val="2"/>
            <w:tcBorders>
              <w:top w:val="single" w:sz="4" w:space="0" w:color="auto"/>
              <w:left w:val="nil"/>
              <w:bottom w:val="single" w:sz="4" w:space="0" w:color="auto"/>
              <w:right w:val="single" w:sz="4" w:space="0" w:color="auto"/>
            </w:tcBorders>
            <w:shd w:val="clear" w:color="auto" w:fill="auto"/>
            <w:vAlign w:val="center"/>
          </w:tcPr>
          <w:p w14:paraId="710C9FA7"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13</w:t>
            </w:r>
          </w:p>
        </w:tc>
        <w:tc>
          <w:tcPr>
            <w:tcW w:w="1459" w:type="dxa"/>
            <w:tcBorders>
              <w:top w:val="single" w:sz="4" w:space="0" w:color="auto"/>
              <w:left w:val="nil"/>
              <w:bottom w:val="single" w:sz="4" w:space="0" w:color="auto"/>
              <w:right w:val="single" w:sz="4" w:space="0" w:color="auto"/>
            </w:tcBorders>
            <w:shd w:val="clear" w:color="auto" w:fill="auto"/>
            <w:vAlign w:val="center"/>
          </w:tcPr>
          <w:p w14:paraId="0C55C8AD"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233,350</w:t>
            </w:r>
          </w:p>
        </w:tc>
        <w:tc>
          <w:tcPr>
            <w:tcW w:w="1397" w:type="dxa"/>
            <w:gridSpan w:val="2"/>
            <w:tcBorders>
              <w:top w:val="single" w:sz="4" w:space="0" w:color="auto"/>
              <w:left w:val="nil"/>
              <w:bottom w:val="single" w:sz="4" w:space="0" w:color="auto"/>
              <w:right w:val="single" w:sz="4" w:space="0" w:color="auto"/>
            </w:tcBorders>
            <w:shd w:val="clear" w:color="auto" w:fill="auto"/>
            <w:vAlign w:val="center"/>
          </w:tcPr>
          <w:p w14:paraId="52004F5E"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26,590</w:t>
            </w:r>
          </w:p>
        </w:tc>
        <w:tc>
          <w:tcPr>
            <w:tcW w:w="1061" w:type="dxa"/>
            <w:tcBorders>
              <w:top w:val="single" w:sz="4" w:space="0" w:color="auto"/>
              <w:left w:val="nil"/>
              <w:bottom w:val="single" w:sz="4" w:space="0" w:color="auto"/>
              <w:right w:val="single" w:sz="4" w:space="0" w:color="auto"/>
            </w:tcBorders>
            <w:shd w:val="clear" w:color="auto" w:fill="auto"/>
            <w:vAlign w:val="center"/>
          </w:tcPr>
          <w:p w14:paraId="70F19DAA"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7</w:t>
            </w:r>
          </w:p>
        </w:tc>
        <w:tc>
          <w:tcPr>
            <w:tcW w:w="1246" w:type="dxa"/>
            <w:gridSpan w:val="2"/>
            <w:tcBorders>
              <w:top w:val="single" w:sz="4" w:space="0" w:color="auto"/>
              <w:left w:val="nil"/>
              <w:bottom w:val="single" w:sz="4" w:space="0" w:color="auto"/>
              <w:right w:val="single" w:sz="4" w:space="0" w:color="auto"/>
            </w:tcBorders>
            <w:shd w:val="clear" w:color="auto" w:fill="auto"/>
            <w:vAlign w:val="center"/>
          </w:tcPr>
          <w:p w14:paraId="003A7EC5"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186,130</w:t>
            </w:r>
          </w:p>
        </w:tc>
      </w:tr>
      <w:tr w:rsidR="00306B1E" w:rsidRPr="00687BE5" w14:paraId="375C9FA0" w14:textId="77777777" w:rsidTr="00855DF4">
        <w:trPr>
          <w:trHeight w:val="113"/>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1A9AB405" w14:textId="77777777" w:rsidR="00306B1E" w:rsidRPr="00687BE5" w:rsidRDefault="00306B1E" w:rsidP="00855DF4">
            <w:pPr>
              <w:widowControl w:val="0"/>
              <w:spacing w:after="0" w:line="240" w:lineRule="auto"/>
              <w:ind w:left="-57" w:right="-57"/>
              <w:jc w:val="left"/>
              <w:rPr>
                <w:color w:val="000000"/>
                <w:sz w:val="24"/>
                <w:szCs w:val="24"/>
              </w:rPr>
            </w:pPr>
            <w:r w:rsidRPr="00687BE5">
              <w:rPr>
                <w:color w:val="000000"/>
                <w:sz w:val="24"/>
                <w:szCs w:val="24"/>
              </w:rPr>
              <w:t>Hành lá</w:t>
            </w:r>
          </w:p>
        </w:tc>
        <w:tc>
          <w:tcPr>
            <w:tcW w:w="1336" w:type="dxa"/>
            <w:tcBorders>
              <w:top w:val="single" w:sz="4" w:space="0" w:color="auto"/>
              <w:left w:val="nil"/>
              <w:bottom w:val="single" w:sz="4" w:space="0" w:color="auto"/>
              <w:right w:val="single" w:sz="4" w:space="0" w:color="auto"/>
            </w:tcBorders>
            <w:shd w:val="clear" w:color="auto" w:fill="auto"/>
            <w:vAlign w:val="center"/>
          </w:tcPr>
          <w:p w14:paraId="3BF8E754"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13,600</w:t>
            </w:r>
          </w:p>
        </w:tc>
        <w:tc>
          <w:tcPr>
            <w:tcW w:w="1109" w:type="dxa"/>
            <w:gridSpan w:val="2"/>
            <w:tcBorders>
              <w:top w:val="single" w:sz="4" w:space="0" w:color="auto"/>
              <w:left w:val="nil"/>
              <w:bottom w:val="single" w:sz="4" w:space="0" w:color="auto"/>
              <w:right w:val="single" w:sz="4" w:space="0" w:color="auto"/>
            </w:tcBorders>
            <w:shd w:val="clear" w:color="auto" w:fill="auto"/>
            <w:vAlign w:val="center"/>
          </w:tcPr>
          <w:p w14:paraId="56CF4E3E"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16</w:t>
            </w:r>
          </w:p>
        </w:tc>
        <w:tc>
          <w:tcPr>
            <w:tcW w:w="1459" w:type="dxa"/>
            <w:tcBorders>
              <w:top w:val="single" w:sz="4" w:space="0" w:color="auto"/>
              <w:left w:val="nil"/>
              <w:bottom w:val="single" w:sz="4" w:space="0" w:color="auto"/>
              <w:right w:val="single" w:sz="4" w:space="0" w:color="auto"/>
            </w:tcBorders>
            <w:shd w:val="clear" w:color="auto" w:fill="auto"/>
            <w:vAlign w:val="center"/>
          </w:tcPr>
          <w:p w14:paraId="69F97A5C"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217,600</w:t>
            </w:r>
          </w:p>
        </w:tc>
        <w:tc>
          <w:tcPr>
            <w:tcW w:w="1397" w:type="dxa"/>
            <w:gridSpan w:val="2"/>
            <w:tcBorders>
              <w:top w:val="single" w:sz="4" w:space="0" w:color="auto"/>
              <w:left w:val="nil"/>
              <w:bottom w:val="single" w:sz="4" w:space="0" w:color="auto"/>
              <w:right w:val="single" w:sz="4" w:space="0" w:color="auto"/>
            </w:tcBorders>
            <w:shd w:val="clear" w:color="auto" w:fill="auto"/>
            <w:vAlign w:val="center"/>
          </w:tcPr>
          <w:p w14:paraId="22D81376"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21,070</w:t>
            </w:r>
          </w:p>
        </w:tc>
        <w:tc>
          <w:tcPr>
            <w:tcW w:w="1061" w:type="dxa"/>
            <w:tcBorders>
              <w:top w:val="single" w:sz="4" w:space="0" w:color="auto"/>
              <w:left w:val="nil"/>
              <w:bottom w:val="single" w:sz="4" w:space="0" w:color="auto"/>
              <w:right w:val="single" w:sz="4" w:space="0" w:color="auto"/>
            </w:tcBorders>
            <w:shd w:val="clear" w:color="auto" w:fill="auto"/>
            <w:vAlign w:val="center"/>
          </w:tcPr>
          <w:p w14:paraId="566F48E4"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8.5</w:t>
            </w:r>
          </w:p>
        </w:tc>
        <w:tc>
          <w:tcPr>
            <w:tcW w:w="1246" w:type="dxa"/>
            <w:gridSpan w:val="2"/>
            <w:tcBorders>
              <w:top w:val="single" w:sz="4" w:space="0" w:color="auto"/>
              <w:left w:val="nil"/>
              <w:bottom w:val="single" w:sz="4" w:space="0" w:color="auto"/>
              <w:right w:val="single" w:sz="4" w:space="0" w:color="auto"/>
            </w:tcBorders>
            <w:shd w:val="clear" w:color="auto" w:fill="auto"/>
            <w:vAlign w:val="center"/>
          </w:tcPr>
          <w:p w14:paraId="064C476C"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179,095</w:t>
            </w:r>
          </w:p>
        </w:tc>
      </w:tr>
      <w:tr w:rsidR="00306B1E" w:rsidRPr="00687BE5" w14:paraId="445914CD" w14:textId="77777777" w:rsidTr="00855DF4">
        <w:trPr>
          <w:trHeight w:val="113"/>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77648919" w14:textId="77777777" w:rsidR="00306B1E" w:rsidRPr="00687BE5" w:rsidRDefault="00306B1E" w:rsidP="00855DF4">
            <w:pPr>
              <w:widowControl w:val="0"/>
              <w:spacing w:after="0" w:line="240" w:lineRule="auto"/>
              <w:ind w:left="-57" w:right="-57"/>
              <w:jc w:val="left"/>
              <w:rPr>
                <w:color w:val="000000"/>
                <w:sz w:val="24"/>
                <w:szCs w:val="24"/>
              </w:rPr>
            </w:pPr>
            <w:r w:rsidRPr="00687BE5">
              <w:rPr>
                <w:color w:val="000000"/>
                <w:sz w:val="24"/>
                <w:szCs w:val="24"/>
              </w:rPr>
              <w:t>Rau Dền</w:t>
            </w:r>
          </w:p>
        </w:tc>
        <w:tc>
          <w:tcPr>
            <w:tcW w:w="1336" w:type="dxa"/>
            <w:tcBorders>
              <w:top w:val="single" w:sz="4" w:space="0" w:color="auto"/>
              <w:left w:val="nil"/>
              <w:bottom w:val="single" w:sz="4" w:space="0" w:color="auto"/>
              <w:right w:val="single" w:sz="4" w:space="0" w:color="auto"/>
            </w:tcBorders>
            <w:shd w:val="clear" w:color="auto" w:fill="auto"/>
            <w:vAlign w:val="center"/>
          </w:tcPr>
          <w:p w14:paraId="66EC8B53"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15,920</w:t>
            </w:r>
          </w:p>
        </w:tc>
        <w:tc>
          <w:tcPr>
            <w:tcW w:w="1109" w:type="dxa"/>
            <w:gridSpan w:val="2"/>
            <w:tcBorders>
              <w:top w:val="single" w:sz="4" w:space="0" w:color="auto"/>
              <w:left w:val="nil"/>
              <w:bottom w:val="single" w:sz="4" w:space="0" w:color="auto"/>
              <w:right w:val="single" w:sz="4" w:space="0" w:color="auto"/>
            </w:tcBorders>
            <w:shd w:val="clear" w:color="auto" w:fill="auto"/>
            <w:vAlign w:val="center"/>
          </w:tcPr>
          <w:p w14:paraId="1BA9EA1D"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11</w:t>
            </w:r>
          </w:p>
        </w:tc>
        <w:tc>
          <w:tcPr>
            <w:tcW w:w="1459" w:type="dxa"/>
            <w:tcBorders>
              <w:top w:val="single" w:sz="4" w:space="0" w:color="auto"/>
              <w:left w:val="nil"/>
              <w:bottom w:val="single" w:sz="4" w:space="0" w:color="auto"/>
              <w:right w:val="single" w:sz="4" w:space="0" w:color="auto"/>
            </w:tcBorders>
            <w:shd w:val="clear" w:color="auto" w:fill="auto"/>
            <w:vAlign w:val="center"/>
          </w:tcPr>
          <w:p w14:paraId="608710C8"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175,120</w:t>
            </w:r>
          </w:p>
        </w:tc>
        <w:tc>
          <w:tcPr>
            <w:tcW w:w="1397" w:type="dxa"/>
            <w:gridSpan w:val="2"/>
            <w:tcBorders>
              <w:top w:val="single" w:sz="4" w:space="0" w:color="auto"/>
              <w:left w:val="nil"/>
              <w:bottom w:val="single" w:sz="4" w:space="0" w:color="auto"/>
              <w:right w:val="single" w:sz="4" w:space="0" w:color="auto"/>
            </w:tcBorders>
            <w:shd w:val="clear" w:color="auto" w:fill="auto"/>
            <w:vAlign w:val="center"/>
          </w:tcPr>
          <w:p w14:paraId="389BB5FA"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24,700</w:t>
            </w:r>
          </w:p>
        </w:tc>
        <w:tc>
          <w:tcPr>
            <w:tcW w:w="1061" w:type="dxa"/>
            <w:tcBorders>
              <w:top w:val="single" w:sz="4" w:space="0" w:color="auto"/>
              <w:left w:val="nil"/>
              <w:bottom w:val="single" w:sz="4" w:space="0" w:color="auto"/>
              <w:right w:val="single" w:sz="4" w:space="0" w:color="auto"/>
            </w:tcBorders>
            <w:shd w:val="clear" w:color="auto" w:fill="auto"/>
            <w:vAlign w:val="center"/>
          </w:tcPr>
          <w:p w14:paraId="48A1122F"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6</w:t>
            </w:r>
          </w:p>
        </w:tc>
        <w:tc>
          <w:tcPr>
            <w:tcW w:w="1246" w:type="dxa"/>
            <w:gridSpan w:val="2"/>
            <w:tcBorders>
              <w:top w:val="single" w:sz="4" w:space="0" w:color="auto"/>
              <w:left w:val="nil"/>
              <w:bottom w:val="single" w:sz="4" w:space="0" w:color="auto"/>
              <w:right w:val="single" w:sz="4" w:space="0" w:color="auto"/>
            </w:tcBorders>
            <w:shd w:val="clear" w:color="auto" w:fill="auto"/>
            <w:vAlign w:val="center"/>
          </w:tcPr>
          <w:p w14:paraId="66437129" w14:textId="77777777" w:rsidR="00306B1E" w:rsidRPr="00687BE5" w:rsidRDefault="00306B1E" w:rsidP="00855DF4">
            <w:pPr>
              <w:widowControl w:val="0"/>
              <w:spacing w:after="0" w:line="240" w:lineRule="auto"/>
              <w:ind w:left="-57" w:right="-57"/>
              <w:jc w:val="right"/>
              <w:rPr>
                <w:color w:val="000000"/>
                <w:sz w:val="24"/>
                <w:szCs w:val="24"/>
              </w:rPr>
            </w:pPr>
            <w:r w:rsidRPr="00687BE5">
              <w:rPr>
                <w:color w:val="000000"/>
                <w:sz w:val="24"/>
                <w:szCs w:val="24"/>
              </w:rPr>
              <w:t>148,200</w:t>
            </w:r>
          </w:p>
        </w:tc>
      </w:tr>
      <w:tr w:rsidR="00306B1E" w:rsidRPr="00687BE5" w14:paraId="683C22EF" w14:textId="77777777" w:rsidTr="00855DF4">
        <w:trPr>
          <w:trHeight w:val="113"/>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287FCD52" w14:textId="77777777" w:rsidR="00306B1E" w:rsidRPr="00687BE5" w:rsidRDefault="00306B1E" w:rsidP="00855DF4">
            <w:pPr>
              <w:widowControl w:val="0"/>
              <w:spacing w:after="0" w:line="240" w:lineRule="auto"/>
              <w:ind w:left="-57" w:right="-57"/>
              <w:jc w:val="left"/>
              <w:rPr>
                <w:b/>
                <w:bCs/>
                <w:i/>
                <w:iCs/>
                <w:color w:val="000000"/>
                <w:sz w:val="24"/>
                <w:szCs w:val="24"/>
              </w:rPr>
            </w:pPr>
            <w:r w:rsidRPr="00687BE5">
              <w:rPr>
                <w:b/>
                <w:bCs/>
                <w:i/>
                <w:iCs/>
                <w:color w:val="000000"/>
                <w:sz w:val="24"/>
                <w:szCs w:val="24"/>
              </w:rPr>
              <w:t>Trung bình</w:t>
            </w:r>
          </w:p>
        </w:tc>
        <w:tc>
          <w:tcPr>
            <w:tcW w:w="1336" w:type="dxa"/>
            <w:tcBorders>
              <w:top w:val="single" w:sz="4" w:space="0" w:color="auto"/>
              <w:left w:val="nil"/>
              <w:bottom w:val="single" w:sz="4" w:space="0" w:color="auto"/>
              <w:right w:val="single" w:sz="4" w:space="0" w:color="auto"/>
            </w:tcBorders>
            <w:shd w:val="clear" w:color="auto" w:fill="auto"/>
            <w:vAlign w:val="center"/>
          </w:tcPr>
          <w:p w14:paraId="49F49C41" w14:textId="77777777" w:rsidR="00306B1E" w:rsidRPr="00687BE5" w:rsidRDefault="00306B1E"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16,128</w:t>
            </w:r>
          </w:p>
        </w:tc>
        <w:tc>
          <w:tcPr>
            <w:tcW w:w="1109" w:type="dxa"/>
            <w:gridSpan w:val="2"/>
            <w:tcBorders>
              <w:top w:val="single" w:sz="4" w:space="0" w:color="auto"/>
              <w:left w:val="nil"/>
              <w:bottom w:val="single" w:sz="4" w:space="0" w:color="auto"/>
              <w:right w:val="single" w:sz="4" w:space="0" w:color="auto"/>
            </w:tcBorders>
            <w:shd w:val="clear" w:color="auto" w:fill="auto"/>
            <w:vAlign w:val="center"/>
          </w:tcPr>
          <w:p w14:paraId="481B3ECE" w14:textId="77777777" w:rsidR="00306B1E" w:rsidRPr="00687BE5" w:rsidRDefault="00306B1E"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12</w:t>
            </w:r>
          </w:p>
        </w:tc>
        <w:tc>
          <w:tcPr>
            <w:tcW w:w="1459" w:type="dxa"/>
            <w:tcBorders>
              <w:top w:val="single" w:sz="4" w:space="0" w:color="auto"/>
              <w:left w:val="nil"/>
              <w:bottom w:val="single" w:sz="4" w:space="0" w:color="auto"/>
              <w:right w:val="single" w:sz="4" w:space="0" w:color="auto"/>
            </w:tcBorders>
            <w:shd w:val="clear" w:color="auto" w:fill="auto"/>
            <w:vAlign w:val="center"/>
          </w:tcPr>
          <w:p w14:paraId="584552D4" w14:textId="77777777" w:rsidR="00306B1E" w:rsidRPr="00687BE5" w:rsidRDefault="00306B1E"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191,554</w:t>
            </w:r>
          </w:p>
        </w:tc>
        <w:tc>
          <w:tcPr>
            <w:tcW w:w="1397" w:type="dxa"/>
            <w:gridSpan w:val="2"/>
            <w:tcBorders>
              <w:top w:val="single" w:sz="4" w:space="0" w:color="auto"/>
              <w:left w:val="nil"/>
              <w:bottom w:val="single" w:sz="4" w:space="0" w:color="auto"/>
              <w:right w:val="single" w:sz="4" w:space="0" w:color="auto"/>
            </w:tcBorders>
            <w:shd w:val="clear" w:color="auto" w:fill="auto"/>
            <w:vAlign w:val="center"/>
          </w:tcPr>
          <w:p w14:paraId="768781BA" w14:textId="77777777" w:rsidR="00306B1E" w:rsidRPr="00687BE5" w:rsidRDefault="00306B1E"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24,034</w:t>
            </w:r>
          </w:p>
        </w:tc>
        <w:tc>
          <w:tcPr>
            <w:tcW w:w="1061" w:type="dxa"/>
            <w:tcBorders>
              <w:top w:val="single" w:sz="4" w:space="0" w:color="auto"/>
              <w:left w:val="nil"/>
              <w:bottom w:val="single" w:sz="4" w:space="0" w:color="auto"/>
              <w:right w:val="single" w:sz="4" w:space="0" w:color="auto"/>
            </w:tcBorders>
            <w:shd w:val="clear" w:color="auto" w:fill="auto"/>
            <w:vAlign w:val="center"/>
          </w:tcPr>
          <w:p w14:paraId="4788C04B" w14:textId="77777777" w:rsidR="00306B1E" w:rsidRPr="00687BE5" w:rsidRDefault="00306B1E"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7</w:t>
            </w:r>
          </w:p>
        </w:tc>
        <w:tc>
          <w:tcPr>
            <w:tcW w:w="1246" w:type="dxa"/>
            <w:gridSpan w:val="2"/>
            <w:tcBorders>
              <w:top w:val="single" w:sz="4" w:space="0" w:color="auto"/>
              <w:left w:val="nil"/>
              <w:bottom w:val="single" w:sz="4" w:space="0" w:color="auto"/>
              <w:right w:val="single" w:sz="4" w:space="0" w:color="auto"/>
            </w:tcBorders>
            <w:shd w:val="clear" w:color="auto" w:fill="auto"/>
            <w:vAlign w:val="center"/>
          </w:tcPr>
          <w:p w14:paraId="6445E3AC" w14:textId="77777777" w:rsidR="00306B1E" w:rsidRPr="00687BE5" w:rsidRDefault="00306B1E"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160,057</w:t>
            </w:r>
          </w:p>
        </w:tc>
      </w:tr>
      <w:tr w:rsidR="00306B1E" w:rsidRPr="00687BE5" w14:paraId="1F363AC5" w14:textId="77777777" w:rsidTr="00855DF4">
        <w:trPr>
          <w:trHeight w:val="113"/>
        </w:trPr>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661528C7" w14:textId="77777777" w:rsidR="00306B1E" w:rsidRPr="00687BE5" w:rsidRDefault="00306B1E" w:rsidP="00855DF4">
            <w:pPr>
              <w:widowControl w:val="0"/>
              <w:spacing w:after="0" w:line="240" w:lineRule="auto"/>
              <w:ind w:left="-57" w:right="-57"/>
              <w:jc w:val="left"/>
              <w:rPr>
                <w:b/>
                <w:bCs/>
                <w:i/>
                <w:iCs/>
                <w:color w:val="000000"/>
                <w:sz w:val="24"/>
                <w:szCs w:val="24"/>
              </w:rPr>
            </w:pPr>
            <w:r w:rsidRPr="00687BE5">
              <w:rPr>
                <w:b/>
                <w:bCs/>
                <w:i/>
                <w:iCs/>
                <w:color w:val="000000"/>
                <w:sz w:val="24"/>
                <w:szCs w:val="24"/>
              </w:rPr>
              <w:t>Tăng/ giảm (lần)</w:t>
            </w:r>
          </w:p>
        </w:tc>
        <w:tc>
          <w:tcPr>
            <w:tcW w:w="1336" w:type="dxa"/>
            <w:tcBorders>
              <w:top w:val="single" w:sz="4" w:space="0" w:color="auto"/>
              <w:left w:val="nil"/>
              <w:bottom w:val="single" w:sz="4" w:space="0" w:color="auto"/>
              <w:right w:val="single" w:sz="4" w:space="0" w:color="auto"/>
            </w:tcBorders>
            <w:shd w:val="clear" w:color="auto" w:fill="auto"/>
            <w:vAlign w:val="center"/>
          </w:tcPr>
          <w:p w14:paraId="54CA4118" w14:textId="77777777" w:rsidR="00306B1E" w:rsidRPr="00687BE5" w:rsidRDefault="004A69C7"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0,</w:t>
            </w:r>
            <w:r w:rsidR="00306B1E" w:rsidRPr="00687BE5">
              <w:rPr>
                <w:b/>
                <w:bCs/>
                <w:i/>
                <w:iCs/>
                <w:color w:val="000000"/>
                <w:sz w:val="24"/>
                <w:szCs w:val="24"/>
              </w:rPr>
              <w:t>67</w:t>
            </w:r>
          </w:p>
        </w:tc>
        <w:tc>
          <w:tcPr>
            <w:tcW w:w="1109" w:type="dxa"/>
            <w:gridSpan w:val="2"/>
            <w:tcBorders>
              <w:top w:val="single" w:sz="4" w:space="0" w:color="auto"/>
              <w:left w:val="nil"/>
              <w:bottom w:val="single" w:sz="4" w:space="0" w:color="auto"/>
              <w:right w:val="single" w:sz="4" w:space="0" w:color="auto"/>
            </w:tcBorders>
            <w:shd w:val="clear" w:color="auto" w:fill="auto"/>
            <w:vAlign w:val="center"/>
          </w:tcPr>
          <w:p w14:paraId="6E3017A6" w14:textId="77777777" w:rsidR="00306B1E" w:rsidRPr="00687BE5" w:rsidRDefault="004A69C7"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1,</w:t>
            </w:r>
            <w:r w:rsidR="00306B1E" w:rsidRPr="00687BE5">
              <w:rPr>
                <w:b/>
                <w:bCs/>
                <w:i/>
                <w:iCs/>
                <w:color w:val="000000"/>
                <w:sz w:val="24"/>
                <w:szCs w:val="24"/>
              </w:rPr>
              <w:t>79</w:t>
            </w:r>
          </w:p>
        </w:tc>
        <w:tc>
          <w:tcPr>
            <w:tcW w:w="1459" w:type="dxa"/>
            <w:tcBorders>
              <w:top w:val="single" w:sz="4" w:space="0" w:color="auto"/>
              <w:left w:val="nil"/>
              <w:bottom w:val="single" w:sz="4" w:space="0" w:color="auto"/>
              <w:right w:val="single" w:sz="4" w:space="0" w:color="auto"/>
            </w:tcBorders>
            <w:shd w:val="clear" w:color="auto" w:fill="auto"/>
            <w:vAlign w:val="center"/>
          </w:tcPr>
          <w:p w14:paraId="460824A7" w14:textId="77777777" w:rsidR="00306B1E" w:rsidRPr="00687BE5" w:rsidRDefault="004A69C7"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1,</w:t>
            </w:r>
            <w:r w:rsidR="00306B1E" w:rsidRPr="00687BE5">
              <w:rPr>
                <w:b/>
                <w:bCs/>
                <w:i/>
                <w:iCs/>
                <w:color w:val="000000"/>
                <w:sz w:val="24"/>
                <w:szCs w:val="24"/>
              </w:rPr>
              <w:t>20</w:t>
            </w:r>
          </w:p>
        </w:tc>
        <w:tc>
          <w:tcPr>
            <w:tcW w:w="1397" w:type="dxa"/>
            <w:gridSpan w:val="2"/>
            <w:tcBorders>
              <w:top w:val="single" w:sz="4" w:space="0" w:color="auto"/>
              <w:left w:val="nil"/>
              <w:bottom w:val="single" w:sz="4" w:space="0" w:color="auto"/>
              <w:right w:val="single" w:sz="4" w:space="0" w:color="auto"/>
            </w:tcBorders>
            <w:shd w:val="clear" w:color="auto" w:fill="auto"/>
            <w:vAlign w:val="center"/>
          </w:tcPr>
          <w:p w14:paraId="4173037E" w14:textId="77777777" w:rsidR="00306B1E" w:rsidRPr="00687BE5" w:rsidRDefault="00306B1E"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 </w:t>
            </w:r>
          </w:p>
        </w:tc>
        <w:tc>
          <w:tcPr>
            <w:tcW w:w="1061" w:type="dxa"/>
            <w:tcBorders>
              <w:top w:val="single" w:sz="4" w:space="0" w:color="auto"/>
              <w:left w:val="nil"/>
              <w:bottom w:val="single" w:sz="4" w:space="0" w:color="auto"/>
              <w:right w:val="single" w:sz="4" w:space="0" w:color="auto"/>
            </w:tcBorders>
            <w:shd w:val="clear" w:color="auto" w:fill="auto"/>
            <w:vAlign w:val="center"/>
          </w:tcPr>
          <w:p w14:paraId="7459D708" w14:textId="77777777" w:rsidR="00306B1E" w:rsidRPr="00687BE5" w:rsidRDefault="00306B1E"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 </w:t>
            </w:r>
          </w:p>
        </w:tc>
        <w:tc>
          <w:tcPr>
            <w:tcW w:w="1246" w:type="dxa"/>
            <w:gridSpan w:val="2"/>
            <w:tcBorders>
              <w:top w:val="single" w:sz="4" w:space="0" w:color="auto"/>
              <w:left w:val="nil"/>
              <w:bottom w:val="single" w:sz="4" w:space="0" w:color="auto"/>
              <w:right w:val="single" w:sz="4" w:space="0" w:color="auto"/>
            </w:tcBorders>
            <w:shd w:val="clear" w:color="auto" w:fill="auto"/>
            <w:vAlign w:val="center"/>
          </w:tcPr>
          <w:p w14:paraId="359B3B14" w14:textId="77777777" w:rsidR="00306B1E" w:rsidRPr="00687BE5" w:rsidRDefault="00306B1E" w:rsidP="00855DF4">
            <w:pPr>
              <w:widowControl w:val="0"/>
              <w:spacing w:after="0" w:line="240" w:lineRule="auto"/>
              <w:ind w:left="-57" w:right="-57"/>
              <w:jc w:val="right"/>
              <w:rPr>
                <w:b/>
                <w:bCs/>
                <w:i/>
                <w:iCs/>
                <w:color w:val="000000"/>
                <w:sz w:val="24"/>
                <w:szCs w:val="24"/>
              </w:rPr>
            </w:pPr>
            <w:r w:rsidRPr="00687BE5">
              <w:rPr>
                <w:b/>
                <w:bCs/>
                <w:i/>
                <w:iCs/>
                <w:color w:val="000000"/>
                <w:sz w:val="24"/>
                <w:szCs w:val="24"/>
              </w:rPr>
              <w:t> </w:t>
            </w:r>
          </w:p>
        </w:tc>
      </w:tr>
    </w:tbl>
    <w:p w14:paraId="7E795C7F" w14:textId="77777777" w:rsidR="005918A8" w:rsidRPr="00984851" w:rsidRDefault="005918A8" w:rsidP="00687BE5">
      <w:pPr>
        <w:widowControl w:val="0"/>
        <w:spacing w:after="80" w:line="240" w:lineRule="auto"/>
        <w:ind w:firstLine="720"/>
      </w:pPr>
      <w:r w:rsidRPr="00984851">
        <w:rPr>
          <w:b/>
          <w:i/>
        </w:rPr>
        <w:t xml:space="preserve">- Về chi phí: </w:t>
      </w:r>
      <w:r w:rsidRPr="00984851">
        <w:t xml:space="preserve">Nhìn chung, chi phí sản xuất tại các mô hình </w:t>
      </w:r>
      <w:r w:rsidR="00402D08" w:rsidRPr="00984851">
        <w:t xml:space="preserve">rau hữu cơ </w:t>
      </w:r>
      <w:r w:rsidRPr="00984851">
        <w:t>cũng cao hơn so với chi phí sản xuất tạ</w:t>
      </w:r>
      <w:r w:rsidR="00402D08" w:rsidRPr="00984851">
        <w:t xml:space="preserve">i các mô hình VietGAP từ 1,21 </w:t>
      </w:r>
      <w:r w:rsidR="00F776BD">
        <w:t>-</w:t>
      </w:r>
      <w:r w:rsidR="00402D08" w:rsidRPr="00984851">
        <w:t xml:space="preserve"> 2,34 lần</w:t>
      </w:r>
      <w:r w:rsidRPr="00984851">
        <w:t>. Kết quả điều tra, theo dõi tại bả</w:t>
      </w:r>
      <w:r w:rsidR="007824B6" w:rsidRPr="00984851">
        <w:t>ng 11</w:t>
      </w:r>
      <w:r w:rsidRPr="00984851">
        <w:t xml:space="preserve"> cho thấy sự sai khác là rất rõ ràng:</w:t>
      </w:r>
    </w:p>
    <w:p w14:paraId="10DE788A" w14:textId="77777777" w:rsidR="005918A8" w:rsidRPr="00984851" w:rsidRDefault="005918A8" w:rsidP="00687BE5">
      <w:pPr>
        <w:widowControl w:val="0"/>
        <w:spacing w:after="80" w:line="240" w:lineRule="auto"/>
        <w:ind w:firstLine="720"/>
      </w:pPr>
      <w:r w:rsidRPr="00984851">
        <w:t>+ Về công lao động: Trong sản xuất hữu cơ, việc áp dụng các biện pháp hóa học trong bảo vệ thực vật là không được phép sử dụng do đó các biện pháp thủ công như bắt sâu, làm cỏ bằng tay thường diễn ra liên tục vì vậy chi phí công lao động tại các mô hình trình diễn thường cao hơn so với mô hình đối chứng (1,</w:t>
      </w:r>
      <w:r w:rsidR="00812D28" w:rsidRPr="00984851">
        <w:t xml:space="preserve">24 </w:t>
      </w:r>
      <w:r w:rsidR="00F776BD">
        <w:t>-</w:t>
      </w:r>
      <w:r w:rsidR="00812D28" w:rsidRPr="00984851">
        <w:t xml:space="preserve"> 1,44</w:t>
      </w:r>
      <w:r w:rsidRPr="00984851">
        <w:t xml:space="preserve"> lần). </w:t>
      </w:r>
    </w:p>
    <w:p w14:paraId="41C2F81C" w14:textId="77777777" w:rsidR="005918A8" w:rsidRPr="00984851" w:rsidRDefault="005918A8" w:rsidP="00687BE5">
      <w:pPr>
        <w:widowControl w:val="0"/>
        <w:spacing w:after="80" w:line="240" w:lineRule="auto"/>
        <w:ind w:firstLine="720"/>
      </w:pPr>
      <w:r w:rsidRPr="00984851">
        <w:t>+ Về nguyên vật liệu: các nguyên vật liệu được phép sử dụng trong sản xuất hữu cơ thường không nhiều và có giá thành cao hơn so với các nguyên vật liệu được phép sử dụng trong sản xuất VietGAP. Do vậy, chi phí nguyên vật liệu của sản xuất hữu cơ cũng cao hơn so với sản xuất thông thườ</w:t>
      </w:r>
      <w:r w:rsidR="00812D28" w:rsidRPr="00984851">
        <w:t>ng (1,10 – 2,07</w:t>
      </w:r>
      <w:r w:rsidRPr="00984851">
        <w:t xml:space="preserve"> lần).</w:t>
      </w:r>
    </w:p>
    <w:p w14:paraId="6FB529ED" w14:textId="77777777" w:rsidR="00984851" w:rsidRPr="00984851" w:rsidRDefault="005918A8" w:rsidP="00687BE5">
      <w:pPr>
        <w:widowControl w:val="0"/>
        <w:spacing w:after="80" w:line="240" w:lineRule="auto"/>
        <w:ind w:firstLine="720"/>
      </w:pPr>
      <w:r w:rsidRPr="00984851">
        <w:t xml:space="preserve">+ Về nhà lưới, </w:t>
      </w:r>
      <w:r w:rsidR="00812D28" w:rsidRPr="00984851">
        <w:t xml:space="preserve">nhà kính và </w:t>
      </w:r>
      <w:r w:rsidRPr="00984851">
        <w:t>hệ thống tưới: chỉ có mô hình Trang trạ</w:t>
      </w:r>
      <w:r w:rsidR="00812D28" w:rsidRPr="00984851">
        <w:t>i</w:t>
      </w:r>
      <w:r w:rsidR="00984851" w:rsidRPr="00984851">
        <w:t xml:space="preserve"> ở Lâm Đồng, mô hình tổ hợp tác xã tại Đồng Nai</w:t>
      </w:r>
      <w:r w:rsidR="00812D28" w:rsidRPr="00984851">
        <w:t xml:space="preserve"> </w:t>
      </w:r>
      <w:r w:rsidRPr="00984851">
        <w:t>đầu tư</w:t>
      </w:r>
      <w:r w:rsidR="00812D28" w:rsidRPr="00984851">
        <w:t xml:space="preserve"> đồng bộ</w:t>
      </w:r>
      <w:r w:rsidRPr="00984851">
        <w:t xml:space="preserve"> </w:t>
      </w:r>
      <w:r w:rsidR="00984851" w:rsidRPr="00984851">
        <w:t>lắp đặt</w:t>
      </w:r>
      <w:r w:rsidRPr="00984851">
        <w:t xml:space="preserve"> nhà lưới, hệ thống tưới</w:t>
      </w:r>
      <w:r w:rsidR="00812D28" w:rsidRPr="00984851">
        <w:t xml:space="preserve"> để hạn chế sâu bệnh hại và </w:t>
      </w:r>
      <w:r w:rsidR="00984851" w:rsidRPr="00984851">
        <w:t xml:space="preserve">giảm </w:t>
      </w:r>
      <w:r w:rsidR="00812D28" w:rsidRPr="00984851">
        <w:t>nhân công</w:t>
      </w:r>
      <w:r w:rsidRPr="00984851">
        <w:t xml:space="preserve">. </w:t>
      </w:r>
      <w:r w:rsidR="00812D28" w:rsidRPr="00984851">
        <w:t>Nhà lưới, nhà kính để canh tác các loại cây chịu nhiều ảnh hưởng của sâu bệnh, cũng như thời tiết như cà chua, khổ qua, cải ăn lá.</w:t>
      </w:r>
      <w:r w:rsidR="00984851" w:rsidRPr="00984851">
        <w:t xml:space="preserve"> Tại các mô hình Hà Nội, Hòa Bình, chủ yếu bà con tưới thủ công kết hợp với hệ thống tưới, tuy nhiên số lượng và chất lượng tưới còn hạn chế, họ cũng che phủ nilon để canh tác một số loại rau như rau cải ăn lá để hạn chế bọ nhảy, thối nhũn.</w:t>
      </w:r>
    </w:p>
    <w:p w14:paraId="14166E8C" w14:textId="77777777" w:rsidR="005918A8" w:rsidRPr="007704DE" w:rsidRDefault="005918A8" w:rsidP="00687BE5">
      <w:pPr>
        <w:widowControl w:val="0"/>
        <w:spacing w:after="80" w:line="240" w:lineRule="auto"/>
        <w:ind w:firstLine="720"/>
        <w:rPr>
          <w:color w:val="FF0000"/>
        </w:rPr>
      </w:pPr>
      <w:r w:rsidRPr="00F06438">
        <w:t>+ Về tiêu thụ sản phẩm: trong sản xuất rau hữu cơ,</w:t>
      </w:r>
      <w:r w:rsidR="00F06438" w:rsidRPr="00F06438">
        <w:t xml:space="preserve"> các</w:t>
      </w:r>
      <w:r w:rsidRPr="00F06438">
        <w:t xml:space="preserve"> chi phí sử dụng cho khâu tiêu thụ là khá cao. Các chi phí tiêu thụ bao gồm chi phí công đóng gói và sơ chế sản phẩm, chi phí bao bì nhãn mác, chi phí vận chuyển,</w:t>
      </w:r>
      <w:r w:rsidR="00984851" w:rsidRPr="00F06438">
        <w:t xml:space="preserve"> </w:t>
      </w:r>
      <w:r w:rsidRPr="00F06438">
        <w:t xml:space="preserve">… Các chi phí của khâu tiêu thụ sản phẩm tại các mô hình liên kết khác nhau không giống nhau. Tại mô hình Trang </w:t>
      </w:r>
      <w:r w:rsidR="00F06438" w:rsidRPr="00F06438">
        <w:t xml:space="preserve">trại </w:t>
      </w:r>
      <w:r w:rsidRPr="00F06438">
        <w:t>chi phí tiêu thụ bao gồm cả chi phí vận chuyển từ nơi sản xuất tới nơi tiêu thụ, mô hình HTX</w:t>
      </w:r>
      <w:r w:rsidR="00F06438" w:rsidRPr="00F06438">
        <w:t xml:space="preserve"> tại Hà Nội, Hòa Bình</w:t>
      </w:r>
      <w:r w:rsidRPr="00F06438">
        <w:t xml:space="preserve"> không có chi phí vận chuyển nhưng lại phát sinh chi phí sản lượng cho Ban điều phối, trưởng nhóm, chi phí thành viên. Các mô hình đối chứng không có chi phí cho khoản mục này</w:t>
      </w:r>
      <w:r w:rsidR="00F06438" w:rsidRPr="00F06438">
        <w:t>.</w:t>
      </w:r>
    </w:p>
    <w:p w14:paraId="3B9BB7AB" w14:textId="77777777" w:rsidR="005918A8" w:rsidRPr="007704DE" w:rsidRDefault="005918A8" w:rsidP="00370AD3">
      <w:pPr>
        <w:widowControl w:val="0"/>
        <w:spacing w:before="120" w:after="120" w:line="288" w:lineRule="auto"/>
        <w:rPr>
          <w:color w:val="FF0000"/>
        </w:rPr>
      </w:pPr>
    </w:p>
    <w:p w14:paraId="5FE1E78C" w14:textId="77777777" w:rsidR="005918A8" w:rsidRPr="007704DE" w:rsidRDefault="005918A8" w:rsidP="00370AD3">
      <w:pPr>
        <w:widowControl w:val="0"/>
        <w:spacing w:before="120" w:after="120" w:line="288" w:lineRule="auto"/>
        <w:rPr>
          <w:color w:val="FF0000"/>
        </w:rPr>
        <w:sectPr w:rsidR="005918A8" w:rsidRPr="007704DE" w:rsidSect="00370AD3">
          <w:footerReference w:type="default" r:id="rId8"/>
          <w:pgSz w:w="11907" w:h="16840" w:code="9"/>
          <w:pgMar w:top="1134" w:right="1134" w:bottom="1134" w:left="1701" w:header="397" w:footer="397" w:gutter="0"/>
          <w:cols w:space="720"/>
          <w:docGrid w:linePitch="360"/>
        </w:sectPr>
      </w:pPr>
    </w:p>
    <w:p w14:paraId="787CCA2F" w14:textId="77777777" w:rsidR="005918A8" w:rsidRPr="00EF5239" w:rsidRDefault="005918A8" w:rsidP="00687BE5">
      <w:pPr>
        <w:widowControl w:val="0"/>
        <w:spacing w:after="0" w:line="240" w:lineRule="auto"/>
        <w:jc w:val="center"/>
        <w:rPr>
          <w:b/>
        </w:rPr>
      </w:pPr>
      <w:r w:rsidRPr="00EF5239">
        <w:rPr>
          <w:b/>
        </w:rPr>
        <w:t xml:space="preserve">Bảng </w:t>
      </w:r>
      <w:r w:rsidR="002F2582">
        <w:rPr>
          <w:b/>
        </w:rPr>
        <w:t>5</w:t>
      </w:r>
      <w:r w:rsidRPr="00EF5239">
        <w:rPr>
          <w:b/>
        </w:rPr>
        <w:t>: Tổng hợp chi phí tại các mô hình</w:t>
      </w:r>
      <w:r w:rsidR="00FF3B60" w:rsidRPr="00EF5239">
        <w:rPr>
          <w:b/>
        </w:rPr>
        <w:t xml:space="preserve"> (tính cho 1ha)</w:t>
      </w:r>
    </w:p>
    <w:p w14:paraId="66657597" w14:textId="77777777" w:rsidR="00FF3B60" w:rsidRDefault="00FF3B60" w:rsidP="00687BE5">
      <w:pPr>
        <w:widowControl w:val="0"/>
        <w:spacing w:after="0" w:line="240" w:lineRule="auto"/>
        <w:jc w:val="right"/>
        <w:rPr>
          <w:b/>
          <w:i/>
        </w:rPr>
      </w:pPr>
      <w:r w:rsidRPr="00EF5239">
        <w:rPr>
          <w:b/>
          <w:i/>
        </w:rPr>
        <w:t>Đơn vị tính: nghìn đồng</w:t>
      </w:r>
    </w:p>
    <w:tbl>
      <w:tblPr>
        <w:tblW w:w="15027" w:type="dxa"/>
        <w:tblInd w:w="-289" w:type="dxa"/>
        <w:tblLook w:val="04A0" w:firstRow="1" w:lastRow="0" w:firstColumn="1" w:lastColumn="0" w:noHBand="0" w:noVBand="1"/>
      </w:tblPr>
      <w:tblGrid>
        <w:gridCol w:w="1380"/>
        <w:gridCol w:w="1084"/>
        <w:gridCol w:w="1119"/>
        <w:gridCol w:w="1134"/>
        <w:gridCol w:w="1215"/>
        <w:gridCol w:w="991"/>
        <w:gridCol w:w="1126"/>
        <w:gridCol w:w="1166"/>
        <w:gridCol w:w="1134"/>
        <w:gridCol w:w="1134"/>
        <w:gridCol w:w="1276"/>
        <w:gridCol w:w="1134"/>
        <w:gridCol w:w="1134"/>
      </w:tblGrid>
      <w:tr w:rsidR="00AE7034" w:rsidRPr="00687BE5" w14:paraId="62D01906" w14:textId="77777777" w:rsidTr="00687BE5">
        <w:trPr>
          <w:trHeight w:val="113"/>
        </w:trPr>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5D2042" w14:textId="77777777" w:rsidR="00AE7034" w:rsidRPr="00687BE5" w:rsidRDefault="00AE7034" w:rsidP="00687BE5">
            <w:pPr>
              <w:widowControl w:val="0"/>
              <w:spacing w:after="0" w:line="240" w:lineRule="auto"/>
              <w:ind w:left="-57" w:right="-57"/>
              <w:jc w:val="center"/>
              <w:rPr>
                <w:rFonts w:eastAsia="Times New Roman"/>
                <w:b/>
                <w:bCs/>
                <w:color w:val="000000"/>
              </w:rPr>
            </w:pPr>
            <w:r w:rsidRPr="00687BE5">
              <w:rPr>
                <w:rFonts w:eastAsia="Times New Roman"/>
                <w:b/>
                <w:bCs/>
                <w:color w:val="000000"/>
              </w:rPr>
              <w:t>Cây trồng</w:t>
            </w:r>
          </w:p>
        </w:tc>
        <w:tc>
          <w:tcPr>
            <w:tcW w:w="6669" w:type="dxa"/>
            <w:gridSpan w:val="6"/>
            <w:tcBorders>
              <w:top w:val="single" w:sz="4" w:space="0" w:color="auto"/>
              <w:left w:val="nil"/>
              <w:bottom w:val="single" w:sz="4" w:space="0" w:color="auto"/>
              <w:right w:val="single" w:sz="4" w:space="0" w:color="auto"/>
            </w:tcBorders>
            <w:shd w:val="clear" w:color="auto" w:fill="auto"/>
            <w:vAlign w:val="center"/>
            <w:hideMark/>
          </w:tcPr>
          <w:p w14:paraId="58AB6E39" w14:textId="77777777" w:rsidR="00AE7034" w:rsidRPr="00687BE5" w:rsidRDefault="00AE7034" w:rsidP="00687BE5">
            <w:pPr>
              <w:widowControl w:val="0"/>
              <w:spacing w:after="0" w:line="240" w:lineRule="auto"/>
              <w:ind w:left="-57" w:right="-57"/>
              <w:jc w:val="center"/>
              <w:rPr>
                <w:rFonts w:eastAsia="Times New Roman"/>
                <w:b/>
                <w:bCs/>
                <w:color w:val="000000"/>
              </w:rPr>
            </w:pPr>
            <w:r w:rsidRPr="00687BE5">
              <w:rPr>
                <w:rFonts w:eastAsia="Times New Roman"/>
                <w:b/>
                <w:bCs/>
                <w:color w:val="000000"/>
              </w:rPr>
              <w:t>Mô hình rau hữu cơ</w:t>
            </w:r>
          </w:p>
        </w:tc>
        <w:tc>
          <w:tcPr>
            <w:tcW w:w="6978" w:type="dxa"/>
            <w:gridSpan w:val="6"/>
            <w:tcBorders>
              <w:top w:val="single" w:sz="4" w:space="0" w:color="auto"/>
              <w:left w:val="nil"/>
              <w:bottom w:val="single" w:sz="4" w:space="0" w:color="auto"/>
              <w:right w:val="single" w:sz="4" w:space="0" w:color="auto"/>
            </w:tcBorders>
            <w:shd w:val="clear" w:color="auto" w:fill="auto"/>
            <w:vAlign w:val="center"/>
            <w:hideMark/>
          </w:tcPr>
          <w:p w14:paraId="43B07046" w14:textId="77777777" w:rsidR="00AE7034" w:rsidRPr="00687BE5" w:rsidRDefault="00AE7034" w:rsidP="00687BE5">
            <w:pPr>
              <w:widowControl w:val="0"/>
              <w:spacing w:after="0" w:line="240" w:lineRule="auto"/>
              <w:ind w:left="-57" w:right="-57"/>
              <w:jc w:val="center"/>
              <w:rPr>
                <w:rFonts w:eastAsia="Times New Roman"/>
                <w:b/>
                <w:bCs/>
                <w:color w:val="000000"/>
              </w:rPr>
            </w:pPr>
            <w:r w:rsidRPr="00687BE5">
              <w:rPr>
                <w:rFonts w:eastAsia="Times New Roman"/>
                <w:b/>
                <w:bCs/>
                <w:color w:val="000000"/>
              </w:rPr>
              <w:t>Mô hình VietGAP</w:t>
            </w:r>
          </w:p>
        </w:tc>
      </w:tr>
      <w:tr w:rsidR="00AE7034" w:rsidRPr="00687BE5" w14:paraId="58427CDA" w14:textId="77777777" w:rsidTr="00687BE5">
        <w:trPr>
          <w:trHeight w:val="113"/>
        </w:trPr>
        <w:tc>
          <w:tcPr>
            <w:tcW w:w="1380" w:type="dxa"/>
            <w:vMerge/>
            <w:tcBorders>
              <w:top w:val="single" w:sz="4" w:space="0" w:color="auto"/>
              <w:left w:val="single" w:sz="4" w:space="0" w:color="auto"/>
              <w:bottom w:val="single" w:sz="4" w:space="0" w:color="auto"/>
              <w:right w:val="single" w:sz="4" w:space="0" w:color="auto"/>
            </w:tcBorders>
            <w:vAlign w:val="center"/>
            <w:hideMark/>
          </w:tcPr>
          <w:p w14:paraId="645CF516" w14:textId="77777777" w:rsidR="00AE7034" w:rsidRPr="00687BE5" w:rsidRDefault="00AE7034" w:rsidP="00687BE5">
            <w:pPr>
              <w:widowControl w:val="0"/>
              <w:spacing w:after="0" w:line="240" w:lineRule="auto"/>
              <w:ind w:left="-57" w:right="-57"/>
              <w:jc w:val="left"/>
              <w:rPr>
                <w:rFonts w:eastAsia="Times New Roman"/>
                <w:b/>
                <w:bCs/>
                <w:color w:val="000000"/>
              </w:rPr>
            </w:pPr>
          </w:p>
        </w:tc>
        <w:tc>
          <w:tcPr>
            <w:tcW w:w="1084" w:type="dxa"/>
            <w:tcBorders>
              <w:top w:val="nil"/>
              <w:left w:val="nil"/>
              <w:bottom w:val="single" w:sz="4" w:space="0" w:color="auto"/>
              <w:right w:val="single" w:sz="4" w:space="0" w:color="auto"/>
            </w:tcBorders>
            <w:shd w:val="clear" w:color="auto" w:fill="auto"/>
            <w:vAlign w:val="center"/>
            <w:hideMark/>
          </w:tcPr>
          <w:p w14:paraId="5D333B23"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Công lao động</w:t>
            </w:r>
          </w:p>
        </w:tc>
        <w:tc>
          <w:tcPr>
            <w:tcW w:w="1119" w:type="dxa"/>
            <w:tcBorders>
              <w:top w:val="nil"/>
              <w:left w:val="nil"/>
              <w:bottom w:val="single" w:sz="4" w:space="0" w:color="auto"/>
              <w:right w:val="single" w:sz="4" w:space="0" w:color="auto"/>
            </w:tcBorders>
            <w:shd w:val="clear" w:color="auto" w:fill="auto"/>
            <w:vAlign w:val="center"/>
            <w:hideMark/>
          </w:tcPr>
          <w:p w14:paraId="11708802"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Nguyên vật liệu</w:t>
            </w:r>
          </w:p>
        </w:tc>
        <w:tc>
          <w:tcPr>
            <w:tcW w:w="1134" w:type="dxa"/>
            <w:tcBorders>
              <w:top w:val="nil"/>
              <w:left w:val="nil"/>
              <w:bottom w:val="single" w:sz="4" w:space="0" w:color="auto"/>
              <w:right w:val="single" w:sz="4" w:space="0" w:color="auto"/>
            </w:tcBorders>
            <w:shd w:val="clear" w:color="auto" w:fill="auto"/>
            <w:vAlign w:val="center"/>
            <w:hideMark/>
          </w:tcPr>
          <w:p w14:paraId="251E637C"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Tiêu thụ sản phẩm</w:t>
            </w:r>
          </w:p>
        </w:tc>
        <w:tc>
          <w:tcPr>
            <w:tcW w:w="1215" w:type="dxa"/>
            <w:tcBorders>
              <w:top w:val="nil"/>
              <w:left w:val="nil"/>
              <w:bottom w:val="single" w:sz="4" w:space="0" w:color="auto"/>
              <w:right w:val="single" w:sz="4" w:space="0" w:color="auto"/>
            </w:tcBorders>
            <w:shd w:val="clear" w:color="auto" w:fill="auto"/>
            <w:vAlign w:val="center"/>
            <w:hideMark/>
          </w:tcPr>
          <w:p w14:paraId="19DB4CB6"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Nhà kính, nhà lưới</w:t>
            </w:r>
          </w:p>
        </w:tc>
        <w:tc>
          <w:tcPr>
            <w:tcW w:w="991" w:type="dxa"/>
            <w:tcBorders>
              <w:top w:val="nil"/>
              <w:left w:val="nil"/>
              <w:bottom w:val="single" w:sz="4" w:space="0" w:color="auto"/>
              <w:right w:val="single" w:sz="4" w:space="0" w:color="auto"/>
            </w:tcBorders>
            <w:shd w:val="clear" w:color="auto" w:fill="auto"/>
            <w:vAlign w:val="center"/>
            <w:hideMark/>
          </w:tcPr>
          <w:p w14:paraId="0D1AB298"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Hệ thống tưới</w:t>
            </w:r>
          </w:p>
        </w:tc>
        <w:tc>
          <w:tcPr>
            <w:tcW w:w="1126" w:type="dxa"/>
            <w:tcBorders>
              <w:top w:val="nil"/>
              <w:left w:val="nil"/>
              <w:bottom w:val="single" w:sz="4" w:space="0" w:color="auto"/>
              <w:right w:val="single" w:sz="4" w:space="0" w:color="auto"/>
            </w:tcBorders>
            <w:shd w:val="clear" w:color="auto" w:fill="auto"/>
            <w:vAlign w:val="center"/>
            <w:hideMark/>
          </w:tcPr>
          <w:p w14:paraId="544227D7"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Tổng chi</w:t>
            </w:r>
          </w:p>
        </w:tc>
        <w:tc>
          <w:tcPr>
            <w:tcW w:w="1166" w:type="dxa"/>
            <w:tcBorders>
              <w:top w:val="nil"/>
              <w:left w:val="nil"/>
              <w:bottom w:val="single" w:sz="4" w:space="0" w:color="auto"/>
              <w:right w:val="single" w:sz="4" w:space="0" w:color="auto"/>
            </w:tcBorders>
            <w:shd w:val="clear" w:color="auto" w:fill="auto"/>
            <w:vAlign w:val="center"/>
            <w:hideMark/>
          </w:tcPr>
          <w:p w14:paraId="08FF4CE8"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Công lao động</w:t>
            </w:r>
          </w:p>
        </w:tc>
        <w:tc>
          <w:tcPr>
            <w:tcW w:w="1134" w:type="dxa"/>
            <w:tcBorders>
              <w:top w:val="nil"/>
              <w:left w:val="nil"/>
              <w:bottom w:val="single" w:sz="4" w:space="0" w:color="auto"/>
              <w:right w:val="single" w:sz="4" w:space="0" w:color="auto"/>
            </w:tcBorders>
            <w:shd w:val="clear" w:color="auto" w:fill="auto"/>
            <w:vAlign w:val="center"/>
            <w:hideMark/>
          </w:tcPr>
          <w:p w14:paraId="4536260A"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Nguyên vật liệu</w:t>
            </w:r>
          </w:p>
        </w:tc>
        <w:tc>
          <w:tcPr>
            <w:tcW w:w="1134" w:type="dxa"/>
            <w:tcBorders>
              <w:top w:val="nil"/>
              <w:left w:val="nil"/>
              <w:bottom w:val="single" w:sz="4" w:space="0" w:color="auto"/>
              <w:right w:val="single" w:sz="4" w:space="0" w:color="auto"/>
            </w:tcBorders>
            <w:shd w:val="clear" w:color="auto" w:fill="auto"/>
            <w:vAlign w:val="center"/>
            <w:hideMark/>
          </w:tcPr>
          <w:p w14:paraId="495E2B98"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Tiêu thụ sản phẩm</w:t>
            </w:r>
          </w:p>
        </w:tc>
        <w:tc>
          <w:tcPr>
            <w:tcW w:w="1276" w:type="dxa"/>
            <w:tcBorders>
              <w:top w:val="nil"/>
              <w:left w:val="nil"/>
              <w:bottom w:val="single" w:sz="4" w:space="0" w:color="auto"/>
              <w:right w:val="single" w:sz="4" w:space="0" w:color="auto"/>
            </w:tcBorders>
            <w:shd w:val="clear" w:color="auto" w:fill="auto"/>
            <w:vAlign w:val="center"/>
            <w:hideMark/>
          </w:tcPr>
          <w:p w14:paraId="3CBB3784"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Nhà kính, nhà lưới</w:t>
            </w:r>
          </w:p>
        </w:tc>
        <w:tc>
          <w:tcPr>
            <w:tcW w:w="1134" w:type="dxa"/>
            <w:tcBorders>
              <w:top w:val="nil"/>
              <w:left w:val="nil"/>
              <w:bottom w:val="single" w:sz="4" w:space="0" w:color="auto"/>
              <w:right w:val="single" w:sz="4" w:space="0" w:color="auto"/>
            </w:tcBorders>
            <w:shd w:val="clear" w:color="auto" w:fill="auto"/>
            <w:vAlign w:val="center"/>
            <w:hideMark/>
          </w:tcPr>
          <w:p w14:paraId="754D9FDC"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Hệ thống tưới</w:t>
            </w:r>
          </w:p>
        </w:tc>
        <w:tc>
          <w:tcPr>
            <w:tcW w:w="1134" w:type="dxa"/>
            <w:tcBorders>
              <w:top w:val="nil"/>
              <w:left w:val="nil"/>
              <w:bottom w:val="single" w:sz="4" w:space="0" w:color="auto"/>
              <w:right w:val="single" w:sz="4" w:space="0" w:color="auto"/>
            </w:tcBorders>
            <w:shd w:val="clear" w:color="auto" w:fill="auto"/>
            <w:vAlign w:val="center"/>
            <w:hideMark/>
          </w:tcPr>
          <w:p w14:paraId="3DFAC41E"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Tổng chi</w:t>
            </w:r>
          </w:p>
        </w:tc>
      </w:tr>
      <w:tr w:rsidR="00AE7034" w:rsidRPr="00687BE5" w14:paraId="23AFE573" w14:textId="77777777" w:rsidTr="00687BE5">
        <w:trPr>
          <w:trHeight w:val="113"/>
        </w:trPr>
        <w:tc>
          <w:tcPr>
            <w:tcW w:w="15027" w:type="dxa"/>
            <w:gridSpan w:val="13"/>
            <w:tcBorders>
              <w:top w:val="nil"/>
              <w:left w:val="single" w:sz="4" w:space="0" w:color="auto"/>
              <w:bottom w:val="single" w:sz="4" w:space="0" w:color="auto"/>
              <w:right w:val="single" w:sz="4" w:space="0" w:color="auto"/>
            </w:tcBorders>
            <w:shd w:val="clear" w:color="auto" w:fill="auto"/>
            <w:vAlign w:val="center"/>
          </w:tcPr>
          <w:p w14:paraId="09BC9BC1" w14:textId="77777777" w:rsidR="00AE7034" w:rsidRPr="00687BE5" w:rsidRDefault="00AE7034" w:rsidP="00687BE5">
            <w:pPr>
              <w:widowControl w:val="0"/>
              <w:spacing w:after="0" w:line="240" w:lineRule="auto"/>
              <w:ind w:left="-57" w:right="-57"/>
              <w:jc w:val="center"/>
              <w:rPr>
                <w:rFonts w:eastAsia="Times New Roman"/>
                <w:b/>
                <w:color w:val="000000"/>
              </w:rPr>
            </w:pPr>
            <w:r w:rsidRPr="00687BE5">
              <w:rPr>
                <w:rFonts w:eastAsia="Times New Roman"/>
                <w:b/>
                <w:color w:val="000000"/>
              </w:rPr>
              <w:t>Hà Nội</w:t>
            </w:r>
          </w:p>
        </w:tc>
      </w:tr>
      <w:tr w:rsidR="00AE7034" w:rsidRPr="00687BE5" w14:paraId="07E4C37D" w14:textId="77777777" w:rsidTr="00687BE5">
        <w:trPr>
          <w:trHeight w:val="113"/>
        </w:trPr>
        <w:tc>
          <w:tcPr>
            <w:tcW w:w="1380" w:type="dxa"/>
            <w:tcBorders>
              <w:top w:val="nil"/>
              <w:left w:val="single" w:sz="4" w:space="0" w:color="auto"/>
              <w:bottom w:val="single" w:sz="4" w:space="0" w:color="auto"/>
              <w:right w:val="single" w:sz="4" w:space="0" w:color="auto"/>
            </w:tcBorders>
            <w:shd w:val="clear" w:color="auto" w:fill="auto"/>
            <w:vAlign w:val="center"/>
          </w:tcPr>
          <w:p w14:paraId="2E02384E" w14:textId="77777777" w:rsidR="00AE7034" w:rsidRPr="00687BE5" w:rsidRDefault="00AE7034" w:rsidP="00687BE5">
            <w:pPr>
              <w:widowControl w:val="0"/>
              <w:spacing w:after="0" w:line="240" w:lineRule="auto"/>
              <w:ind w:left="-57" w:right="-57"/>
            </w:pPr>
            <w:r w:rsidRPr="00687BE5">
              <w:t>Cải ăn lá</w:t>
            </w:r>
          </w:p>
        </w:tc>
        <w:tc>
          <w:tcPr>
            <w:tcW w:w="1084" w:type="dxa"/>
            <w:tcBorders>
              <w:top w:val="nil"/>
              <w:left w:val="nil"/>
              <w:bottom w:val="single" w:sz="4" w:space="0" w:color="auto"/>
              <w:right w:val="single" w:sz="4" w:space="0" w:color="auto"/>
            </w:tcBorders>
            <w:shd w:val="clear" w:color="auto" w:fill="auto"/>
            <w:vAlign w:val="center"/>
          </w:tcPr>
          <w:p w14:paraId="2636E5C6" w14:textId="77777777" w:rsidR="00AE7034" w:rsidRPr="00687BE5" w:rsidRDefault="00AE7034" w:rsidP="00687BE5">
            <w:pPr>
              <w:widowControl w:val="0"/>
              <w:spacing w:after="0" w:line="240" w:lineRule="auto"/>
              <w:ind w:left="-57" w:right="-57"/>
              <w:jc w:val="center"/>
            </w:pPr>
            <w:r w:rsidRPr="00687BE5">
              <w:t>56.600</w:t>
            </w:r>
          </w:p>
        </w:tc>
        <w:tc>
          <w:tcPr>
            <w:tcW w:w="1119" w:type="dxa"/>
            <w:tcBorders>
              <w:top w:val="nil"/>
              <w:left w:val="nil"/>
              <w:bottom w:val="single" w:sz="4" w:space="0" w:color="auto"/>
              <w:right w:val="single" w:sz="4" w:space="0" w:color="auto"/>
            </w:tcBorders>
            <w:shd w:val="clear" w:color="auto" w:fill="auto"/>
            <w:vAlign w:val="center"/>
          </w:tcPr>
          <w:p w14:paraId="2319A3D0" w14:textId="77777777" w:rsidR="00AE7034" w:rsidRPr="00687BE5" w:rsidRDefault="00AE7034" w:rsidP="00687BE5">
            <w:pPr>
              <w:widowControl w:val="0"/>
              <w:spacing w:after="0" w:line="240" w:lineRule="auto"/>
              <w:ind w:left="-57" w:right="-57"/>
              <w:jc w:val="center"/>
            </w:pPr>
            <w:r w:rsidRPr="00687BE5">
              <w:t>37.950</w:t>
            </w:r>
          </w:p>
        </w:tc>
        <w:tc>
          <w:tcPr>
            <w:tcW w:w="1134" w:type="dxa"/>
            <w:tcBorders>
              <w:top w:val="nil"/>
              <w:left w:val="nil"/>
              <w:bottom w:val="single" w:sz="4" w:space="0" w:color="auto"/>
              <w:right w:val="single" w:sz="4" w:space="0" w:color="auto"/>
            </w:tcBorders>
            <w:shd w:val="clear" w:color="auto" w:fill="auto"/>
            <w:vAlign w:val="center"/>
          </w:tcPr>
          <w:p w14:paraId="29AE35F6" w14:textId="77777777" w:rsidR="00AE7034" w:rsidRPr="00687BE5" w:rsidRDefault="00AE7034" w:rsidP="00687BE5">
            <w:pPr>
              <w:widowControl w:val="0"/>
              <w:spacing w:after="0" w:line="240" w:lineRule="auto"/>
              <w:ind w:left="-57" w:right="-57"/>
              <w:jc w:val="center"/>
            </w:pPr>
            <w:r w:rsidRPr="00687BE5">
              <w:t>56.600</w:t>
            </w:r>
          </w:p>
        </w:tc>
        <w:tc>
          <w:tcPr>
            <w:tcW w:w="1215" w:type="dxa"/>
            <w:tcBorders>
              <w:top w:val="nil"/>
              <w:left w:val="nil"/>
              <w:bottom w:val="single" w:sz="4" w:space="0" w:color="auto"/>
              <w:right w:val="single" w:sz="4" w:space="0" w:color="auto"/>
            </w:tcBorders>
            <w:shd w:val="clear" w:color="auto" w:fill="auto"/>
            <w:vAlign w:val="center"/>
          </w:tcPr>
          <w:p w14:paraId="1B58D837"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991" w:type="dxa"/>
            <w:tcBorders>
              <w:top w:val="nil"/>
              <w:left w:val="nil"/>
              <w:bottom w:val="single" w:sz="4" w:space="0" w:color="auto"/>
              <w:right w:val="single" w:sz="4" w:space="0" w:color="auto"/>
            </w:tcBorders>
            <w:shd w:val="clear" w:color="auto" w:fill="auto"/>
            <w:vAlign w:val="center"/>
          </w:tcPr>
          <w:p w14:paraId="3A6B7226"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26" w:type="dxa"/>
            <w:tcBorders>
              <w:top w:val="nil"/>
              <w:left w:val="nil"/>
              <w:bottom w:val="single" w:sz="4" w:space="0" w:color="auto"/>
              <w:right w:val="single" w:sz="4" w:space="0" w:color="auto"/>
            </w:tcBorders>
            <w:shd w:val="clear" w:color="auto" w:fill="auto"/>
            <w:vAlign w:val="center"/>
          </w:tcPr>
          <w:p w14:paraId="4706F02D" w14:textId="77777777" w:rsidR="00AE7034" w:rsidRPr="00687BE5" w:rsidRDefault="00AE7034" w:rsidP="00687BE5">
            <w:pPr>
              <w:widowControl w:val="0"/>
              <w:spacing w:after="0" w:line="240" w:lineRule="auto"/>
              <w:ind w:left="-57" w:right="-57"/>
              <w:jc w:val="center"/>
            </w:pPr>
            <w:r w:rsidRPr="00687BE5">
              <w:t>151.150</w:t>
            </w:r>
          </w:p>
        </w:tc>
        <w:tc>
          <w:tcPr>
            <w:tcW w:w="1166" w:type="dxa"/>
            <w:tcBorders>
              <w:top w:val="nil"/>
              <w:left w:val="nil"/>
              <w:bottom w:val="single" w:sz="4" w:space="0" w:color="auto"/>
              <w:right w:val="single" w:sz="4" w:space="0" w:color="auto"/>
            </w:tcBorders>
            <w:shd w:val="clear" w:color="auto" w:fill="auto"/>
            <w:vAlign w:val="center"/>
          </w:tcPr>
          <w:p w14:paraId="7038B60D" w14:textId="77777777" w:rsidR="00AE7034" w:rsidRPr="00687BE5" w:rsidRDefault="00AE7034" w:rsidP="00687BE5">
            <w:pPr>
              <w:widowControl w:val="0"/>
              <w:spacing w:after="0" w:line="240" w:lineRule="auto"/>
              <w:ind w:left="-57" w:right="-57"/>
              <w:jc w:val="center"/>
            </w:pPr>
            <w:r w:rsidRPr="00687BE5">
              <w:t>42.240</w:t>
            </w:r>
          </w:p>
        </w:tc>
        <w:tc>
          <w:tcPr>
            <w:tcW w:w="1134" w:type="dxa"/>
            <w:tcBorders>
              <w:top w:val="nil"/>
              <w:left w:val="nil"/>
              <w:bottom w:val="single" w:sz="4" w:space="0" w:color="auto"/>
              <w:right w:val="single" w:sz="4" w:space="0" w:color="auto"/>
            </w:tcBorders>
            <w:shd w:val="clear" w:color="auto" w:fill="auto"/>
            <w:vAlign w:val="center"/>
          </w:tcPr>
          <w:p w14:paraId="4AAD0A68" w14:textId="77777777" w:rsidR="00AE7034" w:rsidRPr="00687BE5" w:rsidRDefault="00AE7034" w:rsidP="00687BE5">
            <w:pPr>
              <w:widowControl w:val="0"/>
              <w:spacing w:after="0" w:line="240" w:lineRule="auto"/>
              <w:ind w:left="-57" w:right="-57"/>
              <w:jc w:val="center"/>
            </w:pPr>
            <w:r w:rsidRPr="00687BE5">
              <w:t>20.370</w:t>
            </w:r>
          </w:p>
        </w:tc>
        <w:tc>
          <w:tcPr>
            <w:tcW w:w="1134" w:type="dxa"/>
            <w:tcBorders>
              <w:top w:val="nil"/>
              <w:left w:val="nil"/>
              <w:bottom w:val="single" w:sz="4" w:space="0" w:color="auto"/>
              <w:right w:val="single" w:sz="4" w:space="0" w:color="auto"/>
            </w:tcBorders>
            <w:shd w:val="clear" w:color="auto" w:fill="auto"/>
            <w:vAlign w:val="center"/>
          </w:tcPr>
          <w:p w14:paraId="6B751105" w14:textId="77777777" w:rsidR="00AE7034" w:rsidRPr="00687BE5" w:rsidRDefault="00AE7034" w:rsidP="00687BE5">
            <w:pPr>
              <w:widowControl w:val="0"/>
              <w:spacing w:after="0" w:line="240" w:lineRule="auto"/>
              <w:ind w:left="-57" w:right="-57"/>
              <w:jc w:val="center"/>
            </w:pPr>
            <w:r w:rsidRPr="00687BE5">
              <w:t>0</w:t>
            </w:r>
          </w:p>
        </w:tc>
        <w:tc>
          <w:tcPr>
            <w:tcW w:w="1276" w:type="dxa"/>
            <w:tcBorders>
              <w:top w:val="nil"/>
              <w:left w:val="nil"/>
              <w:bottom w:val="single" w:sz="4" w:space="0" w:color="auto"/>
              <w:right w:val="single" w:sz="4" w:space="0" w:color="auto"/>
            </w:tcBorders>
            <w:shd w:val="clear" w:color="auto" w:fill="auto"/>
            <w:vAlign w:val="center"/>
          </w:tcPr>
          <w:p w14:paraId="051AD379"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vAlign w:val="center"/>
          </w:tcPr>
          <w:p w14:paraId="712F76BC"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vAlign w:val="center"/>
          </w:tcPr>
          <w:p w14:paraId="44EB09D3" w14:textId="77777777" w:rsidR="00AE7034" w:rsidRPr="00687BE5" w:rsidRDefault="00AE7034" w:rsidP="00687BE5">
            <w:pPr>
              <w:widowControl w:val="0"/>
              <w:spacing w:after="0" w:line="240" w:lineRule="auto"/>
              <w:ind w:left="-57" w:right="-57"/>
              <w:jc w:val="center"/>
            </w:pPr>
            <w:r w:rsidRPr="00687BE5">
              <w:t>62.610</w:t>
            </w:r>
          </w:p>
        </w:tc>
      </w:tr>
      <w:tr w:rsidR="00AE7034" w:rsidRPr="00687BE5" w14:paraId="00B5C531" w14:textId="77777777" w:rsidTr="00687BE5">
        <w:trPr>
          <w:trHeight w:val="113"/>
        </w:trPr>
        <w:tc>
          <w:tcPr>
            <w:tcW w:w="1380" w:type="dxa"/>
            <w:tcBorders>
              <w:top w:val="nil"/>
              <w:left w:val="single" w:sz="4" w:space="0" w:color="auto"/>
              <w:bottom w:val="single" w:sz="4" w:space="0" w:color="auto"/>
              <w:right w:val="single" w:sz="4" w:space="0" w:color="auto"/>
            </w:tcBorders>
            <w:shd w:val="clear" w:color="auto" w:fill="auto"/>
            <w:vAlign w:val="center"/>
          </w:tcPr>
          <w:p w14:paraId="6E2C5219" w14:textId="77777777" w:rsidR="00AE7034" w:rsidRPr="00687BE5" w:rsidRDefault="00AE7034" w:rsidP="00687BE5">
            <w:pPr>
              <w:widowControl w:val="0"/>
              <w:spacing w:after="0" w:line="240" w:lineRule="auto"/>
              <w:ind w:left="-57" w:right="-57"/>
              <w:jc w:val="left"/>
              <w:rPr>
                <w:color w:val="000000"/>
              </w:rPr>
            </w:pPr>
            <w:r w:rsidRPr="00687BE5">
              <w:rPr>
                <w:color w:val="000000"/>
              </w:rPr>
              <w:t>Rau dền</w:t>
            </w:r>
          </w:p>
        </w:tc>
        <w:tc>
          <w:tcPr>
            <w:tcW w:w="1084" w:type="dxa"/>
            <w:tcBorders>
              <w:top w:val="nil"/>
              <w:left w:val="nil"/>
              <w:bottom w:val="single" w:sz="4" w:space="0" w:color="auto"/>
              <w:right w:val="single" w:sz="4" w:space="0" w:color="auto"/>
            </w:tcBorders>
            <w:shd w:val="clear" w:color="auto" w:fill="auto"/>
            <w:vAlign w:val="center"/>
          </w:tcPr>
          <w:p w14:paraId="3556720F" w14:textId="77777777" w:rsidR="00AE7034" w:rsidRPr="00687BE5" w:rsidRDefault="00AE7034" w:rsidP="00687BE5">
            <w:pPr>
              <w:widowControl w:val="0"/>
              <w:spacing w:after="0" w:line="240" w:lineRule="auto"/>
              <w:ind w:left="-57" w:right="-57"/>
              <w:jc w:val="center"/>
              <w:rPr>
                <w:color w:val="000000"/>
              </w:rPr>
            </w:pPr>
            <w:r w:rsidRPr="00687BE5">
              <w:rPr>
                <w:color w:val="000000"/>
              </w:rPr>
              <w:t>42.800</w:t>
            </w:r>
          </w:p>
        </w:tc>
        <w:tc>
          <w:tcPr>
            <w:tcW w:w="1119" w:type="dxa"/>
            <w:tcBorders>
              <w:top w:val="nil"/>
              <w:left w:val="nil"/>
              <w:bottom w:val="single" w:sz="4" w:space="0" w:color="auto"/>
              <w:right w:val="single" w:sz="4" w:space="0" w:color="auto"/>
            </w:tcBorders>
            <w:shd w:val="clear" w:color="auto" w:fill="auto"/>
            <w:vAlign w:val="center"/>
          </w:tcPr>
          <w:p w14:paraId="50626F5B" w14:textId="77777777" w:rsidR="00AE7034" w:rsidRPr="00687BE5" w:rsidRDefault="00AE7034" w:rsidP="00687BE5">
            <w:pPr>
              <w:widowControl w:val="0"/>
              <w:spacing w:after="0" w:line="240" w:lineRule="auto"/>
              <w:ind w:left="-57" w:right="-57"/>
              <w:jc w:val="center"/>
              <w:rPr>
                <w:color w:val="000000"/>
              </w:rPr>
            </w:pPr>
            <w:r w:rsidRPr="00687BE5">
              <w:rPr>
                <w:color w:val="000000"/>
              </w:rPr>
              <w:t>40.050</w:t>
            </w:r>
          </w:p>
        </w:tc>
        <w:tc>
          <w:tcPr>
            <w:tcW w:w="1134" w:type="dxa"/>
            <w:tcBorders>
              <w:top w:val="nil"/>
              <w:left w:val="nil"/>
              <w:bottom w:val="single" w:sz="4" w:space="0" w:color="auto"/>
              <w:right w:val="single" w:sz="4" w:space="0" w:color="auto"/>
            </w:tcBorders>
            <w:shd w:val="clear" w:color="auto" w:fill="auto"/>
            <w:vAlign w:val="center"/>
          </w:tcPr>
          <w:p w14:paraId="6B56E1F4" w14:textId="77777777" w:rsidR="00AE7034" w:rsidRPr="00687BE5" w:rsidRDefault="00AE7034" w:rsidP="00687BE5">
            <w:pPr>
              <w:widowControl w:val="0"/>
              <w:spacing w:after="0" w:line="240" w:lineRule="auto"/>
              <w:ind w:left="-57" w:right="-57"/>
              <w:jc w:val="center"/>
              <w:rPr>
                <w:color w:val="000000"/>
              </w:rPr>
            </w:pPr>
            <w:r w:rsidRPr="00687BE5">
              <w:rPr>
                <w:color w:val="000000"/>
              </w:rPr>
              <w:t>42.900</w:t>
            </w:r>
          </w:p>
        </w:tc>
        <w:tc>
          <w:tcPr>
            <w:tcW w:w="1215" w:type="dxa"/>
            <w:tcBorders>
              <w:top w:val="nil"/>
              <w:left w:val="nil"/>
              <w:bottom w:val="single" w:sz="4" w:space="0" w:color="auto"/>
              <w:right w:val="single" w:sz="4" w:space="0" w:color="auto"/>
            </w:tcBorders>
            <w:shd w:val="clear" w:color="auto" w:fill="auto"/>
            <w:vAlign w:val="center"/>
          </w:tcPr>
          <w:p w14:paraId="7F273D0E"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991" w:type="dxa"/>
            <w:tcBorders>
              <w:top w:val="nil"/>
              <w:left w:val="nil"/>
              <w:bottom w:val="single" w:sz="4" w:space="0" w:color="auto"/>
              <w:right w:val="single" w:sz="4" w:space="0" w:color="auto"/>
            </w:tcBorders>
            <w:shd w:val="clear" w:color="auto" w:fill="auto"/>
            <w:vAlign w:val="center"/>
          </w:tcPr>
          <w:p w14:paraId="1F5E4630"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26" w:type="dxa"/>
            <w:tcBorders>
              <w:top w:val="nil"/>
              <w:left w:val="nil"/>
              <w:bottom w:val="single" w:sz="4" w:space="0" w:color="auto"/>
              <w:right w:val="single" w:sz="4" w:space="0" w:color="auto"/>
            </w:tcBorders>
            <w:shd w:val="clear" w:color="auto" w:fill="auto"/>
            <w:vAlign w:val="center"/>
          </w:tcPr>
          <w:p w14:paraId="7EB75BE7" w14:textId="77777777" w:rsidR="00AE7034" w:rsidRPr="00687BE5" w:rsidRDefault="00AE7034" w:rsidP="00687BE5">
            <w:pPr>
              <w:widowControl w:val="0"/>
              <w:spacing w:after="0" w:line="240" w:lineRule="auto"/>
              <w:ind w:left="-57" w:right="-57"/>
              <w:jc w:val="center"/>
              <w:rPr>
                <w:color w:val="000000"/>
              </w:rPr>
            </w:pPr>
            <w:r w:rsidRPr="00687BE5">
              <w:rPr>
                <w:color w:val="000000"/>
              </w:rPr>
              <w:t>125.750</w:t>
            </w:r>
          </w:p>
        </w:tc>
        <w:tc>
          <w:tcPr>
            <w:tcW w:w="1166" w:type="dxa"/>
            <w:tcBorders>
              <w:top w:val="nil"/>
              <w:left w:val="nil"/>
              <w:bottom w:val="single" w:sz="4" w:space="0" w:color="auto"/>
              <w:right w:val="single" w:sz="4" w:space="0" w:color="auto"/>
            </w:tcBorders>
            <w:shd w:val="clear" w:color="auto" w:fill="auto"/>
            <w:vAlign w:val="center"/>
          </w:tcPr>
          <w:p w14:paraId="5B4D9D29" w14:textId="77777777" w:rsidR="00AE7034" w:rsidRPr="00687BE5" w:rsidRDefault="00AE7034" w:rsidP="00687BE5">
            <w:pPr>
              <w:widowControl w:val="0"/>
              <w:spacing w:after="0" w:line="240" w:lineRule="auto"/>
              <w:ind w:left="-57" w:right="-57"/>
              <w:jc w:val="center"/>
              <w:rPr>
                <w:color w:val="000000"/>
              </w:rPr>
            </w:pPr>
            <w:r w:rsidRPr="00687BE5">
              <w:rPr>
                <w:color w:val="000000"/>
              </w:rPr>
              <w:t>50.240</w:t>
            </w:r>
          </w:p>
        </w:tc>
        <w:tc>
          <w:tcPr>
            <w:tcW w:w="1134" w:type="dxa"/>
            <w:tcBorders>
              <w:top w:val="nil"/>
              <w:left w:val="nil"/>
              <w:bottom w:val="single" w:sz="4" w:space="0" w:color="auto"/>
              <w:right w:val="single" w:sz="4" w:space="0" w:color="auto"/>
            </w:tcBorders>
            <w:shd w:val="clear" w:color="auto" w:fill="auto"/>
            <w:vAlign w:val="center"/>
          </w:tcPr>
          <w:p w14:paraId="4B930BA1" w14:textId="77777777" w:rsidR="00AE7034" w:rsidRPr="00687BE5" w:rsidRDefault="00AE7034" w:rsidP="00687BE5">
            <w:pPr>
              <w:widowControl w:val="0"/>
              <w:spacing w:after="0" w:line="240" w:lineRule="auto"/>
              <w:ind w:left="-57" w:right="-57"/>
              <w:jc w:val="center"/>
              <w:rPr>
                <w:color w:val="000000"/>
              </w:rPr>
            </w:pPr>
            <w:r w:rsidRPr="00687BE5">
              <w:rPr>
                <w:color w:val="000000"/>
              </w:rPr>
              <w:t>14.113</w:t>
            </w:r>
          </w:p>
        </w:tc>
        <w:tc>
          <w:tcPr>
            <w:tcW w:w="1134" w:type="dxa"/>
            <w:tcBorders>
              <w:top w:val="nil"/>
              <w:left w:val="nil"/>
              <w:bottom w:val="single" w:sz="4" w:space="0" w:color="auto"/>
              <w:right w:val="single" w:sz="4" w:space="0" w:color="auto"/>
            </w:tcBorders>
            <w:shd w:val="clear" w:color="auto" w:fill="auto"/>
            <w:vAlign w:val="center"/>
          </w:tcPr>
          <w:p w14:paraId="6332023E" w14:textId="77777777" w:rsidR="00AE7034" w:rsidRPr="00687BE5" w:rsidRDefault="00AE7034" w:rsidP="00687BE5">
            <w:pPr>
              <w:widowControl w:val="0"/>
              <w:spacing w:after="0" w:line="240" w:lineRule="auto"/>
              <w:ind w:left="-57" w:right="-57"/>
              <w:jc w:val="center"/>
            </w:pPr>
            <w:r w:rsidRPr="00687BE5">
              <w:t>0</w:t>
            </w:r>
          </w:p>
        </w:tc>
        <w:tc>
          <w:tcPr>
            <w:tcW w:w="1276" w:type="dxa"/>
            <w:tcBorders>
              <w:top w:val="nil"/>
              <w:left w:val="nil"/>
              <w:bottom w:val="single" w:sz="4" w:space="0" w:color="auto"/>
              <w:right w:val="single" w:sz="4" w:space="0" w:color="auto"/>
            </w:tcBorders>
            <w:shd w:val="clear" w:color="auto" w:fill="auto"/>
            <w:vAlign w:val="center"/>
          </w:tcPr>
          <w:p w14:paraId="108CEDCD"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vAlign w:val="center"/>
          </w:tcPr>
          <w:p w14:paraId="098B8CD2"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vAlign w:val="center"/>
          </w:tcPr>
          <w:p w14:paraId="49A6025F" w14:textId="77777777" w:rsidR="00AE7034" w:rsidRPr="00687BE5" w:rsidRDefault="00AE7034" w:rsidP="00687BE5">
            <w:pPr>
              <w:widowControl w:val="0"/>
              <w:spacing w:after="0" w:line="240" w:lineRule="auto"/>
              <w:ind w:left="-57" w:right="-57"/>
              <w:jc w:val="center"/>
              <w:rPr>
                <w:color w:val="000000"/>
              </w:rPr>
            </w:pPr>
            <w:r w:rsidRPr="00687BE5">
              <w:rPr>
                <w:color w:val="000000"/>
              </w:rPr>
              <w:t>64.353</w:t>
            </w:r>
          </w:p>
        </w:tc>
      </w:tr>
      <w:tr w:rsidR="00AE7034" w:rsidRPr="00687BE5" w14:paraId="067B0696" w14:textId="77777777" w:rsidTr="00687BE5">
        <w:trPr>
          <w:trHeight w:val="113"/>
        </w:trPr>
        <w:tc>
          <w:tcPr>
            <w:tcW w:w="1380" w:type="dxa"/>
            <w:tcBorders>
              <w:top w:val="nil"/>
              <w:left w:val="single" w:sz="4" w:space="0" w:color="auto"/>
              <w:bottom w:val="single" w:sz="4" w:space="0" w:color="auto"/>
              <w:right w:val="single" w:sz="4" w:space="0" w:color="auto"/>
            </w:tcBorders>
            <w:shd w:val="clear" w:color="auto" w:fill="auto"/>
            <w:vAlign w:val="center"/>
          </w:tcPr>
          <w:p w14:paraId="585A91A3" w14:textId="77777777" w:rsidR="00AE7034" w:rsidRPr="00687BE5" w:rsidRDefault="00AE7034" w:rsidP="00687BE5">
            <w:pPr>
              <w:widowControl w:val="0"/>
              <w:spacing w:after="0" w:line="240" w:lineRule="auto"/>
              <w:ind w:left="-57" w:right="-57"/>
              <w:jc w:val="left"/>
              <w:rPr>
                <w:color w:val="000000"/>
              </w:rPr>
            </w:pPr>
            <w:r w:rsidRPr="00687BE5">
              <w:rPr>
                <w:color w:val="000000"/>
              </w:rPr>
              <w:t>Mùng tơi</w:t>
            </w:r>
          </w:p>
        </w:tc>
        <w:tc>
          <w:tcPr>
            <w:tcW w:w="1084" w:type="dxa"/>
            <w:tcBorders>
              <w:top w:val="nil"/>
              <w:left w:val="nil"/>
              <w:bottom w:val="single" w:sz="4" w:space="0" w:color="auto"/>
              <w:right w:val="single" w:sz="4" w:space="0" w:color="auto"/>
            </w:tcBorders>
            <w:shd w:val="clear" w:color="auto" w:fill="auto"/>
            <w:vAlign w:val="center"/>
          </w:tcPr>
          <w:p w14:paraId="2591F3D5" w14:textId="77777777" w:rsidR="00AE7034" w:rsidRPr="00687BE5" w:rsidRDefault="00AE7034" w:rsidP="00687BE5">
            <w:pPr>
              <w:widowControl w:val="0"/>
              <w:spacing w:after="0" w:line="240" w:lineRule="auto"/>
              <w:ind w:left="-57" w:right="-57"/>
              <w:jc w:val="center"/>
              <w:rPr>
                <w:color w:val="000000"/>
              </w:rPr>
            </w:pPr>
            <w:r w:rsidRPr="00687BE5">
              <w:rPr>
                <w:color w:val="000000"/>
              </w:rPr>
              <w:t>73.200</w:t>
            </w:r>
          </w:p>
        </w:tc>
        <w:tc>
          <w:tcPr>
            <w:tcW w:w="1119" w:type="dxa"/>
            <w:tcBorders>
              <w:top w:val="nil"/>
              <w:left w:val="nil"/>
              <w:bottom w:val="single" w:sz="4" w:space="0" w:color="auto"/>
              <w:right w:val="single" w:sz="4" w:space="0" w:color="auto"/>
            </w:tcBorders>
            <w:shd w:val="clear" w:color="auto" w:fill="auto"/>
            <w:vAlign w:val="center"/>
          </w:tcPr>
          <w:p w14:paraId="6B43FA9C" w14:textId="77777777" w:rsidR="00AE7034" w:rsidRPr="00687BE5" w:rsidRDefault="00AE7034" w:rsidP="00687BE5">
            <w:pPr>
              <w:widowControl w:val="0"/>
              <w:spacing w:after="0" w:line="240" w:lineRule="auto"/>
              <w:ind w:left="-57" w:right="-57"/>
              <w:jc w:val="center"/>
              <w:rPr>
                <w:color w:val="000000"/>
              </w:rPr>
            </w:pPr>
            <w:r w:rsidRPr="00687BE5">
              <w:rPr>
                <w:color w:val="000000"/>
              </w:rPr>
              <w:t>43.550</w:t>
            </w:r>
          </w:p>
        </w:tc>
        <w:tc>
          <w:tcPr>
            <w:tcW w:w="1134" w:type="dxa"/>
            <w:tcBorders>
              <w:top w:val="nil"/>
              <w:left w:val="nil"/>
              <w:bottom w:val="single" w:sz="4" w:space="0" w:color="auto"/>
              <w:right w:val="single" w:sz="4" w:space="0" w:color="auto"/>
            </w:tcBorders>
            <w:shd w:val="clear" w:color="auto" w:fill="auto"/>
            <w:vAlign w:val="center"/>
          </w:tcPr>
          <w:p w14:paraId="29F21069" w14:textId="77777777" w:rsidR="00AE7034" w:rsidRPr="00687BE5" w:rsidRDefault="00AE7034" w:rsidP="00687BE5">
            <w:pPr>
              <w:widowControl w:val="0"/>
              <w:spacing w:after="0" w:line="240" w:lineRule="auto"/>
              <w:ind w:left="-57" w:right="-57"/>
              <w:jc w:val="center"/>
              <w:rPr>
                <w:color w:val="000000"/>
              </w:rPr>
            </w:pPr>
            <w:r w:rsidRPr="00687BE5">
              <w:rPr>
                <w:color w:val="000000"/>
              </w:rPr>
              <w:t>54.858</w:t>
            </w:r>
          </w:p>
        </w:tc>
        <w:tc>
          <w:tcPr>
            <w:tcW w:w="1215" w:type="dxa"/>
            <w:tcBorders>
              <w:top w:val="nil"/>
              <w:left w:val="nil"/>
              <w:bottom w:val="single" w:sz="4" w:space="0" w:color="auto"/>
              <w:right w:val="single" w:sz="4" w:space="0" w:color="auto"/>
            </w:tcBorders>
            <w:shd w:val="clear" w:color="auto" w:fill="auto"/>
            <w:vAlign w:val="center"/>
          </w:tcPr>
          <w:p w14:paraId="466C489D"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991" w:type="dxa"/>
            <w:tcBorders>
              <w:top w:val="nil"/>
              <w:left w:val="nil"/>
              <w:bottom w:val="single" w:sz="4" w:space="0" w:color="auto"/>
              <w:right w:val="single" w:sz="4" w:space="0" w:color="auto"/>
            </w:tcBorders>
            <w:shd w:val="clear" w:color="auto" w:fill="auto"/>
            <w:vAlign w:val="center"/>
          </w:tcPr>
          <w:p w14:paraId="432A78EA"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26" w:type="dxa"/>
            <w:tcBorders>
              <w:top w:val="nil"/>
              <w:left w:val="nil"/>
              <w:bottom w:val="single" w:sz="4" w:space="0" w:color="auto"/>
              <w:right w:val="single" w:sz="4" w:space="0" w:color="auto"/>
            </w:tcBorders>
            <w:shd w:val="clear" w:color="auto" w:fill="auto"/>
            <w:vAlign w:val="center"/>
          </w:tcPr>
          <w:p w14:paraId="4F6D8698" w14:textId="77777777" w:rsidR="00AE7034" w:rsidRPr="00687BE5" w:rsidRDefault="00AE7034" w:rsidP="00687BE5">
            <w:pPr>
              <w:widowControl w:val="0"/>
              <w:spacing w:after="0" w:line="240" w:lineRule="auto"/>
              <w:ind w:left="-57" w:right="-57"/>
              <w:jc w:val="center"/>
              <w:rPr>
                <w:color w:val="000000"/>
              </w:rPr>
            </w:pPr>
            <w:r w:rsidRPr="00687BE5">
              <w:rPr>
                <w:color w:val="000000"/>
              </w:rPr>
              <w:t>171.608</w:t>
            </w:r>
          </w:p>
        </w:tc>
        <w:tc>
          <w:tcPr>
            <w:tcW w:w="1166" w:type="dxa"/>
            <w:tcBorders>
              <w:top w:val="nil"/>
              <w:left w:val="nil"/>
              <w:bottom w:val="single" w:sz="4" w:space="0" w:color="auto"/>
              <w:right w:val="single" w:sz="4" w:space="0" w:color="auto"/>
            </w:tcBorders>
            <w:shd w:val="clear" w:color="auto" w:fill="auto"/>
            <w:vAlign w:val="center"/>
          </w:tcPr>
          <w:p w14:paraId="37D14A0A" w14:textId="77777777" w:rsidR="00AE7034" w:rsidRPr="00687BE5" w:rsidRDefault="00AE7034" w:rsidP="00687BE5">
            <w:pPr>
              <w:widowControl w:val="0"/>
              <w:spacing w:after="0" w:line="240" w:lineRule="auto"/>
              <w:ind w:left="-57" w:right="-57"/>
              <w:jc w:val="center"/>
              <w:rPr>
                <w:color w:val="000000"/>
              </w:rPr>
            </w:pPr>
            <w:r w:rsidRPr="00687BE5">
              <w:rPr>
                <w:color w:val="000000"/>
              </w:rPr>
              <w:t>56.040</w:t>
            </w:r>
          </w:p>
        </w:tc>
        <w:tc>
          <w:tcPr>
            <w:tcW w:w="1134" w:type="dxa"/>
            <w:tcBorders>
              <w:top w:val="nil"/>
              <w:left w:val="nil"/>
              <w:bottom w:val="single" w:sz="4" w:space="0" w:color="auto"/>
              <w:right w:val="single" w:sz="4" w:space="0" w:color="auto"/>
            </w:tcBorders>
            <w:shd w:val="clear" w:color="auto" w:fill="auto"/>
            <w:vAlign w:val="center"/>
          </w:tcPr>
          <w:p w14:paraId="73122CC8" w14:textId="77777777" w:rsidR="00AE7034" w:rsidRPr="00687BE5" w:rsidRDefault="00AE7034" w:rsidP="00687BE5">
            <w:pPr>
              <w:widowControl w:val="0"/>
              <w:spacing w:after="0" w:line="240" w:lineRule="auto"/>
              <w:ind w:left="-57" w:right="-57"/>
              <w:jc w:val="center"/>
              <w:rPr>
                <w:color w:val="000000"/>
              </w:rPr>
            </w:pPr>
            <w:r w:rsidRPr="00687BE5">
              <w:rPr>
                <w:color w:val="000000"/>
              </w:rPr>
              <w:t>19.833</w:t>
            </w:r>
          </w:p>
        </w:tc>
        <w:tc>
          <w:tcPr>
            <w:tcW w:w="1134" w:type="dxa"/>
            <w:tcBorders>
              <w:top w:val="nil"/>
              <w:left w:val="nil"/>
              <w:bottom w:val="single" w:sz="4" w:space="0" w:color="auto"/>
              <w:right w:val="single" w:sz="4" w:space="0" w:color="auto"/>
            </w:tcBorders>
            <w:shd w:val="clear" w:color="auto" w:fill="auto"/>
            <w:vAlign w:val="center"/>
          </w:tcPr>
          <w:p w14:paraId="1B4CFBFB" w14:textId="77777777" w:rsidR="00AE7034" w:rsidRPr="00687BE5" w:rsidRDefault="00AE7034" w:rsidP="00687BE5">
            <w:pPr>
              <w:widowControl w:val="0"/>
              <w:spacing w:after="0" w:line="240" w:lineRule="auto"/>
              <w:ind w:left="-57" w:right="-57"/>
              <w:jc w:val="center"/>
            </w:pPr>
            <w:r w:rsidRPr="00687BE5">
              <w:t>0</w:t>
            </w:r>
          </w:p>
        </w:tc>
        <w:tc>
          <w:tcPr>
            <w:tcW w:w="1276" w:type="dxa"/>
            <w:tcBorders>
              <w:top w:val="nil"/>
              <w:left w:val="nil"/>
              <w:bottom w:val="single" w:sz="4" w:space="0" w:color="auto"/>
              <w:right w:val="single" w:sz="4" w:space="0" w:color="auto"/>
            </w:tcBorders>
            <w:shd w:val="clear" w:color="auto" w:fill="auto"/>
            <w:vAlign w:val="center"/>
          </w:tcPr>
          <w:p w14:paraId="736B8174"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vAlign w:val="center"/>
          </w:tcPr>
          <w:p w14:paraId="7E5244F6"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vAlign w:val="center"/>
          </w:tcPr>
          <w:p w14:paraId="352C7B18" w14:textId="77777777" w:rsidR="00AE7034" w:rsidRPr="00687BE5" w:rsidRDefault="00AE7034" w:rsidP="00687BE5">
            <w:pPr>
              <w:widowControl w:val="0"/>
              <w:spacing w:after="0" w:line="240" w:lineRule="auto"/>
              <w:ind w:left="-57" w:right="-57"/>
              <w:jc w:val="center"/>
              <w:rPr>
                <w:color w:val="000000"/>
              </w:rPr>
            </w:pPr>
            <w:r w:rsidRPr="00687BE5">
              <w:rPr>
                <w:color w:val="000000"/>
              </w:rPr>
              <w:t>75.873</w:t>
            </w:r>
          </w:p>
        </w:tc>
      </w:tr>
      <w:tr w:rsidR="00AE7034" w:rsidRPr="00687BE5" w14:paraId="24D4FF14" w14:textId="77777777" w:rsidTr="00687BE5">
        <w:trPr>
          <w:trHeight w:val="113"/>
        </w:trPr>
        <w:tc>
          <w:tcPr>
            <w:tcW w:w="1380" w:type="dxa"/>
            <w:tcBorders>
              <w:top w:val="nil"/>
              <w:left w:val="single" w:sz="4" w:space="0" w:color="auto"/>
              <w:bottom w:val="single" w:sz="4" w:space="0" w:color="auto"/>
              <w:right w:val="single" w:sz="4" w:space="0" w:color="auto"/>
            </w:tcBorders>
            <w:shd w:val="clear" w:color="auto" w:fill="auto"/>
            <w:vAlign w:val="center"/>
          </w:tcPr>
          <w:p w14:paraId="38B86B2E" w14:textId="77777777" w:rsidR="00AE7034" w:rsidRPr="00687BE5" w:rsidRDefault="00AE7034" w:rsidP="00687BE5">
            <w:pPr>
              <w:widowControl w:val="0"/>
              <w:spacing w:after="0" w:line="240" w:lineRule="auto"/>
              <w:ind w:left="-57" w:right="-57"/>
              <w:jc w:val="left"/>
              <w:rPr>
                <w:color w:val="000000"/>
              </w:rPr>
            </w:pPr>
            <w:r w:rsidRPr="00687BE5">
              <w:rPr>
                <w:color w:val="000000"/>
              </w:rPr>
              <w:t>Cải bắp</w:t>
            </w:r>
          </w:p>
        </w:tc>
        <w:tc>
          <w:tcPr>
            <w:tcW w:w="1084" w:type="dxa"/>
            <w:tcBorders>
              <w:top w:val="nil"/>
              <w:left w:val="nil"/>
              <w:bottom w:val="single" w:sz="4" w:space="0" w:color="auto"/>
              <w:right w:val="single" w:sz="4" w:space="0" w:color="auto"/>
            </w:tcBorders>
            <w:shd w:val="clear" w:color="auto" w:fill="auto"/>
            <w:vAlign w:val="center"/>
          </w:tcPr>
          <w:p w14:paraId="15F49084" w14:textId="77777777" w:rsidR="00AE7034" w:rsidRPr="00687BE5" w:rsidRDefault="00AE7034" w:rsidP="00687BE5">
            <w:pPr>
              <w:widowControl w:val="0"/>
              <w:spacing w:after="0" w:line="240" w:lineRule="auto"/>
              <w:ind w:left="-57" w:right="-57"/>
              <w:jc w:val="center"/>
              <w:rPr>
                <w:color w:val="000000"/>
              </w:rPr>
            </w:pPr>
            <w:r w:rsidRPr="00687BE5">
              <w:rPr>
                <w:color w:val="000000"/>
              </w:rPr>
              <w:t>63.000</w:t>
            </w:r>
          </w:p>
        </w:tc>
        <w:tc>
          <w:tcPr>
            <w:tcW w:w="1119" w:type="dxa"/>
            <w:tcBorders>
              <w:top w:val="nil"/>
              <w:left w:val="nil"/>
              <w:bottom w:val="single" w:sz="4" w:space="0" w:color="auto"/>
              <w:right w:val="single" w:sz="4" w:space="0" w:color="auto"/>
            </w:tcBorders>
            <w:shd w:val="clear" w:color="auto" w:fill="auto"/>
            <w:vAlign w:val="center"/>
          </w:tcPr>
          <w:p w14:paraId="6258D265" w14:textId="77777777" w:rsidR="00AE7034" w:rsidRPr="00687BE5" w:rsidRDefault="00AE7034" w:rsidP="00687BE5">
            <w:pPr>
              <w:widowControl w:val="0"/>
              <w:spacing w:after="0" w:line="240" w:lineRule="auto"/>
              <w:ind w:left="-57" w:right="-57"/>
              <w:jc w:val="center"/>
              <w:rPr>
                <w:color w:val="000000"/>
              </w:rPr>
            </w:pPr>
            <w:r w:rsidRPr="00687BE5">
              <w:rPr>
                <w:color w:val="000000"/>
              </w:rPr>
              <w:t>56.250</w:t>
            </w:r>
          </w:p>
        </w:tc>
        <w:tc>
          <w:tcPr>
            <w:tcW w:w="1134" w:type="dxa"/>
            <w:tcBorders>
              <w:top w:val="nil"/>
              <w:left w:val="nil"/>
              <w:bottom w:val="single" w:sz="4" w:space="0" w:color="auto"/>
              <w:right w:val="single" w:sz="4" w:space="0" w:color="auto"/>
            </w:tcBorders>
            <w:shd w:val="clear" w:color="auto" w:fill="auto"/>
            <w:vAlign w:val="center"/>
          </w:tcPr>
          <w:p w14:paraId="048C609C" w14:textId="77777777" w:rsidR="00AE7034" w:rsidRPr="00687BE5" w:rsidRDefault="00AE7034" w:rsidP="00687BE5">
            <w:pPr>
              <w:widowControl w:val="0"/>
              <w:spacing w:after="0" w:line="240" w:lineRule="auto"/>
              <w:ind w:left="-57" w:right="-57"/>
              <w:jc w:val="center"/>
              <w:rPr>
                <w:color w:val="000000"/>
              </w:rPr>
            </w:pPr>
            <w:r w:rsidRPr="00687BE5">
              <w:rPr>
                <w:color w:val="000000"/>
              </w:rPr>
              <w:t>63.328</w:t>
            </w:r>
          </w:p>
        </w:tc>
        <w:tc>
          <w:tcPr>
            <w:tcW w:w="1215" w:type="dxa"/>
            <w:tcBorders>
              <w:top w:val="nil"/>
              <w:left w:val="nil"/>
              <w:bottom w:val="single" w:sz="4" w:space="0" w:color="auto"/>
              <w:right w:val="single" w:sz="4" w:space="0" w:color="auto"/>
            </w:tcBorders>
            <w:shd w:val="clear" w:color="auto" w:fill="auto"/>
            <w:vAlign w:val="center"/>
          </w:tcPr>
          <w:p w14:paraId="1862F413"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991" w:type="dxa"/>
            <w:tcBorders>
              <w:top w:val="nil"/>
              <w:left w:val="nil"/>
              <w:bottom w:val="single" w:sz="4" w:space="0" w:color="auto"/>
              <w:right w:val="single" w:sz="4" w:space="0" w:color="auto"/>
            </w:tcBorders>
            <w:shd w:val="clear" w:color="auto" w:fill="auto"/>
            <w:vAlign w:val="center"/>
          </w:tcPr>
          <w:p w14:paraId="273A479C"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26" w:type="dxa"/>
            <w:tcBorders>
              <w:top w:val="nil"/>
              <w:left w:val="nil"/>
              <w:bottom w:val="single" w:sz="4" w:space="0" w:color="auto"/>
              <w:right w:val="single" w:sz="4" w:space="0" w:color="auto"/>
            </w:tcBorders>
            <w:shd w:val="clear" w:color="auto" w:fill="auto"/>
            <w:vAlign w:val="center"/>
          </w:tcPr>
          <w:p w14:paraId="01D9E2D3" w14:textId="77777777" w:rsidR="00AE7034" w:rsidRPr="00687BE5" w:rsidRDefault="00AE7034" w:rsidP="00687BE5">
            <w:pPr>
              <w:widowControl w:val="0"/>
              <w:spacing w:after="0" w:line="240" w:lineRule="auto"/>
              <w:ind w:left="-57" w:right="-57"/>
              <w:jc w:val="center"/>
              <w:rPr>
                <w:color w:val="000000"/>
              </w:rPr>
            </w:pPr>
            <w:r w:rsidRPr="00687BE5">
              <w:rPr>
                <w:color w:val="000000"/>
              </w:rPr>
              <w:t>182.578</w:t>
            </w:r>
          </w:p>
        </w:tc>
        <w:tc>
          <w:tcPr>
            <w:tcW w:w="1166" w:type="dxa"/>
            <w:tcBorders>
              <w:top w:val="nil"/>
              <w:left w:val="nil"/>
              <w:bottom w:val="single" w:sz="4" w:space="0" w:color="auto"/>
              <w:right w:val="single" w:sz="4" w:space="0" w:color="auto"/>
            </w:tcBorders>
            <w:shd w:val="clear" w:color="auto" w:fill="auto"/>
            <w:vAlign w:val="center"/>
          </w:tcPr>
          <w:p w14:paraId="1EDF6024" w14:textId="77777777" w:rsidR="00AE7034" w:rsidRPr="00687BE5" w:rsidRDefault="00AE7034" w:rsidP="00687BE5">
            <w:pPr>
              <w:widowControl w:val="0"/>
              <w:spacing w:after="0" w:line="240" w:lineRule="auto"/>
              <w:ind w:left="-57" w:right="-57"/>
              <w:jc w:val="center"/>
              <w:rPr>
                <w:color w:val="000000"/>
              </w:rPr>
            </w:pPr>
            <w:r w:rsidRPr="00687BE5">
              <w:rPr>
                <w:color w:val="000000"/>
              </w:rPr>
              <w:t>43.840</w:t>
            </w:r>
          </w:p>
        </w:tc>
        <w:tc>
          <w:tcPr>
            <w:tcW w:w="1134" w:type="dxa"/>
            <w:tcBorders>
              <w:top w:val="nil"/>
              <w:left w:val="nil"/>
              <w:bottom w:val="single" w:sz="4" w:space="0" w:color="auto"/>
              <w:right w:val="single" w:sz="4" w:space="0" w:color="auto"/>
            </w:tcBorders>
            <w:shd w:val="clear" w:color="auto" w:fill="auto"/>
            <w:vAlign w:val="center"/>
          </w:tcPr>
          <w:p w14:paraId="7A78145A" w14:textId="77777777" w:rsidR="00AE7034" w:rsidRPr="00687BE5" w:rsidRDefault="00AE7034" w:rsidP="00687BE5">
            <w:pPr>
              <w:widowControl w:val="0"/>
              <w:spacing w:after="0" w:line="240" w:lineRule="auto"/>
              <w:ind w:left="-57" w:right="-57"/>
              <w:jc w:val="center"/>
              <w:rPr>
                <w:color w:val="000000"/>
              </w:rPr>
            </w:pPr>
            <w:r w:rsidRPr="00687BE5">
              <w:rPr>
                <w:color w:val="000000"/>
              </w:rPr>
              <w:t>26.453</w:t>
            </w:r>
          </w:p>
        </w:tc>
        <w:tc>
          <w:tcPr>
            <w:tcW w:w="1134" w:type="dxa"/>
            <w:tcBorders>
              <w:top w:val="nil"/>
              <w:left w:val="nil"/>
              <w:bottom w:val="single" w:sz="4" w:space="0" w:color="auto"/>
              <w:right w:val="single" w:sz="4" w:space="0" w:color="auto"/>
            </w:tcBorders>
            <w:shd w:val="clear" w:color="auto" w:fill="auto"/>
            <w:vAlign w:val="center"/>
          </w:tcPr>
          <w:p w14:paraId="6BB1B847" w14:textId="77777777" w:rsidR="00AE7034" w:rsidRPr="00687BE5" w:rsidRDefault="00AE7034" w:rsidP="00687BE5">
            <w:pPr>
              <w:widowControl w:val="0"/>
              <w:spacing w:after="0" w:line="240" w:lineRule="auto"/>
              <w:ind w:left="-57" w:right="-57"/>
              <w:jc w:val="center"/>
            </w:pPr>
            <w:r w:rsidRPr="00687BE5">
              <w:t>0</w:t>
            </w:r>
          </w:p>
        </w:tc>
        <w:tc>
          <w:tcPr>
            <w:tcW w:w="1276" w:type="dxa"/>
            <w:tcBorders>
              <w:top w:val="nil"/>
              <w:left w:val="nil"/>
              <w:bottom w:val="single" w:sz="4" w:space="0" w:color="auto"/>
              <w:right w:val="single" w:sz="4" w:space="0" w:color="auto"/>
            </w:tcBorders>
            <w:shd w:val="clear" w:color="auto" w:fill="auto"/>
            <w:vAlign w:val="center"/>
          </w:tcPr>
          <w:p w14:paraId="1BF7781A"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vAlign w:val="center"/>
          </w:tcPr>
          <w:p w14:paraId="7FC73E1B"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vAlign w:val="center"/>
          </w:tcPr>
          <w:p w14:paraId="19A688A6" w14:textId="77777777" w:rsidR="00AE7034" w:rsidRPr="00687BE5" w:rsidRDefault="00AE7034" w:rsidP="00687BE5">
            <w:pPr>
              <w:widowControl w:val="0"/>
              <w:spacing w:after="0" w:line="240" w:lineRule="auto"/>
              <w:ind w:left="-57" w:right="-57"/>
              <w:jc w:val="center"/>
              <w:rPr>
                <w:color w:val="000000"/>
              </w:rPr>
            </w:pPr>
            <w:r w:rsidRPr="00687BE5">
              <w:rPr>
                <w:color w:val="000000"/>
              </w:rPr>
              <w:t>70.293</w:t>
            </w:r>
          </w:p>
        </w:tc>
      </w:tr>
      <w:tr w:rsidR="00AE7034" w:rsidRPr="00687BE5" w14:paraId="46B52FB2" w14:textId="77777777" w:rsidTr="00687BE5">
        <w:trPr>
          <w:trHeight w:val="113"/>
        </w:trPr>
        <w:tc>
          <w:tcPr>
            <w:tcW w:w="1380" w:type="dxa"/>
            <w:tcBorders>
              <w:top w:val="nil"/>
              <w:left w:val="single" w:sz="4" w:space="0" w:color="auto"/>
              <w:bottom w:val="single" w:sz="4" w:space="0" w:color="auto"/>
              <w:right w:val="single" w:sz="4" w:space="0" w:color="auto"/>
            </w:tcBorders>
            <w:shd w:val="clear" w:color="auto" w:fill="auto"/>
            <w:vAlign w:val="center"/>
          </w:tcPr>
          <w:p w14:paraId="1A4A73A4" w14:textId="77777777" w:rsidR="00AE7034" w:rsidRPr="00687BE5" w:rsidRDefault="00AE7034" w:rsidP="00687BE5">
            <w:pPr>
              <w:widowControl w:val="0"/>
              <w:spacing w:after="0" w:line="240" w:lineRule="auto"/>
              <w:ind w:left="-57" w:right="-57"/>
              <w:jc w:val="left"/>
              <w:rPr>
                <w:color w:val="000000"/>
              </w:rPr>
            </w:pPr>
            <w:r w:rsidRPr="00687BE5">
              <w:rPr>
                <w:color w:val="000000"/>
              </w:rPr>
              <w:t>Bí xanh</w:t>
            </w:r>
          </w:p>
        </w:tc>
        <w:tc>
          <w:tcPr>
            <w:tcW w:w="1084" w:type="dxa"/>
            <w:tcBorders>
              <w:top w:val="nil"/>
              <w:left w:val="nil"/>
              <w:bottom w:val="single" w:sz="4" w:space="0" w:color="auto"/>
              <w:right w:val="single" w:sz="4" w:space="0" w:color="auto"/>
            </w:tcBorders>
            <w:shd w:val="clear" w:color="auto" w:fill="auto"/>
            <w:vAlign w:val="center"/>
          </w:tcPr>
          <w:p w14:paraId="35431818" w14:textId="77777777" w:rsidR="00AE7034" w:rsidRPr="00687BE5" w:rsidRDefault="00AE7034" w:rsidP="00687BE5">
            <w:pPr>
              <w:widowControl w:val="0"/>
              <w:spacing w:after="0" w:line="240" w:lineRule="auto"/>
              <w:ind w:left="-57" w:right="-57"/>
              <w:jc w:val="center"/>
              <w:rPr>
                <w:color w:val="000000"/>
              </w:rPr>
            </w:pPr>
            <w:r w:rsidRPr="00687BE5">
              <w:rPr>
                <w:color w:val="000000"/>
              </w:rPr>
              <w:t>83.000</w:t>
            </w:r>
          </w:p>
        </w:tc>
        <w:tc>
          <w:tcPr>
            <w:tcW w:w="1119" w:type="dxa"/>
            <w:tcBorders>
              <w:top w:val="nil"/>
              <w:left w:val="nil"/>
              <w:bottom w:val="single" w:sz="4" w:space="0" w:color="auto"/>
              <w:right w:val="single" w:sz="4" w:space="0" w:color="auto"/>
            </w:tcBorders>
            <w:shd w:val="clear" w:color="auto" w:fill="auto"/>
            <w:vAlign w:val="center"/>
          </w:tcPr>
          <w:p w14:paraId="6A002F6D" w14:textId="77777777" w:rsidR="00AE7034" w:rsidRPr="00687BE5" w:rsidRDefault="00AE7034" w:rsidP="00687BE5">
            <w:pPr>
              <w:widowControl w:val="0"/>
              <w:spacing w:after="0" w:line="240" w:lineRule="auto"/>
              <w:ind w:left="-57" w:right="-57"/>
              <w:jc w:val="center"/>
              <w:rPr>
                <w:color w:val="000000"/>
              </w:rPr>
            </w:pPr>
            <w:r w:rsidRPr="00687BE5">
              <w:rPr>
                <w:color w:val="000000"/>
              </w:rPr>
              <w:t>70.650</w:t>
            </w:r>
          </w:p>
        </w:tc>
        <w:tc>
          <w:tcPr>
            <w:tcW w:w="1134" w:type="dxa"/>
            <w:tcBorders>
              <w:top w:val="nil"/>
              <w:left w:val="nil"/>
              <w:bottom w:val="single" w:sz="4" w:space="0" w:color="auto"/>
              <w:right w:val="single" w:sz="4" w:space="0" w:color="auto"/>
            </w:tcBorders>
            <w:shd w:val="clear" w:color="auto" w:fill="auto"/>
            <w:vAlign w:val="center"/>
          </w:tcPr>
          <w:p w14:paraId="24285938" w14:textId="77777777" w:rsidR="00AE7034" w:rsidRPr="00687BE5" w:rsidRDefault="00AE7034" w:rsidP="00687BE5">
            <w:pPr>
              <w:widowControl w:val="0"/>
              <w:spacing w:after="0" w:line="240" w:lineRule="auto"/>
              <w:ind w:left="-57" w:right="-57"/>
              <w:jc w:val="center"/>
              <w:rPr>
                <w:color w:val="000000"/>
              </w:rPr>
            </w:pPr>
            <w:r w:rsidRPr="00687BE5">
              <w:rPr>
                <w:color w:val="000000"/>
              </w:rPr>
              <w:t>62.986</w:t>
            </w:r>
          </w:p>
        </w:tc>
        <w:tc>
          <w:tcPr>
            <w:tcW w:w="1215" w:type="dxa"/>
            <w:tcBorders>
              <w:top w:val="nil"/>
              <w:left w:val="nil"/>
              <w:bottom w:val="single" w:sz="4" w:space="0" w:color="auto"/>
              <w:right w:val="single" w:sz="4" w:space="0" w:color="auto"/>
            </w:tcBorders>
            <w:shd w:val="clear" w:color="auto" w:fill="auto"/>
            <w:vAlign w:val="center"/>
          </w:tcPr>
          <w:p w14:paraId="3AF36D0B"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991" w:type="dxa"/>
            <w:tcBorders>
              <w:top w:val="nil"/>
              <w:left w:val="nil"/>
              <w:bottom w:val="single" w:sz="4" w:space="0" w:color="auto"/>
              <w:right w:val="single" w:sz="4" w:space="0" w:color="auto"/>
            </w:tcBorders>
            <w:shd w:val="clear" w:color="auto" w:fill="auto"/>
            <w:vAlign w:val="center"/>
          </w:tcPr>
          <w:p w14:paraId="27AB2593"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26" w:type="dxa"/>
            <w:tcBorders>
              <w:top w:val="nil"/>
              <w:left w:val="nil"/>
              <w:bottom w:val="single" w:sz="4" w:space="0" w:color="auto"/>
              <w:right w:val="single" w:sz="4" w:space="0" w:color="auto"/>
            </w:tcBorders>
            <w:shd w:val="clear" w:color="auto" w:fill="auto"/>
            <w:vAlign w:val="center"/>
          </w:tcPr>
          <w:p w14:paraId="6BCD456D" w14:textId="77777777" w:rsidR="00AE7034" w:rsidRPr="00687BE5" w:rsidRDefault="00AE7034" w:rsidP="00687BE5">
            <w:pPr>
              <w:widowControl w:val="0"/>
              <w:spacing w:after="0" w:line="240" w:lineRule="auto"/>
              <w:ind w:left="-57" w:right="-57"/>
              <w:jc w:val="center"/>
              <w:rPr>
                <w:color w:val="000000"/>
              </w:rPr>
            </w:pPr>
            <w:r w:rsidRPr="00687BE5">
              <w:rPr>
                <w:color w:val="000000"/>
              </w:rPr>
              <w:t>216.636</w:t>
            </w:r>
          </w:p>
        </w:tc>
        <w:tc>
          <w:tcPr>
            <w:tcW w:w="1166" w:type="dxa"/>
            <w:tcBorders>
              <w:top w:val="nil"/>
              <w:left w:val="nil"/>
              <w:bottom w:val="single" w:sz="4" w:space="0" w:color="auto"/>
              <w:right w:val="single" w:sz="4" w:space="0" w:color="auto"/>
            </w:tcBorders>
            <w:shd w:val="clear" w:color="auto" w:fill="auto"/>
            <w:vAlign w:val="center"/>
          </w:tcPr>
          <w:p w14:paraId="3CED5C4F" w14:textId="77777777" w:rsidR="00AE7034" w:rsidRPr="00687BE5" w:rsidRDefault="00AE7034" w:rsidP="00687BE5">
            <w:pPr>
              <w:widowControl w:val="0"/>
              <w:spacing w:after="0" w:line="240" w:lineRule="auto"/>
              <w:ind w:left="-57" w:right="-57"/>
              <w:jc w:val="center"/>
              <w:rPr>
                <w:color w:val="000000"/>
              </w:rPr>
            </w:pPr>
            <w:r w:rsidRPr="00687BE5">
              <w:rPr>
                <w:color w:val="000000"/>
              </w:rPr>
              <w:t>50.000</w:t>
            </w:r>
          </w:p>
        </w:tc>
        <w:tc>
          <w:tcPr>
            <w:tcW w:w="1134" w:type="dxa"/>
            <w:tcBorders>
              <w:top w:val="nil"/>
              <w:left w:val="nil"/>
              <w:bottom w:val="single" w:sz="4" w:space="0" w:color="auto"/>
              <w:right w:val="single" w:sz="4" w:space="0" w:color="auto"/>
            </w:tcBorders>
            <w:shd w:val="clear" w:color="auto" w:fill="auto"/>
            <w:vAlign w:val="center"/>
          </w:tcPr>
          <w:p w14:paraId="78FB2A52" w14:textId="77777777" w:rsidR="00AE7034" w:rsidRPr="00687BE5" w:rsidRDefault="00AE7034" w:rsidP="00687BE5">
            <w:pPr>
              <w:widowControl w:val="0"/>
              <w:spacing w:after="0" w:line="240" w:lineRule="auto"/>
              <w:ind w:left="-57" w:right="-57"/>
              <w:jc w:val="center"/>
              <w:rPr>
                <w:color w:val="000000"/>
              </w:rPr>
            </w:pPr>
            <w:r w:rsidRPr="00687BE5">
              <w:rPr>
                <w:color w:val="000000"/>
              </w:rPr>
              <w:t>39.008</w:t>
            </w:r>
          </w:p>
        </w:tc>
        <w:tc>
          <w:tcPr>
            <w:tcW w:w="1134" w:type="dxa"/>
            <w:tcBorders>
              <w:top w:val="nil"/>
              <w:left w:val="nil"/>
              <w:bottom w:val="single" w:sz="4" w:space="0" w:color="auto"/>
              <w:right w:val="single" w:sz="4" w:space="0" w:color="auto"/>
            </w:tcBorders>
            <w:shd w:val="clear" w:color="auto" w:fill="auto"/>
            <w:vAlign w:val="center"/>
          </w:tcPr>
          <w:p w14:paraId="56939402" w14:textId="77777777" w:rsidR="00AE7034" w:rsidRPr="00687BE5" w:rsidRDefault="00AE7034" w:rsidP="00687BE5">
            <w:pPr>
              <w:widowControl w:val="0"/>
              <w:spacing w:after="0" w:line="240" w:lineRule="auto"/>
              <w:ind w:left="-57" w:right="-57"/>
              <w:jc w:val="center"/>
            </w:pPr>
            <w:r w:rsidRPr="00687BE5">
              <w:t>0</w:t>
            </w:r>
          </w:p>
        </w:tc>
        <w:tc>
          <w:tcPr>
            <w:tcW w:w="1276" w:type="dxa"/>
            <w:tcBorders>
              <w:top w:val="nil"/>
              <w:left w:val="nil"/>
              <w:bottom w:val="single" w:sz="4" w:space="0" w:color="auto"/>
              <w:right w:val="single" w:sz="4" w:space="0" w:color="auto"/>
            </w:tcBorders>
            <w:shd w:val="clear" w:color="auto" w:fill="auto"/>
            <w:vAlign w:val="center"/>
          </w:tcPr>
          <w:p w14:paraId="76A1F341"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vAlign w:val="center"/>
          </w:tcPr>
          <w:p w14:paraId="3DFDFF59"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vAlign w:val="center"/>
          </w:tcPr>
          <w:p w14:paraId="5439C130" w14:textId="77777777" w:rsidR="00AE7034" w:rsidRPr="00687BE5" w:rsidRDefault="00AE7034" w:rsidP="00687BE5">
            <w:pPr>
              <w:widowControl w:val="0"/>
              <w:spacing w:after="0" w:line="240" w:lineRule="auto"/>
              <w:ind w:left="-57" w:right="-57"/>
              <w:jc w:val="center"/>
              <w:rPr>
                <w:color w:val="000000"/>
              </w:rPr>
            </w:pPr>
            <w:r w:rsidRPr="00687BE5">
              <w:rPr>
                <w:color w:val="000000"/>
              </w:rPr>
              <w:t>89.008</w:t>
            </w:r>
          </w:p>
        </w:tc>
      </w:tr>
      <w:tr w:rsidR="00AE7034" w:rsidRPr="00687BE5" w14:paraId="071F8DE8" w14:textId="77777777" w:rsidTr="00687BE5">
        <w:trPr>
          <w:trHeight w:val="113"/>
        </w:trPr>
        <w:tc>
          <w:tcPr>
            <w:tcW w:w="1380" w:type="dxa"/>
            <w:tcBorders>
              <w:top w:val="nil"/>
              <w:left w:val="single" w:sz="4" w:space="0" w:color="auto"/>
              <w:bottom w:val="single" w:sz="4" w:space="0" w:color="auto"/>
              <w:right w:val="single" w:sz="4" w:space="0" w:color="auto"/>
            </w:tcBorders>
            <w:shd w:val="clear" w:color="auto" w:fill="auto"/>
            <w:vAlign w:val="center"/>
          </w:tcPr>
          <w:p w14:paraId="2FF390AA" w14:textId="77777777" w:rsidR="00AE7034" w:rsidRPr="00687BE5" w:rsidRDefault="00AE7034" w:rsidP="00687BE5">
            <w:pPr>
              <w:widowControl w:val="0"/>
              <w:spacing w:after="0" w:line="240" w:lineRule="auto"/>
              <w:ind w:left="-57" w:right="-57"/>
              <w:jc w:val="left"/>
              <w:rPr>
                <w:color w:val="000000"/>
              </w:rPr>
            </w:pPr>
            <w:r w:rsidRPr="00687BE5">
              <w:rPr>
                <w:color w:val="000000"/>
              </w:rPr>
              <w:t>Cà chua</w:t>
            </w:r>
          </w:p>
        </w:tc>
        <w:tc>
          <w:tcPr>
            <w:tcW w:w="1084" w:type="dxa"/>
            <w:tcBorders>
              <w:top w:val="nil"/>
              <w:left w:val="nil"/>
              <w:bottom w:val="single" w:sz="4" w:space="0" w:color="auto"/>
              <w:right w:val="single" w:sz="4" w:space="0" w:color="auto"/>
            </w:tcBorders>
            <w:shd w:val="clear" w:color="auto" w:fill="auto"/>
            <w:vAlign w:val="center"/>
          </w:tcPr>
          <w:p w14:paraId="2E018ACC" w14:textId="77777777" w:rsidR="00AE7034" w:rsidRPr="00687BE5" w:rsidRDefault="00AE7034" w:rsidP="00687BE5">
            <w:pPr>
              <w:widowControl w:val="0"/>
              <w:spacing w:after="0" w:line="240" w:lineRule="auto"/>
              <w:ind w:left="-57" w:right="-57"/>
              <w:jc w:val="center"/>
              <w:rPr>
                <w:color w:val="000000"/>
              </w:rPr>
            </w:pPr>
            <w:r w:rsidRPr="00687BE5">
              <w:rPr>
                <w:color w:val="000000"/>
              </w:rPr>
              <w:t>104.000</w:t>
            </w:r>
          </w:p>
        </w:tc>
        <w:tc>
          <w:tcPr>
            <w:tcW w:w="1119" w:type="dxa"/>
            <w:tcBorders>
              <w:top w:val="nil"/>
              <w:left w:val="nil"/>
              <w:bottom w:val="single" w:sz="4" w:space="0" w:color="auto"/>
              <w:right w:val="single" w:sz="4" w:space="0" w:color="auto"/>
            </w:tcBorders>
            <w:shd w:val="clear" w:color="auto" w:fill="auto"/>
            <w:vAlign w:val="center"/>
          </w:tcPr>
          <w:p w14:paraId="0C368110" w14:textId="77777777" w:rsidR="00AE7034" w:rsidRPr="00687BE5" w:rsidRDefault="00AE7034" w:rsidP="00687BE5">
            <w:pPr>
              <w:widowControl w:val="0"/>
              <w:spacing w:after="0" w:line="240" w:lineRule="auto"/>
              <w:ind w:left="-57" w:right="-57"/>
              <w:jc w:val="center"/>
              <w:rPr>
                <w:color w:val="000000"/>
              </w:rPr>
            </w:pPr>
            <w:r w:rsidRPr="00687BE5">
              <w:rPr>
                <w:color w:val="000000"/>
              </w:rPr>
              <w:t>75.150</w:t>
            </w:r>
          </w:p>
        </w:tc>
        <w:tc>
          <w:tcPr>
            <w:tcW w:w="1134" w:type="dxa"/>
            <w:tcBorders>
              <w:top w:val="nil"/>
              <w:left w:val="nil"/>
              <w:bottom w:val="single" w:sz="4" w:space="0" w:color="auto"/>
              <w:right w:val="single" w:sz="4" w:space="0" w:color="auto"/>
            </w:tcBorders>
            <w:shd w:val="clear" w:color="auto" w:fill="auto"/>
            <w:vAlign w:val="center"/>
          </w:tcPr>
          <w:p w14:paraId="22020B32" w14:textId="77777777" w:rsidR="00AE7034" w:rsidRPr="00687BE5" w:rsidRDefault="00AE7034" w:rsidP="00687BE5">
            <w:pPr>
              <w:widowControl w:val="0"/>
              <w:spacing w:after="0" w:line="240" w:lineRule="auto"/>
              <w:ind w:left="-57" w:right="-57"/>
              <w:jc w:val="center"/>
              <w:rPr>
                <w:color w:val="000000"/>
              </w:rPr>
            </w:pPr>
            <w:r w:rsidRPr="00687BE5">
              <w:rPr>
                <w:color w:val="000000"/>
              </w:rPr>
              <w:t>76.400</w:t>
            </w:r>
          </w:p>
        </w:tc>
        <w:tc>
          <w:tcPr>
            <w:tcW w:w="1215" w:type="dxa"/>
            <w:tcBorders>
              <w:top w:val="nil"/>
              <w:left w:val="nil"/>
              <w:bottom w:val="single" w:sz="4" w:space="0" w:color="auto"/>
              <w:right w:val="single" w:sz="4" w:space="0" w:color="auto"/>
            </w:tcBorders>
            <w:shd w:val="clear" w:color="auto" w:fill="auto"/>
            <w:vAlign w:val="center"/>
          </w:tcPr>
          <w:p w14:paraId="43744279"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991" w:type="dxa"/>
            <w:tcBorders>
              <w:top w:val="nil"/>
              <w:left w:val="nil"/>
              <w:bottom w:val="single" w:sz="4" w:space="0" w:color="auto"/>
              <w:right w:val="single" w:sz="4" w:space="0" w:color="auto"/>
            </w:tcBorders>
            <w:shd w:val="clear" w:color="auto" w:fill="auto"/>
            <w:vAlign w:val="center"/>
          </w:tcPr>
          <w:p w14:paraId="5E26F678"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26" w:type="dxa"/>
            <w:tcBorders>
              <w:top w:val="nil"/>
              <w:left w:val="nil"/>
              <w:bottom w:val="single" w:sz="4" w:space="0" w:color="auto"/>
              <w:right w:val="single" w:sz="4" w:space="0" w:color="auto"/>
            </w:tcBorders>
            <w:shd w:val="clear" w:color="auto" w:fill="auto"/>
            <w:vAlign w:val="center"/>
          </w:tcPr>
          <w:p w14:paraId="17CA439F" w14:textId="77777777" w:rsidR="00AE7034" w:rsidRPr="00687BE5" w:rsidRDefault="00AE7034" w:rsidP="00687BE5">
            <w:pPr>
              <w:widowControl w:val="0"/>
              <w:spacing w:after="0" w:line="240" w:lineRule="auto"/>
              <w:ind w:left="-57" w:right="-57"/>
              <w:jc w:val="center"/>
              <w:rPr>
                <w:color w:val="000000"/>
              </w:rPr>
            </w:pPr>
            <w:r w:rsidRPr="00687BE5">
              <w:rPr>
                <w:color w:val="000000"/>
              </w:rPr>
              <w:t>255.550</w:t>
            </w:r>
          </w:p>
        </w:tc>
        <w:tc>
          <w:tcPr>
            <w:tcW w:w="1166" w:type="dxa"/>
            <w:tcBorders>
              <w:top w:val="nil"/>
              <w:left w:val="nil"/>
              <w:bottom w:val="single" w:sz="4" w:space="0" w:color="auto"/>
              <w:right w:val="single" w:sz="4" w:space="0" w:color="auto"/>
            </w:tcBorders>
            <w:shd w:val="clear" w:color="auto" w:fill="auto"/>
            <w:vAlign w:val="center"/>
          </w:tcPr>
          <w:p w14:paraId="4590DF10" w14:textId="77777777" w:rsidR="00AE7034" w:rsidRPr="00687BE5" w:rsidRDefault="00AE7034" w:rsidP="00687BE5">
            <w:pPr>
              <w:widowControl w:val="0"/>
              <w:spacing w:after="0" w:line="240" w:lineRule="auto"/>
              <w:ind w:left="-57" w:right="-57"/>
              <w:jc w:val="center"/>
              <w:rPr>
                <w:color w:val="000000"/>
              </w:rPr>
            </w:pPr>
            <w:r w:rsidRPr="00687BE5">
              <w:rPr>
                <w:color w:val="000000"/>
              </w:rPr>
              <w:t>94.800</w:t>
            </w:r>
          </w:p>
        </w:tc>
        <w:tc>
          <w:tcPr>
            <w:tcW w:w="1134" w:type="dxa"/>
            <w:tcBorders>
              <w:top w:val="nil"/>
              <w:left w:val="nil"/>
              <w:bottom w:val="single" w:sz="4" w:space="0" w:color="auto"/>
              <w:right w:val="single" w:sz="4" w:space="0" w:color="auto"/>
            </w:tcBorders>
            <w:shd w:val="clear" w:color="auto" w:fill="auto"/>
            <w:vAlign w:val="center"/>
          </w:tcPr>
          <w:p w14:paraId="61CA3A68" w14:textId="77777777" w:rsidR="00AE7034" w:rsidRPr="00687BE5" w:rsidRDefault="00AE7034" w:rsidP="00687BE5">
            <w:pPr>
              <w:widowControl w:val="0"/>
              <w:spacing w:after="0" w:line="240" w:lineRule="auto"/>
              <w:ind w:left="-57" w:right="-57"/>
              <w:jc w:val="center"/>
              <w:rPr>
                <w:color w:val="000000"/>
              </w:rPr>
            </w:pPr>
            <w:r w:rsidRPr="00687BE5">
              <w:rPr>
                <w:color w:val="000000"/>
              </w:rPr>
              <w:t>48.978</w:t>
            </w:r>
          </w:p>
        </w:tc>
        <w:tc>
          <w:tcPr>
            <w:tcW w:w="1134" w:type="dxa"/>
            <w:tcBorders>
              <w:top w:val="nil"/>
              <w:left w:val="nil"/>
              <w:bottom w:val="single" w:sz="4" w:space="0" w:color="auto"/>
              <w:right w:val="single" w:sz="4" w:space="0" w:color="auto"/>
            </w:tcBorders>
            <w:shd w:val="clear" w:color="auto" w:fill="auto"/>
            <w:vAlign w:val="center"/>
          </w:tcPr>
          <w:p w14:paraId="262FA091" w14:textId="77777777" w:rsidR="00AE7034" w:rsidRPr="00687BE5" w:rsidRDefault="00AE7034" w:rsidP="00687BE5">
            <w:pPr>
              <w:widowControl w:val="0"/>
              <w:spacing w:after="0" w:line="240" w:lineRule="auto"/>
              <w:ind w:left="-57" w:right="-57"/>
              <w:jc w:val="center"/>
            </w:pPr>
            <w:r w:rsidRPr="00687BE5">
              <w:t>0</w:t>
            </w:r>
          </w:p>
        </w:tc>
        <w:tc>
          <w:tcPr>
            <w:tcW w:w="1276" w:type="dxa"/>
            <w:tcBorders>
              <w:top w:val="nil"/>
              <w:left w:val="nil"/>
              <w:bottom w:val="single" w:sz="4" w:space="0" w:color="auto"/>
              <w:right w:val="single" w:sz="4" w:space="0" w:color="auto"/>
            </w:tcBorders>
            <w:shd w:val="clear" w:color="auto" w:fill="auto"/>
            <w:vAlign w:val="center"/>
          </w:tcPr>
          <w:p w14:paraId="0C2FAD07"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vAlign w:val="center"/>
          </w:tcPr>
          <w:p w14:paraId="1C0D8A8F"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vAlign w:val="center"/>
          </w:tcPr>
          <w:p w14:paraId="4E895F73" w14:textId="77777777" w:rsidR="00AE7034" w:rsidRPr="00687BE5" w:rsidRDefault="00AE7034" w:rsidP="00687BE5">
            <w:pPr>
              <w:widowControl w:val="0"/>
              <w:spacing w:after="0" w:line="240" w:lineRule="auto"/>
              <w:ind w:left="-57" w:right="-57"/>
              <w:jc w:val="center"/>
              <w:rPr>
                <w:color w:val="000000"/>
              </w:rPr>
            </w:pPr>
            <w:r w:rsidRPr="00687BE5">
              <w:rPr>
                <w:color w:val="000000"/>
              </w:rPr>
              <w:t>143.778</w:t>
            </w:r>
          </w:p>
        </w:tc>
      </w:tr>
      <w:tr w:rsidR="00AE7034" w:rsidRPr="00687BE5" w14:paraId="1E7A3F01" w14:textId="77777777" w:rsidTr="00687BE5">
        <w:trPr>
          <w:trHeight w:val="113"/>
        </w:trPr>
        <w:tc>
          <w:tcPr>
            <w:tcW w:w="1380" w:type="dxa"/>
            <w:tcBorders>
              <w:top w:val="nil"/>
              <w:left w:val="single" w:sz="4" w:space="0" w:color="auto"/>
              <w:bottom w:val="single" w:sz="4" w:space="0" w:color="auto"/>
              <w:right w:val="single" w:sz="4" w:space="0" w:color="auto"/>
            </w:tcBorders>
            <w:shd w:val="clear" w:color="auto" w:fill="auto"/>
            <w:vAlign w:val="center"/>
          </w:tcPr>
          <w:p w14:paraId="6093A990" w14:textId="77777777" w:rsidR="00AE7034" w:rsidRPr="00687BE5" w:rsidRDefault="00AE7034" w:rsidP="00687BE5">
            <w:pPr>
              <w:widowControl w:val="0"/>
              <w:spacing w:after="0" w:line="240" w:lineRule="auto"/>
              <w:ind w:left="-57" w:right="-57"/>
              <w:jc w:val="left"/>
              <w:rPr>
                <w:b/>
                <w:i/>
                <w:color w:val="000000"/>
              </w:rPr>
            </w:pPr>
            <w:r w:rsidRPr="00687BE5">
              <w:rPr>
                <w:b/>
                <w:i/>
                <w:color w:val="000000"/>
              </w:rPr>
              <w:t> Trung bình</w:t>
            </w:r>
          </w:p>
        </w:tc>
        <w:tc>
          <w:tcPr>
            <w:tcW w:w="1084" w:type="dxa"/>
            <w:tcBorders>
              <w:top w:val="nil"/>
              <w:left w:val="nil"/>
              <w:bottom w:val="single" w:sz="4" w:space="0" w:color="auto"/>
              <w:right w:val="single" w:sz="4" w:space="0" w:color="auto"/>
            </w:tcBorders>
            <w:shd w:val="clear" w:color="auto" w:fill="auto"/>
            <w:vAlign w:val="center"/>
          </w:tcPr>
          <w:p w14:paraId="1BDCE091" w14:textId="77777777" w:rsidR="00AE7034" w:rsidRPr="00687BE5" w:rsidRDefault="00AE7034" w:rsidP="00687BE5">
            <w:pPr>
              <w:widowControl w:val="0"/>
              <w:spacing w:after="0" w:line="240" w:lineRule="auto"/>
              <w:ind w:left="-57" w:right="-57"/>
              <w:jc w:val="center"/>
              <w:rPr>
                <w:b/>
                <w:i/>
                <w:color w:val="000000"/>
              </w:rPr>
            </w:pPr>
            <w:r w:rsidRPr="00687BE5">
              <w:rPr>
                <w:b/>
                <w:i/>
                <w:color w:val="000000"/>
              </w:rPr>
              <w:t>63.720</w:t>
            </w:r>
          </w:p>
        </w:tc>
        <w:tc>
          <w:tcPr>
            <w:tcW w:w="1119" w:type="dxa"/>
            <w:tcBorders>
              <w:top w:val="nil"/>
              <w:left w:val="nil"/>
              <w:bottom w:val="single" w:sz="4" w:space="0" w:color="auto"/>
              <w:right w:val="single" w:sz="4" w:space="0" w:color="auto"/>
            </w:tcBorders>
            <w:shd w:val="clear" w:color="auto" w:fill="auto"/>
            <w:vAlign w:val="center"/>
          </w:tcPr>
          <w:p w14:paraId="039FD9B2" w14:textId="77777777" w:rsidR="00AE7034" w:rsidRPr="00687BE5" w:rsidRDefault="00AE7034" w:rsidP="00687BE5">
            <w:pPr>
              <w:widowControl w:val="0"/>
              <w:spacing w:after="0" w:line="240" w:lineRule="auto"/>
              <w:ind w:left="-57" w:right="-57"/>
              <w:jc w:val="center"/>
              <w:rPr>
                <w:b/>
                <w:i/>
                <w:color w:val="000000"/>
              </w:rPr>
            </w:pPr>
            <w:r w:rsidRPr="00687BE5">
              <w:rPr>
                <w:b/>
                <w:i/>
                <w:color w:val="000000"/>
              </w:rPr>
              <w:t>49.690</w:t>
            </w:r>
          </w:p>
        </w:tc>
        <w:tc>
          <w:tcPr>
            <w:tcW w:w="1134" w:type="dxa"/>
            <w:tcBorders>
              <w:top w:val="nil"/>
              <w:left w:val="nil"/>
              <w:bottom w:val="single" w:sz="4" w:space="0" w:color="auto"/>
              <w:right w:val="single" w:sz="4" w:space="0" w:color="auto"/>
            </w:tcBorders>
            <w:shd w:val="clear" w:color="auto" w:fill="auto"/>
            <w:vAlign w:val="center"/>
          </w:tcPr>
          <w:p w14:paraId="266F2BED" w14:textId="77777777" w:rsidR="00AE7034" w:rsidRPr="00687BE5" w:rsidRDefault="00AE7034" w:rsidP="00687BE5">
            <w:pPr>
              <w:widowControl w:val="0"/>
              <w:spacing w:after="0" w:line="240" w:lineRule="auto"/>
              <w:ind w:left="-57" w:right="-57"/>
              <w:jc w:val="center"/>
              <w:rPr>
                <w:b/>
                <w:i/>
                <w:color w:val="000000"/>
              </w:rPr>
            </w:pPr>
            <w:r w:rsidRPr="00687BE5">
              <w:rPr>
                <w:b/>
                <w:i/>
                <w:color w:val="000000"/>
              </w:rPr>
              <w:t>56.134</w:t>
            </w:r>
          </w:p>
        </w:tc>
        <w:tc>
          <w:tcPr>
            <w:tcW w:w="1215" w:type="dxa"/>
            <w:tcBorders>
              <w:top w:val="nil"/>
              <w:left w:val="nil"/>
              <w:bottom w:val="single" w:sz="4" w:space="0" w:color="auto"/>
              <w:right w:val="single" w:sz="4" w:space="0" w:color="auto"/>
            </w:tcBorders>
            <w:shd w:val="clear" w:color="auto" w:fill="auto"/>
            <w:vAlign w:val="center"/>
          </w:tcPr>
          <w:p w14:paraId="11F4E7A9" w14:textId="77777777" w:rsidR="00AE7034" w:rsidRPr="00687BE5" w:rsidRDefault="00AE7034" w:rsidP="00687BE5">
            <w:pPr>
              <w:widowControl w:val="0"/>
              <w:spacing w:after="0" w:line="240" w:lineRule="auto"/>
              <w:ind w:left="-57" w:right="-57"/>
              <w:jc w:val="center"/>
              <w:rPr>
                <w:rFonts w:eastAsia="Times New Roman"/>
                <w:color w:val="000000"/>
              </w:rPr>
            </w:pPr>
          </w:p>
        </w:tc>
        <w:tc>
          <w:tcPr>
            <w:tcW w:w="991" w:type="dxa"/>
            <w:tcBorders>
              <w:top w:val="nil"/>
              <w:left w:val="nil"/>
              <w:bottom w:val="single" w:sz="4" w:space="0" w:color="auto"/>
              <w:right w:val="single" w:sz="4" w:space="0" w:color="auto"/>
            </w:tcBorders>
            <w:shd w:val="clear" w:color="auto" w:fill="auto"/>
            <w:vAlign w:val="center"/>
          </w:tcPr>
          <w:p w14:paraId="7B67F996" w14:textId="77777777" w:rsidR="00AE7034" w:rsidRPr="00687BE5" w:rsidRDefault="00AE7034" w:rsidP="00687BE5">
            <w:pPr>
              <w:widowControl w:val="0"/>
              <w:spacing w:after="0" w:line="240" w:lineRule="auto"/>
              <w:ind w:left="-57" w:right="-57"/>
              <w:jc w:val="center"/>
              <w:rPr>
                <w:rFonts w:eastAsia="Times New Roman"/>
                <w:color w:val="000000"/>
              </w:rPr>
            </w:pPr>
          </w:p>
        </w:tc>
        <w:tc>
          <w:tcPr>
            <w:tcW w:w="1126" w:type="dxa"/>
            <w:tcBorders>
              <w:top w:val="nil"/>
              <w:left w:val="nil"/>
              <w:bottom w:val="single" w:sz="4" w:space="0" w:color="auto"/>
              <w:right w:val="single" w:sz="4" w:space="0" w:color="auto"/>
            </w:tcBorders>
            <w:shd w:val="clear" w:color="auto" w:fill="auto"/>
            <w:vAlign w:val="center"/>
          </w:tcPr>
          <w:p w14:paraId="5EDEDC5D" w14:textId="77777777" w:rsidR="00AE7034" w:rsidRPr="00687BE5" w:rsidRDefault="00AE7034" w:rsidP="00687BE5">
            <w:pPr>
              <w:widowControl w:val="0"/>
              <w:spacing w:after="0" w:line="240" w:lineRule="auto"/>
              <w:ind w:left="-57" w:right="-57"/>
              <w:jc w:val="center"/>
              <w:rPr>
                <w:b/>
                <w:i/>
                <w:color w:val="000000"/>
              </w:rPr>
            </w:pPr>
            <w:r w:rsidRPr="00687BE5">
              <w:rPr>
                <w:b/>
                <w:i/>
                <w:color w:val="000000"/>
              </w:rPr>
              <w:t>169.544</w:t>
            </w:r>
          </w:p>
        </w:tc>
        <w:tc>
          <w:tcPr>
            <w:tcW w:w="1166" w:type="dxa"/>
            <w:tcBorders>
              <w:top w:val="nil"/>
              <w:left w:val="nil"/>
              <w:bottom w:val="single" w:sz="4" w:space="0" w:color="auto"/>
              <w:right w:val="single" w:sz="4" w:space="0" w:color="auto"/>
            </w:tcBorders>
            <w:shd w:val="clear" w:color="auto" w:fill="auto"/>
            <w:vAlign w:val="center"/>
          </w:tcPr>
          <w:p w14:paraId="26B8B2C7" w14:textId="77777777" w:rsidR="00AE7034" w:rsidRPr="00687BE5" w:rsidRDefault="00AE7034" w:rsidP="00687BE5">
            <w:pPr>
              <w:widowControl w:val="0"/>
              <w:spacing w:after="0" w:line="240" w:lineRule="auto"/>
              <w:ind w:left="-57" w:right="-57"/>
              <w:jc w:val="center"/>
              <w:rPr>
                <w:b/>
                <w:i/>
                <w:color w:val="000000"/>
              </w:rPr>
            </w:pPr>
            <w:r w:rsidRPr="00687BE5">
              <w:rPr>
                <w:b/>
                <w:i/>
                <w:color w:val="000000"/>
              </w:rPr>
              <w:t>48.472</w:t>
            </w:r>
          </w:p>
        </w:tc>
        <w:tc>
          <w:tcPr>
            <w:tcW w:w="1134" w:type="dxa"/>
            <w:tcBorders>
              <w:top w:val="nil"/>
              <w:left w:val="nil"/>
              <w:bottom w:val="single" w:sz="4" w:space="0" w:color="auto"/>
              <w:right w:val="single" w:sz="4" w:space="0" w:color="auto"/>
            </w:tcBorders>
            <w:shd w:val="clear" w:color="auto" w:fill="auto"/>
            <w:vAlign w:val="center"/>
          </w:tcPr>
          <w:p w14:paraId="16AF51B7" w14:textId="77777777" w:rsidR="00AE7034" w:rsidRPr="00687BE5" w:rsidRDefault="00AE7034" w:rsidP="00687BE5">
            <w:pPr>
              <w:widowControl w:val="0"/>
              <w:spacing w:after="0" w:line="240" w:lineRule="auto"/>
              <w:ind w:left="-57" w:right="-57"/>
              <w:jc w:val="center"/>
              <w:rPr>
                <w:b/>
                <w:i/>
                <w:color w:val="000000"/>
              </w:rPr>
            </w:pPr>
            <w:r w:rsidRPr="00687BE5">
              <w:rPr>
                <w:b/>
                <w:i/>
                <w:color w:val="000000"/>
              </w:rPr>
              <w:t>23.955</w:t>
            </w:r>
          </w:p>
        </w:tc>
        <w:tc>
          <w:tcPr>
            <w:tcW w:w="1134" w:type="dxa"/>
            <w:tcBorders>
              <w:top w:val="nil"/>
              <w:left w:val="nil"/>
              <w:bottom w:val="single" w:sz="4" w:space="0" w:color="auto"/>
              <w:right w:val="single" w:sz="4" w:space="0" w:color="auto"/>
            </w:tcBorders>
            <w:shd w:val="clear" w:color="auto" w:fill="auto"/>
            <w:vAlign w:val="center"/>
          </w:tcPr>
          <w:p w14:paraId="5EDE8FA7" w14:textId="77777777" w:rsidR="00AE7034" w:rsidRPr="00687BE5" w:rsidRDefault="00AE7034" w:rsidP="00687BE5">
            <w:pPr>
              <w:widowControl w:val="0"/>
              <w:spacing w:after="0" w:line="240" w:lineRule="auto"/>
              <w:ind w:left="-57" w:right="-57"/>
              <w:jc w:val="center"/>
              <w:rPr>
                <w:b/>
                <w:i/>
              </w:rPr>
            </w:pPr>
            <w:r w:rsidRPr="00687BE5">
              <w:rPr>
                <w:b/>
                <w:i/>
              </w:rPr>
              <w:t>0</w:t>
            </w:r>
          </w:p>
        </w:tc>
        <w:tc>
          <w:tcPr>
            <w:tcW w:w="1276" w:type="dxa"/>
            <w:tcBorders>
              <w:top w:val="nil"/>
              <w:left w:val="nil"/>
              <w:bottom w:val="single" w:sz="4" w:space="0" w:color="auto"/>
              <w:right w:val="single" w:sz="4" w:space="0" w:color="auto"/>
            </w:tcBorders>
            <w:shd w:val="clear" w:color="auto" w:fill="auto"/>
            <w:vAlign w:val="center"/>
          </w:tcPr>
          <w:p w14:paraId="1B39E006" w14:textId="77777777" w:rsidR="00AE7034" w:rsidRPr="00687BE5" w:rsidRDefault="00AE7034" w:rsidP="00687BE5">
            <w:pPr>
              <w:widowControl w:val="0"/>
              <w:spacing w:after="0" w:line="240" w:lineRule="auto"/>
              <w:ind w:left="-57" w:right="-57"/>
              <w:jc w:val="center"/>
              <w:rPr>
                <w:rFonts w:eastAsia="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1653FE4E" w14:textId="77777777" w:rsidR="00AE7034" w:rsidRPr="00687BE5" w:rsidRDefault="00AE7034" w:rsidP="00687BE5">
            <w:pPr>
              <w:widowControl w:val="0"/>
              <w:spacing w:after="0" w:line="240" w:lineRule="auto"/>
              <w:ind w:left="-57" w:right="-57"/>
              <w:jc w:val="center"/>
              <w:rPr>
                <w:rFonts w:eastAsia="Times New Roman"/>
                <w:color w:val="000000"/>
              </w:rPr>
            </w:pPr>
          </w:p>
        </w:tc>
        <w:tc>
          <w:tcPr>
            <w:tcW w:w="1134" w:type="dxa"/>
            <w:tcBorders>
              <w:top w:val="nil"/>
              <w:left w:val="nil"/>
              <w:bottom w:val="single" w:sz="4" w:space="0" w:color="auto"/>
              <w:right w:val="single" w:sz="4" w:space="0" w:color="auto"/>
            </w:tcBorders>
            <w:shd w:val="clear" w:color="auto" w:fill="auto"/>
            <w:vAlign w:val="center"/>
          </w:tcPr>
          <w:p w14:paraId="2F4FABB0" w14:textId="77777777" w:rsidR="00AE7034" w:rsidRPr="00687BE5" w:rsidRDefault="00AE7034" w:rsidP="00687BE5">
            <w:pPr>
              <w:widowControl w:val="0"/>
              <w:spacing w:after="0" w:line="240" w:lineRule="auto"/>
              <w:ind w:left="-57" w:right="-57"/>
              <w:jc w:val="center"/>
              <w:rPr>
                <w:b/>
                <w:i/>
                <w:color w:val="000000"/>
              </w:rPr>
            </w:pPr>
            <w:r w:rsidRPr="00687BE5">
              <w:rPr>
                <w:b/>
                <w:i/>
                <w:color w:val="000000"/>
              </w:rPr>
              <w:t>72.427</w:t>
            </w:r>
          </w:p>
        </w:tc>
      </w:tr>
      <w:tr w:rsidR="00AE7034" w:rsidRPr="00687BE5" w14:paraId="3024F454" w14:textId="77777777" w:rsidTr="00687BE5">
        <w:trPr>
          <w:trHeight w:val="113"/>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52CFC874" w14:textId="77777777" w:rsidR="00AE7034" w:rsidRPr="00687BE5" w:rsidRDefault="00AE7034" w:rsidP="00687BE5">
            <w:pPr>
              <w:widowControl w:val="0"/>
              <w:spacing w:after="0" w:line="240" w:lineRule="auto"/>
              <w:ind w:left="-57" w:right="-57"/>
              <w:rPr>
                <w:b/>
                <w:i/>
                <w:color w:val="FF0000"/>
              </w:rPr>
            </w:pPr>
            <w:r w:rsidRPr="00687BE5">
              <w:rPr>
                <w:b/>
                <w:i/>
              </w:rPr>
              <w:t>Tăng/ giảm (lần)</w:t>
            </w:r>
          </w:p>
        </w:tc>
        <w:tc>
          <w:tcPr>
            <w:tcW w:w="1084" w:type="dxa"/>
            <w:tcBorders>
              <w:top w:val="single" w:sz="4" w:space="0" w:color="auto"/>
              <w:left w:val="nil"/>
              <w:bottom w:val="single" w:sz="4" w:space="0" w:color="auto"/>
              <w:right w:val="single" w:sz="4" w:space="0" w:color="auto"/>
            </w:tcBorders>
            <w:shd w:val="clear" w:color="auto" w:fill="auto"/>
            <w:vAlign w:val="center"/>
          </w:tcPr>
          <w:p w14:paraId="0849E1BC" w14:textId="77777777" w:rsidR="00AE7034" w:rsidRPr="00687BE5" w:rsidRDefault="00306B1E" w:rsidP="00687BE5">
            <w:pPr>
              <w:widowControl w:val="0"/>
              <w:spacing w:after="0" w:line="240" w:lineRule="auto"/>
              <w:ind w:left="-57" w:right="-57"/>
              <w:jc w:val="center"/>
              <w:rPr>
                <w:b/>
                <w:i/>
                <w:color w:val="000000"/>
              </w:rPr>
            </w:pPr>
            <w:r w:rsidRPr="00687BE5">
              <w:rPr>
                <w:b/>
                <w:i/>
                <w:color w:val="000000"/>
              </w:rPr>
              <w:t>1,</w:t>
            </w:r>
            <w:r w:rsidR="00AE7034" w:rsidRPr="00687BE5">
              <w:rPr>
                <w:b/>
                <w:i/>
                <w:color w:val="000000"/>
              </w:rPr>
              <w:t>31</w:t>
            </w:r>
          </w:p>
        </w:tc>
        <w:tc>
          <w:tcPr>
            <w:tcW w:w="1119" w:type="dxa"/>
            <w:tcBorders>
              <w:top w:val="single" w:sz="4" w:space="0" w:color="auto"/>
              <w:left w:val="nil"/>
              <w:bottom w:val="single" w:sz="4" w:space="0" w:color="auto"/>
              <w:right w:val="single" w:sz="4" w:space="0" w:color="auto"/>
            </w:tcBorders>
            <w:shd w:val="clear" w:color="auto" w:fill="auto"/>
            <w:vAlign w:val="center"/>
          </w:tcPr>
          <w:p w14:paraId="1565A9BD" w14:textId="77777777" w:rsidR="00AE7034" w:rsidRPr="00687BE5" w:rsidRDefault="00AE7034" w:rsidP="00687BE5">
            <w:pPr>
              <w:widowControl w:val="0"/>
              <w:spacing w:after="0" w:line="240" w:lineRule="auto"/>
              <w:ind w:left="-57" w:right="-57"/>
              <w:jc w:val="center"/>
              <w:rPr>
                <w:b/>
                <w:i/>
                <w:color w:val="000000"/>
              </w:rPr>
            </w:pPr>
            <w:r w:rsidRPr="00687BE5">
              <w:rPr>
                <w:b/>
                <w:i/>
                <w:color w:val="000000"/>
              </w:rPr>
              <w:t>2</w:t>
            </w:r>
            <w:r w:rsidR="00306B1E" w:rsidRPr="00687BE5">
              <w:rPr>
                <w:b/>
                <w:i/>
                <w:color w:val="000000"/>
              </w:rPr>
              <w:t>,</w:t>
            </w:r>
            <w:r w:rsidRPr="00687BE5">
              <w:rPr>
                <w:b/>
                <w:i/>
                <w:color w:val="000000"/>
              </w:rPr>
              <w:t>07</w:t>
            </w:r>
          </w:p>
        </w:tc>
        <w:tc>
          <w:tcPr>
            <w:tcW w:w="1134" w:type="dxa"/>
            <w:tcBorders>
              <w:top w:val="single" w:sz="4" w:space="0" w:color="auto"/>
              <w:left w:val="nil"/>
              <w:bottom w:val="single" w:sz="4" w:space="0" w:color="auto"/>
              <w:right w:val="single" w:sz="4" w:space="0" w:color="auto"/>
            </w:tcBorders>
            <w:shd w:val="clear" w:color="auto" w:fill="auto"/>
            <w:vAlign w:val="center"/>
          </w:tcPr>
          <w:p w14:paraId="782D733A" w14:textId="77777777" w:rsidR="00AE7034" w:rsidRPr="00687BE5" w:rsidRDefault="00AE7034" w:rsidP="00687BE5">
            <w:pPr>
              <w:widowControl w:val="0"/>
              <w:spacing w:after="0" w:line="240" w:lineRule="auto"/>
              <w:ind w:left="-57" w:right="-57"/>
              <w:jc w:val="center"/>
              <w:rPr>
                <w:b/>
                <w:i/>
                <w:color w:val="000000"/>
              </w:rPr>
            </w:pPr>
          </w:p>
        </w:tc>
        <w:tc>
          <w:tcPr>
            <w:tcW w:w="1215" w:type="dxa"/>
            <w:tcBorders>
              <w:top w:val="single" w:sz="4" w:space="0" w:color="auto"/>
              <w:left w:val="nil"/>
              <w:bottom w:val="single" w:sz="4" w:space="0" w:color="auto"/>
              <w:right w:val="single" w:sz="4" w:space="0" w:color="auto"/>
            </w:tcBorders>
            <w:shd w:val="clear" w:color="auto" w:fill="auto"/>
            <w:vAlign w:val="center"/>
          </w:tcPr>
          <w:p w14:paraId="02AA616C" w14:textId="77777777" w:rsidR="00AE7034" w:rsidRPr="00687BE5" w:rsidRDefault="00AE7034" w:rsidP="00687BE5">
            <w:pPr>
              <w:widowControl w:val="0"/>
              <w:spacing w:after="0" w:line="240" w:lineRule="auto"/>
              <w:ind w:left="-57" w:right="-57"/>
              <w:jc w:val="center"/>
              <w:rPr>
                <w:rFonts w:eastAsia="Times New Roman"/>
                <w:color w:val="000000"/>
              </w:rPr>
            </w:pPr>
          </w:p>
        </w:tc>
        <w:tc>
          <w:tcPr>
            <w:tcW w:w="991" w:type="dxa"/>
            <w:tcBorders>
              <w:top w:val="single" w:sz="4" w:space="0" w:color="auto"/>
              <w:left w:val="nil"/>
              <w:bottom w:val="single" w:sz="4" w:space="0" w:color="auto"/>
              <w:right w:val="single" w:sz="4" w:space="0" w:color="auto"/>
            </w:tcBorders>
            <w:shd w:val="clear" w:color="auto" w:fill="auto"/>
            <w:vAlign w:val="center"/>
          </w:tcPr>
          <w:p w14:paraId="5D682EB2" w14:textId="77777777" w:rsidR="00AE7034" w:rsidRPr="00687BE5" w:rsidRDefault="00AE7034" w:rsidP="00687BE5">
            <w:pPr>
              <w:widowControl w:val="0"/>
              <w:spacing w:after="0" w:line="240" w:lineRule="auto"/>
              <w:ind w:left="-57" w:right="-57"/>
              <w:jc w:val="center"/>
              <w:rPr>
                <w:rFonts w:eastAsia="Times New Roman"/>
                <w:color w:val="000000"/>
              </w:rPr>
            </w:pPr>
          </w:p>
        </w:tc>
        <w:tc>
          <w:tcPr>
            <w:tcW w:w="1126" w:type="dxa"/>
            <w:tcBorders>
              <w:top w:val="single" w:sz="4" w:space="0" w:color="auto"/>
              <w:left w:val="nil"/>
              <w:bottom w:val="single" w:sz="4" w:space="0" w:color="auto"/>
              <w:right w:val="single" w:sz="4" w:space="0" w:color="auto"/>
            </w:tcBorders>
            <w:shd w:val="clear" w:color="auto" w:fill="auto"/>
            <w:vAlign w:val="center"/>
          </w:tcPr>
          <w:p w14:paraId="00D440EE" w14:textId="77777777" w:rsidR="00AE7034" w:rsidRPr="00687BE5" w:rsidRDefault="00306B1E" w:rsidP="00687BE5">
            <w:pPr>
              <w:widowControl w:val="0"/>
              <w:spacing w:after="0" w:line="240" w:lineRule="auto"/>
              <w:ind w:left="-57" w:right="-57"/>
              <w:jc w:val="center"/>
              <w:rPr>
                <w:b/>
                <w:i/>
                <w:color w:val="000000"/>
              </w:rPr>
            </w:pPr>
            <w:r w:rsidRPr="00687BE5">
              <w:rPr>
                <w:b/>
                <w:i/>
                <w:color w:val="000000"/>
              </w:rPr>
              <w:t>2,</w:t>
            </w:r>
            <w:r w:rsidR="00AE7034" w:rsidRPr="00687BE5">
              <w:rPr>
                <w:b/>
                <w:i/>
                <w:color w:val="000000"/>
              </w:rPr>
              <w:t>34</w:t>
            </w:r>
          </w:p>
        </w:tc>
        <w:tc>
          <w:tcPr>
            <w:tcW w:w="1166" w:type="dxa"/>
            <w:tcBorders>
              <w:top w:val="single" w:sz="4" w:space="0" w:color="auto"/>
              <w:left w:val="nil"/>
              <w:bottom w:val="single" w:sz="4" w:space="0" w:color="auto"/>
              <w:right w:val="single" w:sz="4" w:space="0" w:color="auto"/>
            </w:tcBorders>
            <w:shd w:val="clear" w:color="auto" w:fill="auto"/>
            <w:vAlign w:val="center"/>
          </w:tcPr>
          <w:p w14:paraId="69CBA1E8" w14:textId="77777777" w:rsidR="00AE7034" w:rsidRPr="00687BE5" w:rsidRDefault="00AE7034" w:rsidP="00687BE5">
            <w:pPr>
              <w:widowControl w:val="0"/>
              <w:spacing w:after="0" w:line="240" w:lineRule="auto"/>
              <w:ind w:left="-57" w:right="-57"/>
              <w:jc w:val="right"/>
              <w:rPr>
                <w:b/>
                <w:i/>
                <w:color w:val="FF000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40F2B02" w14:textId="77777777" w:rsidR="00AE7034" w:rsidRPr="00687BE5" w:rsidRDefault="00AE7034" w:rsidP="00687BE5">
            <w:pPr>
              <w:widowControl w:val="0"/>
              <w:spacing w:after="0" w:line="240" w:lineRule="auto"/>
              <w:ind w:left="-57" w:right="-57"/>
              <w:jc w:val="right"/>
              <w:rPr>
                <w:b/>
                <w:i/>
                <w:color w:val="FF000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4F1B5FC" w14:textId="77777777" w:rsidR="00AE7034" w:rsidRPr="00687BE5" w:rsidRDefault="00AE7034" w:rsidP="00687BE5">
            <w:pPr>
              <w:widowControl w:val="0"/>
              <w:spacing w:after="0" w:line="240" w:lineRule="auto"/>
              <w:ind w:left="-57" w:right="-57"/>
              <w:jc w:val="right"/>
              <w:rPr>
                <w:b/>
                <w:i/>
                <w:color w:val="FF0000"/>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17DF3840" w14:textId="77777777" w:rsidR="00AE7034" w:rsidRPr="00687BE5" w:rsidRDefault="00AE7034" w:rsidP="00687BE5">
            <w:pPr>
              <w:widowControl w:val="0"/>
              <w:spacing w:after="0" w:line="240" w:lineRule="auto"/>
              <w:ind w:left="-57" w:right="-57"/>
              <w:jc w:val="right"/>
              <w:rPr>
                <w:rFonts w:eastAsia="Times New Roman"/>
                <w:color w:val="00000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97DAF76" w14:textId="77777777" w:rsidR="00AE7034" w:rsidRPr="00687BE5" w:rsidRDefault="00AE7034" w:rsidP="00687BE5">
            <w:pPr>
              <w:widowControl w:val="0"/>
              <w:spacing w:after="0" w:line="240" w:lineRule="auto"/>
              <w:ind w:left="-57" w:right="-57"/>
              <w:jc w:val="right"/>
              <w:rPr>
                <w:rFonts w:eastAsia="Times New Roman"/>
                <w:color w:val="000000"/>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15C13542" w14:textId="77777777" w:rsidR="00AE7034" w:rsidRPr="00687BE5" w:rsidRDefault="00AE7034" w:rsidP="00687BE5">
            <w:pPr>
              <w:widowControl w:val="0"/>
              <w:spacing w:after="0" w:line="240" w:lineRule="auto"/>
              <w:ind w:left="-57" w:right="-57"/>
              <w:jc w:val="right"/>
              <w:rPr>
                <w:rFonts w:eastAsia="Times New Roman"/>
                <w:color w:val="000000"/>
              </w:rPr>
            </w:pPr>
          </w:p>
        </w:tc>
      </w:tr>
      <w:tr w:rsidR="00AE7034" w:rsidRPr="00687BE5" w14:paraId="576E0347" w14:textId="77777777" w:rsidTr="00687BE5">
        <w:trPr>
          <w:trHeight w:val="113"/>
        </w:trPr>
        <w:tc>
          <w:tcPr>
            <w:tcW w:w="15027"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14BDFBB5" w14:textId="77777777" w:rsidR="00AE7034" w:rsidRPr="00687BE5" w:rsidRDefault="00AE7034" w:rsidP="00687BE5">
            <w:pPr>
              <w:widowControl w:val="0"/>
              <w:spacing w:after="0" w:line="240" w:lineRule="auto"/>
              <w:ind w:left="-57" w:right="-57"/>
              <w:jc w:val="center"/>
              <w:rPr>
                <w:rFonts w:eastAsia="Times New Roman"/>
                <w:b/>
                <w:color w:val="000000"/>
              </w:rPr>
            </w:pPr>
            <w:r w:rsidRPr="00687BE5">
              <w:rPr>
                <w:rFonts w:eastAsia="Times New Roman"/>
                <w:b/>
                <w:color w:val="000000"/>
              </w:rPr>
              <w:t>Hòa Bình</w:t>
            </w:r>
          </w:p>
        </w:tc>
      </w:tr>
      <w:tr w:rsidR="00AE7034" w:rsidRPr="00687BE5" w14:paraId="6FEB8AFB" w14:textId="77777777" w:rsidTr="00687BE5">
        <w:trPr>
          <w:trHeight w:val="113"/>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3280A14C" w14:textId="77777777" w:rsidR="00AE7034" w:rsidRPr="00687BE5" w:rsidRDefault="00AE7034" w:rsidP="00687BE5">
            <w:pPr>
              <w:widowControl w:val="0"/>
              <w:spacing w:after="0" w:line="240" w:lineRule="auto"/>
              <w:ind w:left="-57" w:right="-57"/>
              <w:jc w:val="left"/>
              <w:rPr>
                <w:color w:val="000000"/>
              </w:rPr>
            </w:pPr>
            <w:r w:rsidRPr="00687BE5">
              <w:rPr>
                <w:color w:val="000000"/>
              </w:rPr>
              <w:t>Cải ăn lá</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0BB8A6AC" w14:textId="77777777" w:rsidR="00AE7034" w:rsidRPr="00687BE5" w:rsidRDefault="00AE7034" w:rsidP="00687BE5">
            <w:pPr>
              <w:widowControl w:val="0"/>
              <w:spacing w:after="0" w:line="240" w:lineRule="auto"/>
              <w:ind w:left="-57" w:right="-57"/>
              <w:jc w:val="center"/>
              <w:rPr>
                <w:color w:val="000000"/>
              </w:rPr>
            </w:pPr>
            <w:r w:rsidRPr="00687BE5">
              <w:rPr>
                <w:color w:val="000000"/>
              </w:rPr>
              <w:t>45.920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45DEC197" w14:textId="77777777" w:rsidR="00AE7034" w:rsidRPr="00687BE5" w:rsidRDefault="00AE7034" w:rsidP="00687BE5">
            <w:pPr>
              <w:widowControl w:val="0"/>
              <w:spacing w:after="0" w:line="240" w:lineRule="auto"/>
              <w:ind w:left="-57" w:right="-57"/>
              <w:jc w:val="center"/>
              <w:rPr>
                <w:color w:val="000000"/>
              </w:rPr>
            </w:pPr>
            <w:r w:rsidRPr="00687BE5">
              <w:rPr>
                <w:color w:val="000000"/>
              </w:rPr>
              <w:t>37.950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B5A509" w14:textId="77777777" w:rsidR="00AE7034" w:rsidRPr="00687BE5" w:rsidRDefault="00AE7034" w:rsidP="00687BE5">
            <w:pPr>
              <w:widowControl w:val="0"/>
              <w:spacing w:after="0" w:line="240" w:lineRule="auto"/>
              <w:ind w:left="-57" w:right="-57"/>
              <w:jc w:val="center"/>
              <w:rPr>
                <w:color w:val="000000"/>
              </w:rPr>
            </w:pPr>
            <w:r w:rsidRPr="00687BE5">
              <w:rPr>
                <w:color w:val="000000"/>
              </w:rPr>
              <w:t>38.700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0C890252"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F2AB22B" w14:textId="77777777" w:rsidR="00AE7034" w:rsidRPr="00687BE5" w:rsidRDefault="00AE7034" w:rsidP="00687BE5">
            <w:pPr>
              <w:widowControl w:val="0"/>
              <w:spacing w:after="0" w:line="240" w:lineRule="auto"/>
              <w:ind w:left="-57" w:right="-57"/>
              <w:jc w:val="center"/>
              <w:rPr>
                <w:color w:val="000000"/>
              </w:rPr>
            </w:pPr>
            <w:r w:rsidRPr="00687BE5">
              <w:rPr>
                <w:color w:val="000000"/>
              </w:rPr>
              <w:t>410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402062C" w14:textId="77777777" w:rsidR="00AE7034" w:rsidRPr="00687BE5" w:rsidRDefault="00AE7034" w:rsidP="00687BE5">
            <w:pPr>
              <w:widowControl w:val="0"/>
              <w:spacing w:after="0" w:line="240" w:lineRule="auto"/>
              <w:ind w:left="-57" w:right="-57"/>
              <w:jc w:val="center"/>
              <w:rPr>
                <w:color w:val="000000"/>
              </w:rPr>
            </w:pPr>
            <w:r w:rsidRPr="00687BE5">
              <w:rPr>
                <w:color w:val="000000"/>
              </w:rPr>
              <w:t>122.980</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7CB384D9" w14:textId="77777777" w:rsidR="00AE7034" w:rsidRPr="00687BE5" w:rsidRDefault="00AE7034" w:rsidP="00687BE5">
            <w:pPr>
              <w:widowControl w:val="0"/>
              <w:spacing w:after="0" w:line="240" w:lineRule="auto"/>
              <w:ind w:left="-57" w:right="-57"/>
              <w:jc w:val="center"/>
              <w:rPr>
                <w:color w:val="000000"/>
              </w:rPr>
            </w:pPr>
            <w:r w:rsidRPr="00687BE5">
              <w:rPr>
                <w:color w:val="000000"/>
              </w:rPr>
              <w:t>36.640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DFC61E3" w14:textId="77777777" w:rsidR="00AE7034" w:rsidRPr="00687BE5" w:rsidRDefault="00AE7034" w:rsidP="00687BE5">
            <w:pPr>
              <w:widowControl w:val="0"/>
              <w:spacing w:after="0" w:line="240" w:lineRule="auto"/>
              <w:ind w:left="-57" w:right="-57"/>
              <w:jc w:val="center"/>
              <w:rPr>
                <w:color w:val="000000"/>
              </w:rPr>
            </w:pPr>
            <w:r w:rsidRPr="00687BE5">
              <w:rPr>
                <w:color w:val="000000"/>
              </w:rPr>
              <w:t>20.370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43E80E" w14:textId="77777777" w:rsidR="00AE7034" w:rsidRPr="00687BE5" w:rsidRDefault="00AE7034" w:rsidP="00687BE5">
            <w:pPr>
              <w:widowControl w:val="0"/>
              <w:spacing w:after="0" w:line="240" w:lineRule="auto"/>
              <w:ind w:left="-57" w:right="-57"/>
              <w:jc w:val="center"/>
            </w:pPr>
            <w:r w:rsidRPr="00687BE5">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2A2978"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85A5E6"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43A696F" w14:textId="77777777" w:rsidR="00AE7034" w:rsidRPr="00687BE5" w:rsidRDefault="00AE7034" w:rsidP="00687BE5">
            <w:pPr>
              <w:widowControl w:val="0"/>
              <w:spacing w:after="0" w:line="240" w:lineRule="auto"/>
              <w:ind w:left="-57" w:right="-57"/>
              <w:jc w:val="center"/>
              <w:rPr>
                <w:color w:val="000000"/>
              </w:rPr>
            </w:pPr>
            <w:r w:rsidRPr="00687BE5">
              <w:rPr>
                <w:color w:val="000000"/>
              </w:rPr>
              <w:t>57.010</w:t>
            </w:r>
          </w:p>
        </w:tc>
      </w:tr>
      <w:tr w:rsidR="00AE7034" w:rsidRPr="00687BE5" w14:paraId="54874FD2" w14:textId="77777777" w:rsidTr="00687BE5">
        <w:trPr>
          <w:trHeight w:val="113"/>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3A3FC036" w14:textId="77777777" w:rsidR="00AE7034" w:rsidRPr="00687BE5" w:rsidRDefault="00AE7034" w:rsidP="00687BE5">
            <w:pPr>
              <w:widowControl w:val="0"/>
              <w:spacing w:after="0" w:line="240" w:lineRule="auto"/>
              <w:ind w:left="-57" w:right="-57"/>
              <w:jc w:val="left"/>
              <w:rPr>
                <w:color w:val="000000"/>
              </w:rPr>
            </w:pPr>
            <w:r w:rsidRPr="00687BE5">
              <w:rPr>
                <w:color w:val="000000"/>
              </w:rPr>
              <w:t>Rau dền</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3ABDA95D" w14:textId="77777777" w:rsidR="00AE7034" w:rsidRPr="00687BE5" w:rsidRDefault="00AE7034" w:rsidP="00687BE5">
            <w:pPr>
              <w:widowControl w:val="0"/>
              <w:spacing w:after="0" w:line="240" w:lineRule="auto"/>
              <w:ind w:left="-57" w:right="-57"/>
              <w:jc w:val="center"/>
              <w:rPr>
                <w:color w:val="000000"/>
              </w:rPr>
            </w:pPr>
            <w:r w:rsidRPr="00687BE5">
              <w:rPr>
                <w:color w:val="000000"/>
              </w:rPr>
              <w:t>37.440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19173525" w14:textId="77777777" w:rsidR="00AE7034" w:rsidRPr="00687BE5" w:rsidRDefault="00AE7034" w:rsidP="00687BE5">
            <w:pPr>
              <w:widowControl w:val="0"/>
              <w:spacing w:after="0" w:line="240" w:lineRule="auto"/>
              <w:ind w:left="-57" w:right="-57"/>
              <w:jc w:val="center"/>
              <w:rPr>
                <w:color w:val="000000"/>
              </w:rPr>
            </w:pPr>
            <w:r w:rsidRPr="00687BE5">
              <w:rPr>
                <w:color w:val="000000"/>
              </w:rPr>
              <w:t>40.050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5E968C" w14:textId="77777777" w:rsidR="00AE7034" w:rsidRPr="00687BE5" w:rsidRDefault="00AE7034" w:rsidP="00687BE5">
            <w:pPr>
              <w:widowControl w:val="0"/>
              <w:spacing w:after="0" w:line="240" w:lineRule="auto"/>
              <w:ind w:left="-57" w:right="-57"/>
              <w:jc w:val="center"/>
              <w:rPr>
                <w:color w:val="000000"/>
              </w:rPr>
            </w:pPr>
            <w:r w:rsidRPr="00687BE5">
              <w:rPr>
                <w:color w:val="000000"/>
              </w:rPr>
              <w:t>36.425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09C244FD"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CDD665D" w14:textId="77777777" w:rsidR="00AE7034" w:rsidRPr="00687BE5" w:rsidRDefault="00AE7034" w:rsidP="00687BE5">
            <w:pPr>
              <w:widowControl w:val="0"/>
              <w:spacing w:after="0" w:line="240" w:lineRule="auto"/>
              <w:ind w:left="-57" w:right="-57"/>
              <w:jc w:val="center"/>
              <w:rPr>
                <w:color w:val="000000"/>
              </w:rPr>
            </w:pPr>
            <w:r w:rsidRPr="00687BE5">
              <w:rPr>
                <w:color w:val="000000"/>
              </w:rPr>
              <w:t>460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4ACF06D" w14:textId="77777777" w:rsidR="00AE7034" w:rsidRPr="00687BE5" w:rsidRDefault="00AE7034" w:rsidP="00687BE5">
            <w:pPr>
              <w:widowControl w:val="0"/>
              <w:spacing w:after="0" w:line="240" w:lineRule="auto"/>
              <w:ind w:left="-57" w:right="-57"/>
              <w:jc w:val="center"/>
              <w:rPr>
                <w:color w:val="000000"/>
              </w:rPr>
            </w:pPr>
            <w:r w:rsidRPr="00687BE5">
              <w:rPr>
                <w:color w:val="000000"/>
              </w:rPr>
              <w:t>114.375</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09905C25" w14:textId="77777777" w:rsidR="00AE7034" w:rsidRPr="00687BE5" w:rsidRDefault="00AE7034" w:rsidP="00687BE5">
            <w:pPr>
              <w:widowControl w:val="0"/>
              <w:spacing w:after="0" w:line="240" w:lineRule="auto"/>
              <w:ind w:left="-57" w:right="-57"/>
              <w:jc w:val="center"/>
              <w:rPr>
                <w:color w:val="000000"/>
              </w:rPr>
            </w:pPr>
            <w:r w:rsidRPr="00687BE5">
              <w:rPr>
                <w:color w:val="000000"/>
              </w:rPr>
              <w:t>33.920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2BA30E" w14:textId="77777777" w:rsidR="00AE7034" w:rsidRPr="00687BE5" w:rsidRDefault="00AE7034" w:rsidP="00687BE5">
            <w:pPr>
              <w:widowControl w:val="0"/>
              <w:spacing w:after="0" w:line="240" w:lineRule="auto"/>
              <w:ind w:left="-57" w:right="-57"/>
              <w:jc w:val="center"/>
              <w:rPr>
                <w:color w:val="000000"/>
              </w:rPr>
            </w:pPr>
            <w:r w:rsidRPr="00687BE5">
              <w:rPr>
                <w:color w:val="000000"/>
              </w:rPr>
              <w:t>14.113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1AF89F" w14:textId="77777777" w:rsidR="00AE7034" w:rsidRPr="00687BE5" w:rsidRDefault="00AE7034" w:rsidP="00687BE5">
            <w:pPr>
              <w:widowControl w:val="0"/>
              <w:spacing w:after="0" w:line="240" w:lineRule="auto"/>
              <w:ind w:left="-57" w:right="-57"/>
              <w:jc w:val="center"/>
            </w:pPr>
            <w:r w:rsidRPr="00687BE5">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C0CFDF"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F35BE8"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19881C" w14:textId="77777777" w:rsidR="00AE7034" w:rsidRPr="00687BE5" w:rsidRDefault="00AE7034" w:rsidP="00687BE5">
            <w:pPr>
              <w:widowControl w:val="0"/>
              <w:spacing w:after="0" w:line="240" w:lineRule="auto"/>
              <w:ind w:left="-57" w:right="-57"/>
              <w:jc w:val="center"/>
              <w:rPr>
                <w:color w:val="000000"/>
              </w:rPr>
            </w:pPr>
            <w:r w:rsidRPr="00687BE5">
              <w:rPr>
                <w:color w:val="000000"/>
              </w:rPr>
              <w:t>48.033</w:t>
            </w:r>
          </w:p>
        </w:tc>
      </w:tr>
      <w:tr w:rsidR="00AE7034" w:rsidRPr="00687BE5" w14:paraId="1E82A9AF" w14:textId="77777777" w:rsidTr="00687BE5">
        <w:trPr>
          <w:trHeight w:val="113"/>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660E0739" w14:textId="77777777" w:rsidR="00AE7034" w:rsidRPr="00687BE5" w:rsidRDefault="00AE7034" w:rsidP="00687BE5">
            <w:pPr>
              <w:widowControl w:val="0"/>
              <w:spacing w:after="0" w:line="240" w:lineRule="auto"/>
              <w:ind w:left="-57" w:right="-57"/>
              <w:jc w:val="left"/>
              <w:rPr>
                <w:color w:val="000000"/>
              </w:rPr>
            </w:pPr>
            <w:r w:rsidRPr="00687BE5">
              <w:rPr>
                <w:color w:val="000000"/>
              </w:rPr>
              <w:t>Mùng tơi</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4338110A" w14:textId="77777777" w:rsidR="00AE7034" w:rsidRPr="00687BE5" w:rsidRDefault="00AE7034" w:rsidP="00687BE5">
            <w:pPr>
              <w:widowControl w:val="0"/>
              <w:spacing w:after="0" w:line="240" w:lineRule="auto"/>
              <w:ind w:left="-57" w:right="-57"/>
              <w:jc w:val="center"/>
              <w:rPr>
                <w:color w:val="000000"/>
              </w:rPr>
            </w:pPr>
            <w:r w:rsidRPr="00687BE5">
              <w:rPr>
                <w:color w:val="000000"/>
              </w:rPr>
              <w:t>58.960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58F285B9" w14:textId="77777777" w:rsidR="00AE7034" w:rsidRPr="00687BE5" w:rsidRDefault="00AE7034" w:rsidP="00687BE5">
            <w:pPr>
              <w:widowControl w:val="0"/>
              <w:spacing w:after="0" w:line="240" w:lineRule="auto"/>
              <w:ind w:left="-57" w:right="-57"/>
              <w:jc w:val="center"/>
              <w:rPr>
                <w:color w:val="000000"/>
              </w:rPr>
            </w:pPr>
            <w:r w:rsidRPr="00687BE5">
              <w:rPr>
                <w:color w:val="000000"/>
              </w:rPr>
              <w:t>43.550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B00E2EB" w14:textId="77777777" w:rsidR="00AE7034" w:rsidRPr="00687BE5" w:rsidRDefault="00AE7034" w:rsidP="00687BE5">
            <w:pPr>
              <w:widowControl w:val="0"/>
              <w:spacing w:after="0" w:line="240" w:lineRule="auto"/>
              <w:ind w:left="-57" w:right="-57"/>
              <w:jc w:val="center"/>
              <w:rPr>
                <w:color w:val="000000"/>
              </w:rPr>
            </w:pPr>
            <w:r w:rsidRPr="00687BE5">
              <w:rPr>
                <w:color w:val="000000"/>
              </w:rPr>
              <w:t>34.555</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1C0E53F9"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6CB84202" w14:textId="77777777" w:rsidR="00AE7034" w:rsidRPr="00687BE5" w:rsidRDefault="00AE7034" w:rsidP="00687BE5">
            <w:pPr>
              <w:widowControl w:val="0"/>
              <w:spacing w:after="0" w:line="240" w:lineRule="auto"/>
              <w:ind w:left="-57" w:right="-57"/>
              <w:jc w:val="center"/>
              <w:rPr>
                <w:color w:val="000000"/>
              </w:rPr>
            </w:pPr>
            <w:r w:rsidRPr="00687BE5">
              <w:rPr>
                <w:color w:val="000000"/>
              </w:rPr>
              <w:t>740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73C93CA9" w14:textId="77777777" w:rsidR="00AE7034" w:rsidRPr="00687BE5" w:rsidRDefault="00AE7034" w:rsidP="00687BE5">
            <w:pPr>
              <w:widowControl w:val="0"/>
              <w:spacing w:after="0" w:line="240" w:lineRule="auto"/>
              <w:ind w:left="-57" w:right="-57"/>
              <w:jc w:val="center"/>
              <w:rPr>
                <w:color w:val="000000"/>
              </w:rPr>
            </w:pPr>
            <w:r w:rsidRPr="00687BE5">
              <w:rPr>
                <w:color w:val="000000"/>
              </w:rPr>
              <w:t>137.805</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0A291C01" w14:textId="77777777" w:rsidR="00AE7034" w:rsidRPr="00687BE5" w:rsidRDefault="00AE7034" w:rsidP="00687BE5">
            <w:pPr>
              <w:widowControl w:val="0"/>
              <w:spacing w:after="0" w:line="240" w:lineRule="auto"/>
              <w:ind w:left="-57" w:right="-57"/>
              <w:jc w:val="center"/>
              <w:rPr>
                <w:color w:val="000000"/>
              </w:rPr>
            </w:pPr>
            <w:r w:rsidRPr="00687BE5">
              <w:rPr>
                <w:color w:val="000000"/>
              </w:rPr>
              <w:t>45.920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6240889" w14:textId="77777777" w:rsidR="00AE7034" w:rsidRPr="00687BE5" w:rsidRDefault="00AE7034" w:rsidP="00687BE5">
            <w:pPr>
              <w:widowControl w:val="0"/>
              <w:spacing w:after="0" w:line="240" w:lineRule="auto"/>
              <w:ind w:left="-57" w:right="-57"/>
              <w:jc w:val="center"/>
              <w:rPr>
                <w:color w:val="000000"/>
              </w:rPr>
            </w:pPr>
            <w:r w:rsidRPr="00687BE5">
              <w:rPr>
                <w:color w:val="000000"/>
              </w:rPr>
              <w:t>19.833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F685620" w14:textId="77777777" w:rsidR="00AE7034" w:rsidRPr="00687BE5" w:rsidRDefault="00AE7034" w:rsidP="00687BE5">
            <w:pPr>
              <w:widowControl w:val="0"/>
              <w:spacing w:after="0" w:line="240" w:lineRule="auto"/>
              <w:ind w:left="-57" w:right="-57"/>
              <w:jc w:val="center"/>
            </w:pPr>
            <w:r w:rsidRPr="00687BE5">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0BCC1BF"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619819"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F14DD82" w14:textId="77777777" w:rsidR="00AE7034" w:rsidRPr="00687BE5" w:rsidRDefault="00AE7034" w:rsidP="00687BE5">
            <w:pPr>
              <w:widowControl w:val="0"/>
              <w:spacing w:after="0" w:line="240" w:lineRule="auto"/>
              <w:ind w:left="-57" w:right="-57"/>
              <w:jc w:val="center"/>
              <w:rPr>
                <w:color w:val="000000"/>
              </w:rPr>
            </w:pPr>
            <w:r w:rsidRPr="00687BE5">
              <w:rPr>
                <w:color w:val="000000"/>
              </w:rPr>
              <w:t>65.753</w:t>
            </w:r>
          </w:p>
        </w:tc>
      </w:tr>
      <w:tr w:rsidR="00AE7034" w:rsidRPr="00687BE5" w14:paraId="270AF597" w14:textId="77777777" w:rsidTr="00687BE5">
        <w:trPr>
          <w:trHeight w:val="113"/>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15B44FCE" w14:textId="77777777" w:rsidR="00AE7034" w:rsidRPr="00687BE5" w:rsidRDefault="00AE7034" w:rsidP="00687BE5">
            <w:pPr>
              <w:widowControl w:val="0"/>
              <w:spacing w:after="0" w:line="240" w:lineRule="auto"/>
              <w:ind w:left="-57" w:right="-57"/>
              <w:jc w:val="left"/>
              <w:rPr>
                <w:color w:val="000000"/>
              </w:rPr>
            </w:pPr>
            <w:r w:rsidRPr="00687BE5">
              <w:rPr>
                <w:color w:val="000000"/>
              </w:rPr>
              <w:t xml:space="preserve">Su hào </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41665246" w14:textId="77777777" w:rsidR="00AE7034" w:rsidRPr="00687BE5" w:rsidRDefault="00AE7034" w:rsidP="00687BE5">
            <w:pPr>
              <w:widowControl w:val="0"/>
              <w:spacing w:after="0" w:line="240" w:lineRule="auto"/>
              <w:ind w:left="-57" w:right="-57"/>
              <w:jc w:val="center"/>
              <w:rPr>
                <w:color w:val="000000"/>
              </w:rPr>
            </w:pPr>
            <w:r w:rsidRPr="00687BE5">
              <w:rPr>
                <w:color w:val="000000"/>
              </w:rPr>
              <w:t>38.880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0D6F295D" w14:textId="77777777" w:rsidR="00AE7034" w:rsidRPr="00687BE5" w:rsidRDefault="00AE7034" w:rsidP="00687BE5">
            <w:pPr>
              <w:widowControl w:val="0"/>
              <w:spacing w:after="0" w:line="240" w:lineRule="auto"/>
              <w:ind w:left="-57" w:right="-57"/>
              <w:jc w:val="center"/>
              <w:rPr>
                <w:color w:val="000000"/>
              </w:rPr>
            </w:pPr>
            <w:r w:rsidRPr="00687BE5">
              <w:rPr>
                <w:color w:val="000000"/>
              </w:rPr>
              <w:t>48.750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9297C5" w14:textId="77777777" w:rsidR="00AE7034" w:rsidRPr="00687BE5" w:rsidRDefault="00AE7034" w:rsidP="00687BE5">
            <w:pPr>
              <w:widowControl w:val="0"/>
              <w:spacing w:after="0" w:line="240" w:lineRule="auto"/>
              <w:ind w:left="-57" w:right="-57"/>
              <w:jc w:val="center"/>
              <w:rPr>
                <w:color w:val="000000"/>
              </w:rPr>
            </w:pPr>
            <w:r w:rsidRPr="00687BE5">
              <w:rPr>
                <w:color w:val="000000"/>
              </w:rPr>
              <w:t>9.533</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1ED5493E"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7679FEB" w14:textId="77777777" w:rsidR="00AE7034" w:rsidRPr="00687BE5" w:rsidRDefault="00AE7034" w:rsidP="00687BE5">
            <w:pPr>
              <w:widowControl w:val="0"/>
              <w:spacing w:after="0" w:line="240" w:lineRule="auto"/>
              <w:ind w:left="-57" w:right="-57"/>
              <w:jc w:val="center"/>
              <w:rPr>
                <w:color w:val="000000"/>
              </w:rPr>
            </w:pPr>
            <w:r w:rsidRPr="00687BE5">
              <w:rPr>
                <w:color w:val="000000"/>
              </w:rPr>
              <w:t>930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D6EF6C0" w14:textId="77777777" w:rsidR="00AE7034" w:rsidRPr="00687BE5" w:rsidRDefault="00AE7034" w:rsidP="00687BE5">
            <w:pPr>
              <w:widowControl w:val="0"/>
              <w:spacing w:after="0" w:line="240" w:lineRule="auto"/>
              <w:ind w:left="-57" w:right="-57"/>
              <w:jc w:val="center"/>
              <w:rPr>
                <w:color w:val="000000"/>
              </w:rPr>
            </w:pPr>
            <w:r w:rsidRPr="00687BE5">
              <w:rPr>
                <w:color w:val="000000"/>
              </w:rPr>
              <w:t>98.093</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04FD11AC" w14:textId="77777777" w:rsidR="00AE7034" w:rsidRPr="00687BE5" w:rsidRDefault="00AE7034" w:rsidP="00687BE5">
            <w:pPr>
              <w:widowControl w:val="0"/>
              <w:spacing w:after="0" w:line="240" w:lineRule="auto"/>
              <w:ind w:left="-57" w:right="-57"/>
              <w:jc w:val="center"/>
              <w:rPr>
                <w:color w:val="000000"/>
              </w:rPr>
            </w:pPr>
            <w:r w:rsidRPr="00687BE5">
              <w:rPr>
                <w:color w:val="000000"/>
              </w:rPr>
              <w:t>28.960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B9BB8DD" w14:textId="77777777" w:rsidR="00AE7034" w:rsidRPr="00687BE5" w:rsidRDefault="00AE7034" w:rsidP="00687BE5">
            <w:pPr>
              <w:widowControl w:val="0"/>
              <w:spacing w:after="0" w:line="240" w:lineRule="auto"/>
              <w:ind w:left="-57" w:right="-57"/>
              <w:jc w:val="center"/>
              <w:rPr>
                <w:color w:val="000000"/>
              </w:rPr>
            </w:pPr>
            <w:r w:rsidRPr="00687BE5">
              <w:rPr>
                <w:color w:val="000000"/>
              </w:rPr>
              <w:t>25.340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0FFE22" w14:textId="77777777" w:rsidR="00AE7034" w:rsidRPr="00687BE5" w:rsidRDefault="00AE7034" w:rsidP="00687BE5">
            <w:pPr>
              <w:widowControl w:val="0"/>
              <w:spacing w:after="0" w:line="240" w:lineRule="auto"/>
              <w:ind w:left="-57" w:right="-57"/>
              <w:jc w:val="center"/>
            </w:pPr>
            <w:r w:rsidRPr="00687BE5">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951DF8"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3AB6EBD"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2C4129E" w14:textId="77777777" w:rsidR="00AE7034" w:rsidRPr="00687BE5" w:rsidRDefault="00AE7034" w:rsidP="00687BE5">
            <w:pPr>
              <w:widowControl w:val="0"/>
              <w:spacing w:after="0" w:line="240" w:lineRule="auto"/>
              <w:ind w:left="-57" w:right="-57"/>
              <w:jc w:val="center"/>
              <w:rPr>
                <w:color w:val="000000"/>
              </w:rPr>
            </w:pPr>
            <w:r w:rsidRPr="00687BE5">
              <w:rPr>
                <w:color w:val="000000"/>
              </w:rPr>
              <w:t>54.300</w:t>
            </w:r>
          </w:p>
        </w:tc>
      </w:tr>
      <w:tr w:rsidR="00AE7034" w:rsidRPr="00687BE5" w14:paraId="4CBDA774" w14:textId="77777777" w:rsidTr="00687BE5">
        <w:trPr>
          <w:trHeight w:val="113"/>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6A7C728D" w14:textId="77777777" w:rsidR="00AE7034" w:rsidRPr="00687BE5" w:rsidRDefault="00AE7034" w:rsidP="00687BE5">
            <w:pPr>
              <w:widowControl w:val="0"/>
              <w:spacing w:after="0" w:line="240" w:lineRule="auto"/>
              <w:ind w:left="-57" w:right="-57"/>
              <w:jc w:val="left"/>
              <w:rPr>
                <w:color w:val="000000"/>
              </w:rPr>
            </w:pPr>
            <w:r w:rsidRPr="00687BE5">
              <w:rPr>
                <w:color w:val="000000"/>
              </w:rPr>
              <w:t>Hành lá</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43437D1D" w14:textId="77777777" w:rsidR="00AE7034" w:rsidRPr="00687BE5" w:rsidRDefault="00AE7034" w:rsidP="00687BE5">
            <w:pPr>
              <w:widowControl w:val="0"/>
              <w:spacing w:after="0" w:line="240" w:lineRule="auto"/>
              <w:ind w:left="-57" w:right="-57"/>
              <w:jc w:val="center"/>
              <w:rPr>
                <w:color w:val="000000"/>
              </w:rPr>
            </w:pPr>
            <w:r w:rsidRPr="00687BE5">
              <w:rPr>
                <w:color w:val="000000"/>
              </w:rPr>
              <w:t>35.840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0F239EF9" w14:textId="77777777" w:rsidR="00AE7034" w:rsidRPr="00687BE5" w:rsidRDefault="00AE7034" w:rsidP="00687BE5">
            <w:pPr>
              <w:widowControl w:val="0"/>
              <w:spacing w:after="0" w:line="240" w:lineRule="auto"/>
              <w:ind w:left="-57" w:right="-57"/>
              <w:jc w:val="center"/>
              <w:rPr>
                <w:color w:val="000000"/>
              </w:rPr>
            </w:pPr>
            <w:r w:rsidRPr="00687BE5">
              <w:rPr>
                <w:color w:val="000000"/>
              </w:rPr>
              <w:t>75.150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4967D56" w14:textId="77777777" w:rsidR="00AE7034" w:rsidRPr="00687BE5" w:rsidRDefault="00AE7034" w:rsidP="00687BE5">
            <w:pPr>
              <w:widowControl w:val="0"/>
              <w:spacing w:after="0" w:line="240" w:lineRule="auto"/>
              <w:ind w:left="-57" w:right="-57"/>
              <w:jc w:val="center"/>
              <w:rPr>
                <w:color w:val="000000"/>
              </w:rPr>
            </w:pPr>
            <w:r w:rsidRPr="00687BE5">
              <w:rPr>
                <w:color w:val="000000"/>
              </w:rPr>
              <w:t>41.250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7C5345FF"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21B14E36" w14:textId="77777777" w:rsidR="00AE7034" w:rsidRPr="00687BE5" w:rsidRDefault="00AE7034" w:rsidP="00687BE5">
            <w:pPr>
              <w:widowControl w:val="0"/>
              <w:spacing w:after="0" w:line="240" w:lineRule="auto"/>
              <w:ind w:left="-57" w:right="-57"/>
              <w:jc w:val="center"/>
              <w:rPr>
                <w:color w:val="000000"/>
              </w:rPr>
            </w:pPr>
            <w:r w:rsidRPr="00687BE5">
              <w:rPr>
                <w:color w:val="000000"/>
              </w:rPr>
              <w:t>930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2A1229C9" w14:textId="77777777" w:rsidR="00AE7034" w:rsidRPr="00687BE5" w:rsidRDefault="00AE7034" w:rsidP="00687BE5">
            <w:pPr>
              <w:widowControl w:val="0"/>
              <w:spacing w:after="0" w:line="240" w:lineRule="auto"/>
              <w:ind w:left="-57" w:right="-57"/>
              <w:jc w:val="center"/>
              <w:rPr>
                <w:color w:val="000000"/>
              </w:rPr>
            </w:pPr>
            <w:r w:rsidRPr="00687BE5">
              <w:rPr>
                <w:color w:val="000000"/>
              </w:rPr>
              <w:t>153.170</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15D9D864" w14:textId="77777777" w:rsidR="00AE7034" w:rsidRPr="00687BE5" w:rsidRDefault="00AE7034" w:rsidP="00687BE5">
            <w:pPr>
              <w:widowControl w:val="0"/>
              <w:spacing w:after="0" w:line="240" w:lineRule="auto"/>
              <w:ind w:left="-57" w:right="-57"/>
              <w:jc w:val="center"/>
              <w:rPr>
                <w:color w:val="000000"/>
              </w:rPr>
            </w:pPr>
            <w:r w:rsidRPr="00687BE5">
              <w:rPr>
                <w:color w:val="000000"/>
              </w:rPr>
              <w:t>30.560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14F3C08" w14:textId="77777777" w:rsidR="00AE7034" w:rsidRPr="00687BE5" w:rsidRDefault="00AE7034" w:rsidP="00687BE5">
            <w:pPr>
              <w:widowControl w:val="0"/>
              <w:spacing w:after="0" w:line="240" w:lineRule="auto"/>
              <w:ind w:left="-57" w:right="-57"/>
              <w:jc w:val="center"/>
              <w:rPr>
                <w:color w:val="000000"/>
              </w:rPr>
            </w:pPr>
            <w:r w:rsidRPr="00687BE5">
              <w:rPr>
                <w:color w:val="000000"/>
              </w:rPr>
              <w:t>48.978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BEF897" w14:textId="77777777" w:rsidR="00AE7034" w:rsidRPr="00687BE5" w:rsidRDefault="00AE7034" w:rsidP="00687BE5">
            <w:pPr>
              <w:widowControl w:val="0"/>
              <w:spacing w:after="0" w:line="240" w:lineRule="auto"/>
              <w:ind w:left="-57" w:right="-57"/>
              <w:jc w:val="center"/>
            </w:pPr>
            <w:r w:rsidRPr="00687BE5">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4539219"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5188960"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95AD582" w14:textId="77777777" w:rsidR="00AE7034" w:rsidRPr="00687BE5" w:rsidRDefault="00AE7034" w:rsidP="00687BE5">
            <w:pPr>
              <w:widowControl w:val="0"/>
              <w:spacing w:after="0" w:line="240" w:lineRule="auto"/>
              <w:ind w:left="-57" w:right="-57"/>
              <w:jc w:val="center"/>
              <w:rPr>
                <w:color w:val="000000"/>
              </w:rPr>
            </w:pPr>
            <w:r w:rsidRPr="00687BE5">
              <w:rPr>
                <w:color w:val="000000"/>
              </w:rPr>
              <w:t>79.538</w:t>
            </w:r>
          </w:p>
        </w:tc>
      </w:tr>
      <w:tr w:rsidR="00AE7034" w:rsidRPr="00687BE5" w14:paraId="2411E5F3" w14:textId="77777777" w:rsidTr="00687BE5">
        <w:trPr>
          <w:trHeight w:val="113"/>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22CDF511" w14:textId="77777777" w:rsidR="00AE7034" w:rsidRPr="00687BE5" w:rsidRDefault="00AE7034" w:rsidP="00687BE5">
            <w:pPr>
              <w:widowControl w:val="0"/>
              <w:spacing w:after="0" w:line="240" w:lineRule="auto"/>
              <w:ind w:left="-57" w:right="-57"/>
              <w:jc w:val="left"/>
              <w:rPr>
                <w:color w:val="000000"/>
              </w:rPr>
            </w:pPr>
            <w:r w:rsidRPr="00687BE5">
              <w:rPr>
                <w:color w:val="000000"/>
              </w:rPr>
              <w:t>Cải bắp</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523F648B" w14:textId="77777777" w:rsidR="00AE7034" w:rsidRPr="00687BE5" w:rsidRDefault="00AE7034" w:rsidP="00687BE5">
            <w:pPr>
              <w:widowControl w:val="0"/>
              <w:spacing w:after="0" w:line="240" w:lineRule="auto"/>
              <w:ind w:left="-57" w:right="-57"/>
              <w:jc w:val="center"/>
              <w:rPr>
                <w:color w:val="000000"/>
              </w:rPr>
            </w:pPr>
            <w:r w:rsidRPr="00687BE5">
              <w:rPr>
                <w:color w:val="000000"/>
              </w:rPr>
              <w:t>49.280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6500FA64" w14:textId="77777777" w:rsidR="00AE7034" w:rsidRPr="00687BE5" w:rsidRDefault="00AE7034" w:rsidP="00687BE5">
            <w:pPr>
              <w:widowControl w:val="0"/>
              <w:spacing w:after="0" w:line="240" w:lineRule="auto"/>
              <w:ind w:left="-57" w:right="-57"/>
              <w:jc w:val="center"/>
              <w:rPr>
                <w:color w:val="000000"/>
              </w:rPr>
            </w:pPr>
            <w:r w:rsidRPr="00687BE5">
              <w:rPr>
                <w:color w:val="000000"/>
              </w:rPr>
              <w:t>56.250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92BC9F" w14:textId="77777777" w:rsidR="00AE7034" w:rsidRPr="00687BE5" w:rsidRDefault="00AE7034" w:rsidP="00687BE5">
            <w:pPr>
              <w:widowControl w:val="0"/>
              <w:spacing w:after="0" w:line="240" w:lineRule="auto"/>
              <w:ind w:left="-57" w:right="-57"/>
              <w:jc w:val="center"/>
              <w:rPr>
                <w:color w:val="000000"/>
              </w:rPr>
            </w:pPr>
            <w:r w:rsidRPr="00687BE5">
              <w:rPr>
                <w:color w:val="000000"/>
              </w:rPr>
              <w:t>49.950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255B07FD"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304E41DD" w14:textId="77777777" w:rsidR="00AE7034" w:rsidRPr="00687BE5" w:rsidRDefault="00AE7034" w:rsidP="00687BE5">
            <w:pPr>
              <w:widowControl w:val="0"/>
              <w:spacing w:after="0" w:line="240" w:lineRule="auto"/>
              <w:ind w:left="-57" w:right="-57"/>
              <w:jc w:val="center"/>
              <w:rPr>
                <w:color w:val="000000"/>
              </w:rPr>
            </w:pPr>
            <w:r w:rsidRPr="00687BE5">
              <w:rPr>
                <w:color w:val="000000"/>
              </w:rPr>
              <w:t>1.850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54183AA" w14:textId="77777777" w:rsidR="00AE7034" w:rsidRPr="00687BE5" w:rsidRDefault="00AE7034" w:rsidP="00687BE5">
            <w:pPr>
              <w:widowControl w:val="0"/>
              <w:spacing w:after="0" w:line="240" w:lineRule="auto"/>
              <w:ind w:left="-57" w:right="-57"/>
              <w:jc w:val="center"/>
              <w:rPr>
                <w:color w:val="000000"/>
              </w:rPr>
            </w:pPr>
            <w:r w:rsidRPr="00687BE5">
              <w:rPr>
                <w:color w:val="000000"/>
              </w:rPr>
              <w:t>157.330</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7D64FC6D" w14:textId="77777777" w:rsidR="00AE7034" w:rsidRPr="00687BE5" w:rsidRDefault="00AE7034" w:rsidP="00687BE5">
            <w:pPr>
              <w:widowControl w:val="0"/>
              <w:spacing w:after="0" w:line="240" w:lineRule="auto"/>
              <w:ind w:left="-57" w:right="-57"/>
              <w:jc w:val="center"/>
              <w:rPr>
                <w:color w:val="000000"/>
              </w:rPr>
            </w:pPr>
            <w:r w:rsidRPr="00687BE5">
              <w:rPr>
                <w:color w:val="000000"/>
              </w:rPr>
              <w:t>40.000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634E27A" w14:textId="77777777" w:rsidR="00AE7034" w:rsidRPr="00687BE5" w:rsidRDefault="00AE7034" w:rsidP="00687BE5">
            <w:pPr>
              <w:widowControl w:val="0"/>
              <w:spacing w:after="0" w:line="240" w:lineRule="auto"/>
              <w:ind w:left="-57" w:right="-57"/>
              <w:jc w:val="center"/>
              <w:rPr>
                <w:color w:val="000000"/>
              </w:rPr>
            </w:pPr>
            <w:r w:rsidRPr="00687BE5">
              <w:rPr>
                <w:color w:val="000000"/>
              </w:rPr>
              <w:t>26.453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E125FB" w14:textId="77777777" w:rsidR="00AE7034" w:rsidRPr="00687BE5" w:rsidRDefault="00AE7034" w:rsidP="00687BE5">
            <w:pPr>
              <w:widowControl w:val="0"/>
              <w:spacing w:after="0" w:line="240" w:lineRule="auto"/>
              <w:ind w:left="-57" w:right="-57"/>
              <w:jc w:val="center"/>
            </w:pPr>
            <w:r w:rsidRPr="00687BE5">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97AE8D9"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B439E6E"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21B462" w14:textId="77777777" w:rsidR="00AE7034" w:rsidRPr="00687BE5" w:rsidRDefault="00AE7034" w:rsidP="00687BE5">
            <w:pPr>
              <w:widowControl w:val="0"/>
              <w:spacing w:after="0" w:line="240" w:lineRule="auto"/>
              <w:ind w:left="-57" w:right="-57"/>
              <w:jc w:val="center"/>
              <w:rPr>
                <w:color w:val="000000"/>
              </w:rPr>
            </w:pPr>
            <w:r w:rsidRPr="00687BE5">
              <w:rPr>
                <w:color w:val="000000"/>
              </w:rPr>
              <w:t>66.453</w:t>
            </w:r>
          </w:p>
        </w:tc>
      </w:tr>
      <w:tr w:rsidR="00AE7034" w:rsidRPr="00687BE5" w14:paraId="44800CD3" w14:textId="77777777" w:rsidTr="00687BE5">
        <w:trPr>
          <w:trHeight w:val="113"/>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5DAF66A7" w14:textId="77777777" w:rsidR="00AE7034" w:rsidRPr="00687BE5" w:rsidRDefault="00AE7034" w:rsidP="00687BE5">
            <w:pPr>
              <w:widowControl w:val="0"/>
              <w:spacing w:after="0" w:line="240" w:lineRule="auto"/>
              <w:ind w:left="-57" w:right="-57"/>
              <w:jc w:val="left"/>
              <w:rPr>
                <w:color w:val="000000"/>
              </w:rPr>
            </w:pPr>
            <w:r w:rsidRPr="00687BE5">
              <w:rPr>
                <w:color w:val="000000"/>
              </w:rPr>
              <w:t>Bí xanh</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2D020A88" w14:textId="77777777" w:rsidR="00AE7034" w:rsidRPr="00687BE5" w:rsidRDefault="00AE7034" w:rsidP="00687BE5">
            <w:pPr>
              <w:widowControl w:val="0"/>
              <w:spacing w:after="0" w:line="240" w:lineRule="auto"/>
              <w:ind w:left="-57" w:right="-57"/>
              <w:jc w:val="center"/>
              <w:rPr>
                <w:color w:val="000000"/>
              </w:rPr>
            </w:pPr>
            <w:r w:rsidRPr="00687BE5">
              <w:rPr>
                <w:color w:val="000000"/>
              </w:rPr>
              <w:t>51.360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425AD288" w14:textId="77777777" w:rsidR="00AE7034" w:rsidRPr="00687BE5" w:rsidRDefault="00AE7034" w:rsidP="00687BE5">
            <w:pPr>
              <w:widowControl w:val="0"/>
              <w:spacing w:after="0" w:line="240" w:lineRule="auto"/>
              <w:ind w:left="-57" w:right="-57"/>
              <w:jc w:val="center"/>
              <w:rPr>
                <w:color w:val="000000"/>
              </w:rPr>
            </w:pPr>
            <w:r w:rsidRPr="00687BE5">
              <w:rPr>
                <w:color w:val="000000"/>
              </w:rPr>
              <w:t>70.650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14B7E0E" w14:textId="77777777" w:rsidR="00AE7034" w:rsidRPr="00687BE5" w:rsidRDefault="00AE7034" w:rsidP="00687BE5">
            <w:pPr>
              <w:widowControl w:val="0"/>
              <w:spacing w:after="0" w:line="240" w:lineRule="auto"/>
              <w:ind w:left="-57" w:right="-57"/>
              <w:jc w:val="center"/>
              <w:rPr>
                <w:color w:val="000000"/>
              </w:rPr>
            </w:pPr>
            <w:r w:rsidRPr="00687BE5">
              <w:rPr>
                <w:color w:val="000000"/>
              </w:rPr>
              <w:t>24.450</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382F9FFA"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618F8D7" w14:textId="77777777" w:rsidR="00AE7034" w:rsidRPr="00687BE5" w:rsidRDefault="00AE7034" w:rsidP="00687BE5">
            <w:pPr>
              <w:widowControl w:val="0"/>
              <w:spacing w:after="0" w:line="240" w:lineRule="auto"/>
              <w:ind w:left="-57" w:right="-57"/>
              <w:jc w:val="center"/>
              <w:rPr>
                <w:color w:val="000000"/>
              </w:rPr>
            </w:pPr>
            <w:r w:rsidRPr="00687BE5">
              <w:rPr>
                <w:color w:val="000000"/>
              </w:rPr>
              <w:t>1.850</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570EFA5D" w14:textId="77777777" w:rsidR="00AE7034" w:rsidRPr="00687BE5" w:rsidRDefault="00AE7034" w:rsidP="00687BE5">
            <w:pPr>
              <w:widowControl w:val="0"/>
              <w:spacing w:after="0" w:line="240" w:lineRule="auto"/>
              <w:ind w:left="-57" w:right="-57"/>
              <w:jc w:val="center"/>
              <w:rPr>
                <w:color w:val="000000"/>
              </w:rPr>
            </w:pPr>
            <w:r w:rsidRPr="00687BE5">
              <w:rPr>
                <w:color w:val="000000"/>
              </w:rPr>
              <w:t>148.310</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74A7ACB4" w14:textId="77777777" w:rsidR="00AE7034" w:rsidRPr="00687BE5" w:rsidRDefault="00AE7034" w:rsidP="00687BE5">
            <w:pPr>
              <w:widowControl w:val="0"/>
              <w:spacing w:after="0" w:line="240" w:lineRule="auto"/>
              <w:ind w:left="-57" w:right="-57"/>
              <w:jc w:val="center"/>
              <w:rPr>
                <w:color w:val="000000"/>
              </w:rPr>
            </w:pPr>
            <w:r w:rsidRPr="00687BE5">
              <w:rPr>
                <w:color w:val="000000"/>
              </w:rPr>
              <w:t>40.000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997D4F" w14:textId="77777777" w:rsidR="00AE7034" w:rsidRPr="00687BE5" w:rsidRDefault="00AE7034" w:rsidP="00687BE5">
            <w:pPr>
              <w:widowControl w:val="0"/>
              <w:spacing w:after="0" w:line="240" w:lineRule="auto"/>
              <w:ind w:left="-57" w:right="-57"/>
              <w:jc w:val="center"/>
              <w:rPr>
                <w:color w:val="000000"/>
              </w:rPr>
            </w:pPr>
            <w:r w:rsidRPr="00687BE5">
              <w:rPr>
                <w:color w:val="000000"/>
              </w:rPr>
              <w:t>39.008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692CB9" w14:textId="77777777" w:rsidR="00AE7034" w:rsidRPr="00687BE5" w:rsidRDefault="00AE7034" w:rsidP="00687BE5">
            <w:pPr>
              <w:widowControl w:val="0"/>
              <w:spacing w:after="0" w:line="240" w:lineRule="auto"/>
              <w:ind w:left="-57" w:right="-57"/>
              <w:jc w:val="center"/>
            </w:pPr>
            <w:r w:rsidRPr="00687BE5">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3E573B3"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494603C"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B3CBF34" w14:textId="77777777" w:rsidR="00AE7034" w:rsidRPr="00687BE5" w:rsidRDefault="00AE7034" w:rsidP="00687BE5">
            <w:pPr>
              <w:widowControl w:val="0"/>
              <w:spacing w:after="0" w:line="240" w:lineRule="auto"/>
              <w:ind w:left="-57" w:right="-57"/>
              <w:jc w:val="center"/>
              <w:rPr>
                <w:color w:val="000000"/>
              </w:rPr>
            </w:pPr>
            <w:r w:rsidRPr="00687BE5">
              <w:rPr>
                <w:color w:val="000000"/>
              </w:rPr>
              <w:t>79.008</w:t>
            </w:r>
          </w:p>
        </w:tc>
      </w:tr>
      <w:tr w:rsidR="00AE7034" w:rsidRPr="00687BE5" w14:paraId="60CBE54E" w14:textId="77777777" w:rsidTr="00687BE5">
        <w:trPr>
          <w:trHeight w:val="113"/>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7F78D9CF" w14:textId="77777777" w:rsidR="00AE7034" w:rsidRPr="00687BE5" w:rsidRDefault="00AE7034" w:rsidP="00687BE5">
            <w:pPr>
              <w:widowControl w:val="0"/>
              <w:spacing w:after="0" w:line="240" w:lineRule="auto"/>
              <w:ind w:left="-57" w:right="-57"/>
              <w:jc w:val="left"/>
              <w:rPr>
                <w:b/>
                <w:i/>
                <w:color w:val="000000"/>
              </w:rPr>
            </w:pPr>
            <w:r w:rsidRPr="00687BE5">
              <w:rPr>
                <w:b/>
                <w:i/>
                <w:color w:val="000000"/>
              </w:rPr>
              <w:t> Trung bình</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5A48CE43" w14:textId="77777777" w:rsidR="00AE7034" w:rsidRPr="00687BE5" w:rsidRDefault="00AE7034" w:rsidP="00687BE5">
            <w:pPr>
              <w:widowControl w:val="0"/>
              <w:spacing w:after="0" w:line="240" w:lineRule="auto"/>
              <w:ind w:left="-57" w:right="-57"/>
              <w:jc w:val="center"/>
              <w:rPr>
                <w:b/>
                <w:i/>
                <w:color w:val="000000"/>
              </w:rPr>
            </w:pPr>
            <w:r w:rsidRPr="00687BE5">
              <w:rPr>
                <w:b/>
                <w:i/>
                <w:color w:val="000000"/>
              </w:rPr>
              <w:t>45.383</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361DC81E" w14:textId="77777777" w:rsidR="00AE7034" w:rsidRPr="00687BE5" w:rsidRDefault="00AE7034" w:rsidP="00687BE5">
            <w:pPr>
              <w:widowControl w:val="0"/>
              <w:spacing w:after="0" w:line="240" w:lineRule="auto"/>
              <w:ind w:left="-57" w:right="-57"/>
              <w:jc w:val="center"/>
              <w:rPr>
                <w:b/>
                <w:i/>
                <w:color w:val="000000"/>
              </w:rPr>
            </w:pPr>
            <w:r w:rsidRPr="00687BE5">
              <w:rPr>
                <w:b/>
                <w:i/>
                <w:color w:val="000000"/>
              </w:rPr>
              <w:t>53.193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92F054" w14:textId="77777777" w:rsidR="00AE7034" w:rsidRPr="00687BE5" w:rsidRDefault="00AE7034" w:rsidP="00687BE5">
            <w:pPr>
              <w:widowControl w:val="0"/>
              <w:spacing w:after="0" w:line="240" w:lineRule="auto"/>
              <w:ind w:left="-57" w:right="-57"/>
              <w:jc w:val="center"/>
              <w:rPr>
                <w:b/>
                <w:i/>
                <w:color w:val="000000"/>
              </w:rPr>
            </w:pPr>
            <w:r w:rsidRPr="00687BE5">
              <w:rPr>
                <w:b/>
                <w:i/>
                <w:color w:val="000000"/>
              </w:rPr>
              <w:t>33.552</w:t>
            </w: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331AA0A8" w14:textId="77777777" w:rsidR="00AE7034" w:rsidRPr="00687BE5" w:rsidRDefault="00AE7034" w:rsidP="00687BE5">
            <w:pPr>
              <w:widowControl w:val="0"/>
              <w:spacing w:after="0" w:line="240" w:lineRule="auto"/>
              <w:ind w:left="-57" w:right="-57"/>
              <w:jc w:val="center"/>
              <w:rPr>
                <w:rFonts w:eastAsia="Times New Roman"/>
                <w:color w:val="000000"/>
              </w:rPr>
            </w:pP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F921437" w14:textId="77777777" w:rsidR="00AE7034" w:rsidRPr="00687BE5" w:rsidRDefault="00AE7034" w:rsidP="00687BE5">
            <w:pPr>
              <w:widowControl w:val="0"/>
              <w:spacing w:after="0" w:line="240" w:lineRule="auto"/>
              <w:ind w:left="-57" w:right="-57"/>
              <w:jc w:val="center"/>
              <w:rPr>
                <w:b/>
                <w:i/>
                <w:color w:val="000000"/>
              </w:rPr>
            </w:pPr>
            <w:r w:rsidRPr="00687BE5">
              <w:rPr>
                <w:b/>
                <w:i/>
                <w:color w:val="000000"/>
              </w:rPr>
              <w:t>1.024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421E4AE3" w14:textId="77777777" w:rsidR="00AE7034" w:rsidRPr="00687BE5" w:rsidRDefault="00AE7034" w:rsidP="00687BE5">
            <w:pPr>
              <w:widowControl w:val="0"/>
              <w:spacing w:after="0" w:line="240" w:lineRule="auto"/>
              <w:ind w:left="-57" w:right="-57"/>
              <w:jc w:val="center"/>
              <w:rPr>
                <w:b/>
                <w:i/>
                <w:color w:val="000000"/>
              </w:rPr>
            </w:pPr>
            <w:r w:rsidRPr="00687BE5">
              <w:rPr>
                <w:b/>
                <w:i/>
                <w:color w:val="000000"/>
              </w:rPr>
              <w:t>133.152</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1F2BB631" w14:textId="77777777" w:rsidR="00AE7034" w:rsidRPr="00687BE5" w:rsidRDefault="00AE7034" w:rsidP="00687BE5">
            <w:pPr>
              <w:widowControl w:val="0"/>
              <w:spacing w:after="0" w:line="240" w:lineRule="auto"/>
              <w:ind w:left="-57" w:right="-57"/>
              <w:jc w:val="center"/>
              <w:rPr>
                <w:b/>
                <w:i/>
                <w:color w:val="000000"/>
              </w:rPr>
            </w:pPr>
            <w:r w:rsidRPr="00687BE5">
              <w:rPr>
                <w:b/>
                <w:i/>
                <w:color w:val="000000"/>
              </w:rPr>
              <w:t>36.571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F93377" w14:textId="77777777" w:rsidR="00AE7034" w:rsidRPr="00687BE5" w:rsidRDefault="00AE7034" w:rsidP="00687BE5">
            <w:pPr>
              <w:widowControl w:val="0"/>
              <w:spacing w:after="0" w:line="240" w:lineRule="auto"/>
              <w:ind w:left="-57" w:right="-57"/>
              <w:jc w:val="center"/>
              <w:rPr>
                <w:b/>
                <w:i/>
                <w:color w:val="000000"/>
              </w:rPr>
            </w:pPr>
            <w:r w:rsidRPr="00687BE5">
              <w:rPr>
                <w:b/>
                <w:i/>
                <w:color w:val="000000"/>
              </w:rPr>
              <w:t>27.728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53848E0" w14:textId="77777777" w:rsidR="00AE7034" w:rsidRPr="00687BE5" w:rsidRDefault="00AE7034" w:rsidP="00687BE5">
            <w:pPr>
              <w:widowControl w:val="0"/>
              <w:spacing w:after="0" w:line="240" w:lineRule="auto"/>
              <w:ind w:left="-57" w:right="-57"/>
              <w:jc w:val="center"/>
              <w:rPr>
                <w:b/>
                <w:i/>
              </w:rPr>
            </w:pPr>
            <w:r w:rsidRPr="00687BE5">
              <w:rPr>
                <w:b/>
                <w:i/>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B50A1E7" w14:textId="77777777" w:rsidR="00AE7034" w:rsidRPr="00687BE5" w:rsidRDefault="00AE7034" w:rsidP="00687BE5">
            <w:pPr>
              <w:widowControl w:val="0"/>
              <w:spacing w:after="0" w:line="240" w:lineRule="auto"/>
              <w:ind w:left="-57" w:right="-57"/>
              <w:jc w:val="center"/>
              <w:rPr>
                <w:rFonts w:eastAsia="Times New Roman"/>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F5FDD61" w14:textId="77777777" w:rsidR="00AE7034" w:rsidRPr="00687BE5" w:rsidRDefault="00AE7034" w:rsidP="00687BE5">
            <w:pPr>
              <w:widowControl w:val="0"/>
              <w:spacing w:after="0" w:line="240" w:lineRule="auto"/>
              <w:ind w:left="-57" w:right="-57"/>
              <w:jc w:val="center"/>
              <w:rPr>
                <w:rFonts w:eastAsia="Times New Roman"/>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BCB080" w14:textId="77777777" w:rsidR="00AE7034" w:rsidRPr="00687BE5" w:rsidRDefault="00AE7034" w:rsidP="00687BE5">
            <w:pPr>
              <w:widowControl w:val="0"/>
              <w:spacing w:after="0" w:line="240" w:lineRule="auto"/>
              <w:ind w:left="-57" w:right="-57"/>
              <w:jc w:val="center"/>
              <w:rPr>
                <w:b/>
                <w:i/>
                <w:color w:val="000000"/>
              </w:rPr>
            </w:pPr>
            <w:r w:rsidRPr="00687BE5">
              <w:rPr>
                <w:b/>
                <w:i/>
                <w:color w:val="000000"/>
              </w:rPr>
              <w:t>64.299</w:t>
            </w:r>
          </w:p>
        </w:tc>
      </w:tr>
      <w:tr w:rsidR="00AE7034" w:rsidRPr="00687BE5" w14:paraId="19D17EE8" w14:textId="77777777" w:rsidTr="00687BE5">
        <w:trPr>
          <w:trHeight w:val="113"/>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0928D421" w14:textId="77777777" w:rsidR="00AE7034" w:rsidRPr="00687BE5" w:rsidRDefault="00AE7034" w:rsidP="00687BE5">
            <w:pPr>
              <w:widowControl w:val="0"/>
              <w:spacing w:after="0" w:line="240" w:lineRule="auto"/>
              <w:ind w:left="-57" w:right="-57"/>
              <w:rPr>
                <w:b/>
                <w:i/>
                <w:color w:val="FF0000"/>
              </w:rPr>
            </w:pPr>
            <w:r w:rsidRPr="00687BE5">
              <w:rPr>
                <w:b/>
                <w:i/>
              </w:rPr>
              <w:t>Tăng/ giảm (lần)</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7E5EB3F3" w14:textId="77777777" w:rsidR="00AE7034" w:rsidRPr="00687BE5" w:rsidRDefault="00306B1E" w:rsidP="00687BE5">
            <w:pPr>
              <w:widowControl w:val="0"/>
              <w:spacing w:after="0" w:line="240" w:lineRule="auto"/>
              <w:ind w:left="-57" w:right="-57"/>
              <w:jc w:val="center"/>
              <w:rPr>
                <w:b/>
                <w:i/>
                <w:color w:val="000000"/>
              </w:rPr>
            </w:pPr>
            <w:r w:rsidRPr="00687BE5">
              <w:rPr>
                <w:b/>
                <w:i/>
                <w:color w:val="000000"/>
              </w:rPr>
              <w:t>1,</w:t>
            </w:r>
            <w:r w:rsidR="00AE7034" w:rsidRPr="00687BE5">
              <w:rPr>
                <w:b/>
                <w:i/>
                <w:color w:val="000000"/>
              </w:rPr>
              <w:t>24</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122A79CD" w14:textId="77777777" w:rsidR="00AE7034" w:rsidRPr="00687BE5" w:rsidRDefault="00306B1E" w:rsidP="00687BE5">
            <w:pPr>
              <w:widowControl w:val="0"/>
              <w:spacing w:after="0" w:line="240" w:lineRule="auto"/>
              <w:ind w:left="-57" w:right="-57"/>
              <w:jc w:val="center"/>
              <w:rPr>
                <w:b/>
                <w:i/>
                <w:color w:val="000000"/>
              </w:rPr>
            </w:pPr>
            <w:r w:rsidRPr="00687BE5">
              <w:rPr>
                <w:b/>
                <w:i/>
                <w:color w:val="000000"/>
              </w:rPr>
              <w:t>1,</w:t>
            </w:r>
            <w:r w:rsidR="00AE7034" w:rsidRPr="00687BE5">
              <w:rPr>
                <w:b/>
                <w:i/>
                <w:color w:val="000000"/>
              </w:rPr>
              <w:t>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28F5F27" w14:textId="77777777" w:rsidR="00AE7034" w:rsidRPr="00687BE5" w:rsidRDefault="00AE7034" w:rsidP="00687BE5">
            <w:pPr>
              <w:widowControl w:val="0"/>
              <w:spacing w:after="0" w:line="240" w:lineRule="auto"/>
              <w:ind w:left="-57" w:right="-57"/>
              <w:jc w:val="center"/>
              <w:rPr>
                <w:b/>
                <w:i/>
                <w:color w:val="000000"/>
              </w:rPr>
            </w:pP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tcPr>
          <w:p w14:paraId="51421F0D" w14:textId="77777777" w:rsidR="00AE7034" w:rsidRPr="00687BE5" w:rsidRDefault="00AE7034" w:rsidP="00687BE5">
            <w:pPr>
              <w:widowControl w:val="0"/>
              <w:spacing w:after="0" w:line="240" w:lineRule="auto"/>
              <w:ind w:left="-57" w:right="-57"/>
              <w:jc w:val="center"/>
              <w:rPr>
                <w:rFonts w:eastAsia="Times New Roman"/>
                <w:color w:val="000000"/>
              </w:rPr>
            </w:pP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70AE254A" w14:textId="77777777" w:rsidR="00AE7034" w:rsidRPr="00687BE5" w:rsidRDefault="00AE7034" w:rsidP="00687BE5">
            <w:pPr>
              <w:widowControl w:val="0"/>
              <w:spacing w:after="0" w:line="240" w:lineRule="auto"/>
              <w:ind w:left="-57" w:right="-57"/>
              <w:jc w:val="center"/>
              <w:rPr>
                <w:b/>
                <w:i/>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tcPr>
          <w:p w14:paraId="63D98A7B" w14:textId="77777777" w:rsidR="00AE7034" w:rsidRPr="00687BE5" w:rsidRDefault="00306B1E" w:rsidP="00687BE5">
            <w:pPr>
              <w:widowControl w:val="0"/>
              <w:spacing w:after="0" w:line="240" w:lineRule="auto"/>
              <w:ind w:left="-57" w:right="-57"/>
              <w:jc w:val="center"/>
              <w:rPr>
                <w:b/>
                <w:i/>
                <w:color w:val="000000"/>
              </w:rPr>
            </w:pPr>
            <w:r w:rsidRPr="00687BE5">
              <w:rPr>
                <w:b/>
                <w:i/>
                <w:color w:val="000000"/>
              </w:rPr>
              <w:t>2,</w:t>
            </w:r>
            <w:r w:rsidR="00AE7034" w:rsidRPr="00687BE5">
              <w:rPr>
                <w:b/>
                <w:i/>
                <w:color w:val="000000"/>
              </w:rPr>
              <w:t>07</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tcPr>
          <w:p w14:paraId="2BA2819A" w14:textId="77777777" w:rsidR="00AE7034" w:rsidRPr="00687BE5" w:rsidRDefault="00AE7034" w:rsidP="00687BE5">
            <w:pPr>
              <w:widowControl w:val="0"/>
              <w:spacing w:after="0" w:line="240" w:lineRule="auto"/>
              <w:ind w:left="-57" w:right="-57"/>
              <w:jc w:val="center"/>
              <w:rPr>
                <w:b/>
                <w:i/>
                <w:color w:val="FF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452C086" w14:textId="77777777" w:rsidR="00AE7034" w:rsidRPr="00687BE5" w:rsidRDefault="00AE7034" w:rsidP="00687BE5">
            <w:pPr>
              <w:widowControl w:val="0"/>
              <w:spacing w:after="0" w:line="240" w:lineRule="auto"/>
              <w:ind w:left="-57" w:right="-57"/>
              <w:jc w:val="center"/>
              <w:rPr>
                <w:b/>
                <w:i/>
                <w:color w:val="FF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5B08469" w14:textId="77777777" w:rsidR="00AE7034" w:rsidRPr="00687BE5" w:rsidRDefault="00AE7034" w:rsidP="00687BE5">
            <w:pPr>
              <w:widowControl w:val="0"/>
              <w:spacing w:after="0" w:line="240" w:lineRule="auto"/>
              <w:ind w:left="-57" w:right="-57"/>
              <w:jc w:val="center"/>
              <w:rPr>
                <w:b/>
                <w:i/>
                <w:color w:val="FF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FD47EAC" w14:textId="77777777" w:rsidR="00AE7034" w:rsidRPr="00687BE5" w:rsidRDefault="00AE7034" w:rsidP="00687BE5">
            <w:pPr>
              <w:widowControl w:val="0"/>
              <w:spacing w:after="0" w:line="240" w:lineRule="auto"/>
              <w:ind w:left="-57" w:right="-57"/>
              <w:jc w:val="center"/>
              <w:rPr>
                <w:rFonts w:eastAsia="Times New Roman"/>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60C4DBF" w14:textId="77777777" w:rsidR="00AE7034" w:rsidRPr="00687BE5" w:rsidRDefault="00AE7034" w:rsidP="00687BE5">
            <w:pPr>
              <w:widowControl w:val="0"/>
              <w:spacing w:after="0" w:line="240" w:lineRule="auto"/>
              <w:ind w:left="-57" w:right="-57"/>
              <w:jc w:val="center"/>
              <w:rPr>
                <w:rFonts w:eastAsia="Times New Roman"/>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10F7A3F" w14:textId="77777777" w:rsidR="00AE7034" w:rsidRPr="00687BE5" w:rsidRDefault="00AE7034" w:rsidP="00687BE5">
            <w:pPr>
              <w:widowControl w:val="0"/>
              <w:spacing w:after="0" w:line="240" w:lineRule="auto"/>
              <w:ind w:left="-57" w:right="-57"/>
              <w:jc w:val="center"/>
              <w:rPr>
                <w:rFonts w:eastAsia="Times New Roman"/>
                <w:color w:val="000000"/>
              </w:rPr>
            </w:pPr>
          </w:p>
        </w:tc>
      </w:tr>
      <w:tr w:rsidR="00AE7034" w:rsidRPr="00687BE5" w14:paraId="7B6B4C6D" w14:textId="77777777" w:rsidTr="00687BE5">
        <w:trPr>
          <w:trHeight w:val="113"/>
        </w:trPr>
        <w:tc>
          <w:tcPr>
            <w:tcW w:w="15027"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14FE50B8" w14:textId="77777777" w:rsidR="00AE7034" w:rsidRPr="00687BE5" w:rsidRDefault="00AE7034" w:rsidP="00687BE5">
            <w:pPr>
              <w:widowControl w:val="0"/>
              <w:spacing w:after="0" w:line="240" w:lineRule="auto"/>
              <w:ind w:left="-57" w:right="-57"/>
              <w:jc w:val="center"/>
              <w:rPr>
                <w:rFonts w:eastAsia="Times New Roman"/>
                <w:b/>
                <w:color w:val="000000"/>
              </w:rPr>
            </w:pPr>
            <w:r w:rsidRPr="00687BE5">
              <w:rPr>
                <w:rFonts w:eastAsia="Times New Roman"/>
                <w:b/>
                <w:color w:val="000000"/>
              </w:rPr>
              <w:t>Lâm Đồng</w:t>
            </w:r>
          </w:p>
        </w:tc>
      </w:tr>
      <w:tr w:rsidR="00AE7034" w:rsidRPr="00687BE5" w14:paraId="76E9BA68" w14:textId="77777777" w:rsidTr="00687BE5">
        <w:trPr>
          <w:trHeight w:val="113"/>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5FEA88" w14:textId="77777777" w:rsidR="00AE7034" w:rsidRPr="00687BE5" w:rsidRDefault="00AE7034" w:rsidP="00687BE5">
            <w:pPr>
              <w:widowControl w:val="0"/>
              <w:spacing w:after="0" w:line="240" w:lineRule="auto"/>
              <w:ind w:left="-57" w:right="-57"/>
              <w:jc w:val="left"/>
              <w:rPr>
                <w:rFonts w:eastAsia="Times New Roman"/>
                <w:color w:val="000000"/>
              </w:rPr>
            </w:pPr>
            <w:r w:rsidRPr="00687BE5">
              <w:rPr>
                <w:rFonts w:eastAsia="Times New Roman"/>
                <w:color w:val="000000"/>
              </w:rPr>
              <w:t>Cải ăn lá</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20B543D7"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38.500</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64F8602D"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34.950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78E8CB8"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18.000</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22B937AD"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4.000</w:t>
            </w:r>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3699B09B"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2.500</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4118EC19"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97.950</w:t>
            </w:r>
          </w:p>
        </w:tc>
        <w:tc>
          <w:tcPr>
            <w:tcW w:w="1166" w:type="dxa"/>
            <w:tcBorders>
              <w:top w:val="single" w:sz="4" w:space="0" w:color="auto"/>
              <w:left w:val="nil"/>
              <w:bottom w:val="single" w:sz="4" w:space="0" w:color="auto"/>
              <w:right w:val="single" w:sz="4" w:space="0" w:color="auto"/>
            </w:tcBorders>
            <w:shd w:val="clear" w:color="auto" w:fill="auto"/>
            <w:vAlign w:val="center"/>
            <w:hideMark/>
          </w:tcPr>
          <w:p w14:paraId="742640FD"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30.000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A9815CE"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28.500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7896F41"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E7DEE5A"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4.000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02DAF17"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2.500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A2C844"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65.000</w:t>
            </w:r>
          </w:p>
        </w:tc>
      </w:tr>
      <w:tr w:rsidR="00AE7034" w:rsidRPr="00687BE5" w14:paraId="1A3C5221" w14:textId="77777777" w:rsidTr="00687BE5">
        <w:trPr>
          <w:trHeight w:val="113"/>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7FA12296" w14:textId="77777777" w:rsidR="00AE7034" w:rsidRPr="00687BE5" w:rsidRDefault="00AE7034" w:rsidP="00687BE5">
            <w:pPr>
              <w:widowControl w:val="0"/>
              <w:spacing w:after="0" w:line="240" w:lineRule="auto"/>
              <w:ind w:left="-57" w:right="-57"/>
              <w:jc w:val="left"/>
              <w:rPr>
                <w:rFonts w:eastAsia="Times New Roman"/>
                <w:color w:val="000000"/>
              </w:rPr>
            </w:pPr>
            <w:r w:rsidRPr="00687BE5">
              <w:rPr>
                <w:rFonts w:eastAsia="Times New Roman"/>
                <w:color w:val="000000"/>
              </w:rPr>
              <w:t>Mồng tơi</w:t>
            </w:r>
          </w:p>
        </w:tc>
        <w:tc>
          <w:tcPr>
            <w:tcW w:w="1084" w:type="dxa"/>
            <w:tcBorders>
              <w:top w:val="nil"/>
              <w:left w:val="nil"/>
              <w:bottom w:val="single" w:sz="4" w:space="0" w:color="auto"/>
              <w:right w:val="single" w:sz="4" w:space="0" w:color="auto"/>
            </w:tcBorders>
            <w:shd w:val="clear" w:color="auto" w:fill="auto"/>
            <w:vAlign w:val="center"/>
            <w:hideMark/>
          </w:tcPr>
          <w:p w14:paraId="63B8C99A"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45.000</w:t>
            </w:r>
          </w:p>
        </w:tc>
        <w:tc>
          <w:tcPr>
            <w:tcW w:w="1119" w:type="dxa"/>
            <w:tcBorders>
              <w:top w:val="nil"/>
              <w:left w:val="nil"/>
              <w:bottom w:val="single" w:sz="4" w:space="0" w:color="auto"/>
              <w:right w:val="single" w:sz="4" w:space="0" w:color="auto"/>
            </w:tcBorders>
            <w:shd w:val="clear" w:color="auto" w:fill="auto"/>
            <w:vAlign w:val="center"/>
            <w:hideMark/>
          </w:tcPr>
          <w:p w14:paraId="431B158D"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68.550</w:t>
            </w:r>
          </w:p>
        </w:tc>
        <w:tc>
          <w:tcPr>
            <w:tcW w:w="1134" w:type="dxa"/>
            <w:tcBorders>
              <w:top w:val="nil"/>
              <w:left w:val="nil"/>
              <w:bottom w:val="single" w:sz="4" w:space="0" w:color="auto"/>
              <w:right w:val="single" w:sz="4" w:space="0" w:color="auto"/>
            </w:tcBorders>
            <w:shd w:val="clear" w:color="auto" w:fill="auto"/>
            <w:vAlign w:val="center"/>
            <w:hideMark/>
          </w:tcPr>
          <w:p w14:paraId="01169EB0"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23.500</w:t>
            </w:r>
          </w:p>
        </w:tc>
        <w:tc>
          <w:tcPr>
            <w:tcW w:w="1215" w:type="dxa"/>
            <w:tcBorders>
              <w:top w:val="nil"/>
              <w:left w:val="nil"/>
              <w:bottom w:val="single" w:sz="4" w:space="0" w:color="auto"/>
              <w:right w:val="single" w:sz="4" w:space="0" w:color="auto"/>
            </w:tcBorders>
            <w:shd w:val="clear" w:color="auto" w:fill="auto"/>
            <w:vAlign w:val="center"/>
            <w:hideMark/>
          </w:tcPr>
          <w:p w14:paraId="5BD27EF5"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7.000</w:t>
            </w:r>
          </w:p>
        </w:tc>
        <w:tc>
          <w:tcPr>
            <w:tcW w:w="991" w:type="dxa"/>
            <w:tcBorders>
              <w:top w:val="nil"/>
              <w:left w:val="nil"/>
              <w:bottom w:val="single" w:sz="4" w:space="0" w:color="auto"/>
              <w:right w:val="single" w:sz="4" w:space="0" w:color="auto"/>
            </w:tcBorders>
            <w:shd w:val="clear" w:color="auto" w:fill="auto"/>
            <w:vAlign w:val="center"/>
            <w:hideMark/>
          </w:tcPr>
          <w:p w14:paraId="355D5F9D"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5.000</w:t>
            </w:r>
          </w:p>
        </w:tc>
        <w:tc>
          <w:tcPr>
            <w:tcW w:w="1126" w:type="dxa"/>
            <w:tcBorders>
              <w:top w:val="nil"/>
              <w:left w:val="nil"/>
              <w:bottom w:val="single" w:sz="4" w:space="0" w:color="auto"/>
              <w:right w:val="single" w:sz="4" w:space="0" w:color="auto"/>
            </w:tcBorders>
            <w:shd w:val="clear" w:color="auto" w:fill="auto"/>
            <w:vAlign w:val="center"/>
            <w:hideMark/>
          </w:tcPr>
          <w:p w14:paraId="5A29CA79"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149.050</w:t>
            </w:r>
          </w:p>
        </w:tc>
        <w:tc>
          <w:tcPr>
            <w:tcW w:w="1166" w:type="dxa"/>
            <w:tcBorders>
              <w:top w:val="nil"/>
              <w:left w:val="nil"/>
              <w:bottom w:val="single" w:sz="4" w:space="0" w:color="auto"/>
              <w:right w:val="single" w:sz="4" w:space="0" w:color="auto"/>
            </w:tcBorders>
            <w:shd w:val="clear" w:color="auto" w:fill="auto"/>
            <w:vAlign w:val="center"/>
            <w:hideMark/>
          </w:tcPr>
          <w:p w14:paraId="104965E4"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34.000</w:t>
            </w:r>
          </w:p>
        </w:tc>
        <w:tc>
          <w:tcPr>
            <w:tcW w:w="1134" w:type="dxa"/>
            <w:tcBorders>
              <w:top w:val="nil"/>
              <w:left w:val="nil"/>
              <w:bottom w:val="single" w:sz="4" w:space="0" w:color="auto"/>
              <w:right w:val="single" w:sz="4" w:space="0" w:color="auto"/>
            </w:tcBorders>
            <w:shd w:val="clear" w:color="auto" w:fill="auto"/>
            <w:vAlign w:val="center"/>
            <w:hideMark/>
          </w:tcPr>
          <w:p w14:paraId="6AD69ED0"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51.000</w:t>
            </w:r>
          </w:p>
        </w:tc>
        <w:tc>
          <w:tcPr>
            <w:tcW w:w="1134" w:type="dxa"/>
            <w:tcBorders>
              <w:top w:val="nil"/>
              <w:left w:val="nil"/>
              <w:bottom w:val="single" w:sz="4" w:space="0" w:color="auto"/>
              <w:right w:val="single" w:sz="4" w:space="0" w:color="auto"/>
            </w:tcBorders>
            <w:shd w:val="clear" w:color="auto" w:fill="auto"/>
            <w:vAlign w:val="center"/>
            <w:hideMark/>
          </w:tcPr>
          <w:p w14:paraId="46977A3D"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C39468F"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14:paraId="7C54B1F7"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5.000</w:t>
            </w:r>
          </w:p>
        </w:tc>
        <w:tc>
          <w:tcPr>
            <w:tcW w:w="1134" w:type="dxa"/>
            <w:tcBorders>
              <w:top w:val="nil"/>
              <w:left w:val="nil"/>
              <w:bottom w:val="single" w:sz="4" w:space="0" w:color="auto"/>
              <w:right w:val="single" w:sz="4" w:space="0" w:color="auto"/>
            </w:tcBorders>
            <w:shd w:val="clear" w:color="auto" w:fill="auto"/>
            <w:vAlign w:val="center"/>
            <w:hideMark/>
          </w:tcPr>
          <w:p w14:paraId="583C3EA6"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90.000</w:t>
            </w:r>
          </w:p>
        </w:tc>
      </w:tr>
      <w:tr w:rsidR="00AE7034" w:rsidRPr="00687BE5" w14:paraId="70CF2EB8" w14:textId="77777777" w:rsidTr="00687BE5">
        <w:trPr>
          <w:trHeight w:val="113"/>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17277E14" w14:textId="77777777" w:rsidR="00AE7034" w:rsidRPr="00687BE5" w:rsidRDefault="00AE7034" w:rsidP="00687BE5">
            <w:pPr>
              <w:widowControl w:val="0"/>
              <w:spacing w:after="0" w:line="240" w:lineRule="auto"/>
              <w:ind w:left="-57" w:right="-57"/>
              <w:jc w:val="left"/>
              <w:rPr>
                <w:rFonts w:eastAsia="Times New Roman"/>
                <w:color w:val="000000"/>
              </w:rPr>
            </w:pPr>
            <w:r w:rsidRPr="00687BE5">
              <w:rPr>
                <w:rFonts w:eastAsia="Times New Roman"/>
                <w:color w:val="000000"/>
              </w:rPr>
              <w:t>Hành lá</w:t>
            </w:r>
          </w:p>
        </w:tc>
        <w:tc>
          <w:tcPr>
            <w:tcW w:w="1084" w:type="dxa"/>
            <w:tcBorders>
              <w:top w:val="nil"/>
              <w:left w:val="nil"/>
              <w:bottom w:val="single" w:sz="4" w:space="0" w:color="auto"/>
              <w:right w:val="single" w:sz="4" w:space="0" w:color="auto"/>
            </w:tcBorders>
            <w:shd w:val="clear" w:color="auto" w:fill="auto"/>
            <w:vAlign w:val="center"/>
            <w:hideMark/>
          </w:tcPr>
          <w:p w14:paraId="611C80AF"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43.500</w:t>
            </w:r>
          </w:p>
        </w:tc>
        <w:tc>
          <w:tcPr>
            <w:tcW w:w="1119" w:type="dxa"/>
            <w:tcBorders>
              <w:top w:val="nil"/>
              <w:left w:val="nil"/>
              <w:bottom w:val="single" w:sz="4" w:space="0" w:color="auto"/>
              <w:right w:val="single" w:sz="4" w:space="0" w:color="auto"/>
            </w:tcBorders>
            <w:shd w:val="clear" w:color="auto" w:fill="auto"/>
            <w:vAlign w:val="center"/>
            <w:hideMark/>
          </w:tcPr>
          <w:p w14:paraId="1D8194FD"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68.650</w:t>
            </w:r>
          </w:p>
        </w:tc>
        <w:tc>
          <w:tcPr>
            <w:tcW w:w="1134" w:type="dxa"/>
            <w:tcBorders>
              <w:top w:val="nil"/>
              <w:left w:val="nil"/>
              <w:bottom w:val="single" w:sz="4" w:space="0" w:color="auto"/>
              <w:right w:val="single" w:sz="4" w:space="0" w:color="auto"/>
            </w:tcBorders>
            <w:shd w:val="clear" w:color="auto" w:fill="auto"/>
            <w:vAlign w:val="center"/>
            <w:hideMark/>
          </w:tcPr>
          <w:p w14:paraId="0F3D7878"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20.000</w:t>
            </w:r>
          </w:p>
        </w:tc>
        <w:tc>
          <w:tcPr>
            <w:tcW w:w="1215" w:type="dxa"/>
            <w:tcBorders>
              <w:top w:val="nil"/>
              <w:left w:val="nil"/>
              <w:bottom w:val="single" w:sz="4" w:space="0" w:color="auto"/>
              <w:right w:val="single" w:sz="4" w:space="0" w:color="auto"/>
            </w:tcBorders>
            <w:shd w:val="clear" w:color="auto" w:fill="auto"/>
            <w:vAlign w:val="center"/>
            <w:hideMark/>
          </w:tcPr>
          <w:p w14:paraId="44433CCE"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14.000</w:t>
            </w:r>
          </w:p>
        </w:tc>
        <w:tc>
          <w:tcPr>
            <w:tcW w:w="991" w:type="dxa"/>
            <w:tcBorders>
              <w:top w:val="nil"/>
              <w:left w:val="nil"/>
              <w:bottom w:val="single" w:sz="4" w:space="0" w:color="auto"/>
              <w:right w:val="single" w:sz="4" w:space="0" w:color="auto"/>
            </w:tcBorders>
            <w:shd w:val="clear" w:color="auto" w:fill="auto"/>
            <w:vAlign w:val="center"/>
            <w:hideMark/>
          </w:tcPr>
          <w:p w14:paraId="628080ED"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5.000</w:t>
            </w:r>
          </w:p>
        </w:tc>
        <w:tc>
          <w:tcPr>
            <w:tcW w:w="1126" w:type="dxa"/>
            <w:tcBorders>
              <w:top w:val="nil"/>
              <w:left w:val="nil"/>
              <w:bottom w:val="single" w:sz="4" w:space="0" w:color="auto"/>
              <w:right w:val="single" w:sz="4" w:space="0" w:color="auto"/>
            </w:tcBorders>
            <w:shd w:val="clear" w:color="auto" w:fill="auto"/>
            <w:vAlign w:val="center"/>
            <w:hideMark/>
          </w:tcPr>
          <w:p w14:paraId="76DEF8FC"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151.150</w:t>
            </w:r>
          </w:p>
        </w:tc>
        <w:tc>
          <w:tcPr>
            <w:tcW w:w="1166" w:type="dxa"/>
            <w:tcBorders>
              <w:top w:val="nil"/>
              <w:left w:val="nil"/>
              <w:bottom w:val="single" w:sz="4" w:space="0" w:color="auto"/>
              <w:right w:val="single" w:sz="4" w:space="0" w:color="auto"/>
            </w:tcBorders>
            <w:shd w:val="clear" w:color="auto" w:fill="auto"/>
            <w:vAlign w:val="center"/>
            <w:hideMark/>
          </w:tcPr>
          <w:p w14:paraId="6302C32C"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33.000</w:t>
            </w:r>
          </w:p>
        </w:tc>
        <w:tc>
          <w:tcPr>
            <w:tcW w:w="1134" w:type="dxa"/>
            <w:tcBorders>
              <w:top w:val="nil"/>
              <w:left w:val="nil"/>
              <w:bottom w:val="single" w:sz="4" w:space="0" w:color="auto"/>
              <w:right w:val="single" w:sz="4" w:space="0" w:color="auto"/>
            </w:tcBorders>
            <w:shd w:val="clear" w:color="auto" w:fill="auto"/>
            <w:vAlign w:val="center"/>
            <w:hideMark/>
          </w:tcPr>
          <w:p w14:paraId="7C0650EA"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54.500</w:t>
            </w:r>
          </w:p>
        </w:tc>
        <w:tc>
          <w:tcPr>
            <w:tcW w:w="1134" w:type="dxa"/>
            <w:tcBorders>
              <w:top w:val="nil"/>
              <w:left w:val="nil"/>
              <w:bottom w:val="single" w:sz="4" w:space="0" w:color="auto"/>
              <w:right w:val="single" w:sz="4" w:space="0" w:color="auto"/>
            </w:tcBorders>
            <w:shd w:val="clear" w:color="auto" w:fill="auto"/>
            <w:vAlign w:val="center"/>
            <w:hideMark/>
          </w:tcPr>
          <w:p w14:paraId="195B0A5C"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4A92DE2"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14:paraId="7952155C"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5.000</w:t>
            </w:r>
          </w:p>
        </w:tc>
        <w:tc>
          <w:tcPr>
            <w:tcW w:w="1134" w:type="dxa"/>
            <w:tcBorders>
              <w:top w:val="nil"/>
              <w:left w:val="nil"/>
              <w:bottom w:val="single" w:sz="4" w:space="0" w:color="auto"/>
              <w:right w:val="single" w:sz="4" w:space="0" w:color="auto"/>
            </w:tcBorders>
            <w:shd w:val="clear" w:color="auto" w:fill="auto"/>
            <w:vAlign w:val="center"/>
            <w:hideMark/>
          </w:tcPr>
          <w:p w14:paraId="5D0A5797"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92.500</w:t>
            </w:r>
          </w:p>
        </w:tc>
      </w:tr>
      <w:tr w:rsidR="00AE7034" w:rsidRPr="00687BE5" w14:paraId="543A5A58" w14:textId="77777777" w:rsidTr="00687BE5">
        <w:trPr>
          <w:trHeight w:val="113"/>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57403424" w14:textId="77777777" w:rsidR="00AE7034" w:rsidRPr="00687BE5" w:rsidRDefault="00AE7034" w:rsidP="00687BE5">
            <w:pPr>
              <w:widowControl w:val="0"/>
              <w:spacing w:after="0" w:line="240" w:lineRule="auto"/>
              <w:ind w:left="-57" w:right="-57"/>
              <w:jc w:val="left"/>
              <w:rPr>
                <w:rFonts w:eastAsia="Times New Roman"/>
                <w:color w:val="000000"/>
              </w:rPr>
            </w:pPr>
            <w:r w:rsidRPr="00687BE5">
              <w:rPr>
                <w:rFonts w:eastAsia="Times New Roman"/>
                <w:color w:val="000000"/>
              </w:rPr>
              <w:t>Bắp cải</w:t>
            </w:r>
          </w:p>
        </w:tc>
        <w:tc>
          <w:tcPr>
            <w:tcW w:w="1084" w:type="dxa"/>
            <w:tcBorders>
              <w:top w:val="nil"/>
              <w:left w:val="nil"/>
              <w:bottom w:val="single" w:sz="4" w:space="0" w:color="auto"/>
              <w:right w:val="single" w:sz="4" w:space="0" w:color="auto"/>
            </w:tcBorders>
            <w:shd w:val="clear" w:color="auto" w:fill="auto"/>
            <w:vAlign w:val="center"/>
            <w:hideMark/>
          </w:tcPr>
          <w:p w14:paraId="551D271D"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41.600</w:t>
            </w:r>
          </w:p>
        </w:tc>
        <w:tc>
          <w:tcPr>
            <w:tcW w:w="1119" w:type="dxa"/>
            <w:tcBorders>
              <w:top w:val="nil"/>
              <w:left w:val="nil"/>
              <w:bottom w:val="single" w:sz="4" w:space="0" w:color="auto"/>
              <w:right w:val="single" w:sz="4" w:space="0" w:color="auto"/>
            </w:tcBorders>
            <w:shd w:val="clear" w:color="auto" w:fill="auto"/>
            <w:vAlign w:val="center"/>
            <w:hideMark/>
          </w:tcPr>
          <w:p w14:paraId="5A725BCD"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51.350</w:t>
            </w:r>
          </w:p>
        </w:tc>
        <w:tc>
          <w:tcPr>
            <w:tcW w:w="1134" w:type="dxa"/>
            <w:tcBorders>
              <w:top w:val="nil"/>
              <w:left w:val="nil"/>
              <w:bottom w:val="single" w:sz="4" w:space="0" w:color="auto"/>
              <w:right w:val="single" w:sz="4" w:space="0" w:color="auto"/>
            </w:tcBorders>
            <w:shd w:val="clear" w:color="auto" w:fill="auto"/>
            <w:vAlign w:val="center"/>
            <w:hideMark/>
          </w:tcPr>
          <w:p w14:paraId="7038A043"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46.000</w:t>
            </w:r>
          </w:p>
        </w:tc>
        <w:tc>
          <w:tcPr>
            <w:tcW w:w="1215" w:type="dxa"/>
            <w:tcBorders>
              <w:top w:val="nil"/>
              <w:left w:val="nil"/>
              <w:bottom w:val="single" w:sz="4" w:space="0" w:color="auto"/>
              <w:right w:val="single" w:sz="4" w:space="0" w:color="auto"/>
            </w:tcBorders>
            <w:shd w:val="clear" w:color="auto" w:fill="auto"/>
            <w:vAlign w:val="center"/>
            <w:hideMark/>
          </w:tcPr>
          <w:p w14:paraId="47690D8B"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7.000</w:t>
            </w:r>
          </w:p>
        </w:tc>
        <w:tc>
          <w:tcPr>
            <w:tcW w:w="991" w:type="dxa"/>
            <w:tcBorders>
              <w:top w:val="nil"/>
              <w:left w:val="nil"/>
              <w:bottom w:val="single" w:sz="4" w:space="0" w:color="auto"/>
              <w:right w:val="single" w:sz="4" w:space="0" w:color="auto"/>
            </w:tcBorders>
            <w:shd w:val="clear" w:color="auto" w:fill="auto"/>
            <w:vAlign w:val="center"/>
            <w:hideMark/>
          </w:tcPr>
          <w:p w14:paraId="24397A38"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6.667</w:t>
            </w:r>
          </w:p>
        </w:tc>
        <w:tc>
          <w:tcPr>
            <w:tcW w:w="1126" w:type="dxa"/>
            <w:tcBorders>
              <w:top w:val="nil"/>
              <w:left w:val="nil"/>
              <w:bottom w:val="single" w:sz="4" w:space="0" w:color="auto"/>
              <w:right w:val="single" w:sz="4" w:space="0" w:color="auto"/>
            </w:tcBorders>
            <w:shd w:val="clear" w:color="auto" w:fill="auto"/>
            <w:vAlign w:val="center"/>
            <w:hideMark/>
          </w:tcPr>
          <w:p w14:paraId="4C127F53"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152.617</w:t>
            </w:r>
          </w:p>
        </w:tc>
        <w:tc>
          <w:tcPr>
            <w:tcW w:w="1166" w:type="dxa"/>
            <w:tcBorders>
              <w:top w:val="nil"/>
              <w:left w:val="nil"/>
              <w:bottom w:val="single" w:sz="4" w:space="0" w:color="auto"/>
              <w:right w:val="single" w:sz="4" w:space="0" w:color="auto"/>
            </w:tcBorders>
            <w:shd w:val="clear" w:color="auto" w:fill="auto"/>
            <w:vAlign w:val="center"/>
            <w:hideMark/>
          </w:tcPr>
          <w:p w14:paraId="7CAB69D7"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32.000</w:t>
            </w:r>
          </w:p>
        </w:tc>
        <w:tc>
          <w:tcPr>
            <w:tcW w:w="1134" w:type="dxa"/>
            <w:tcBorders>
              <w:top w:val="nil"/>
              <w:left w:val="nil"/>
              <w:bottom w:val="single" w:sz="4" w:space="0" w:color="auto"/>
              <w:right w:val="single" w:sz="4" w:space="0" w:color="auto"/>
            </w:tcBorders>
            <w:shd w:val="clear" w:color="auto" w:fill="auto"/>
            <w:vAlign w:val="center"/>
            <w:hideMark/>
          </w:tcPr>
          <w:p w14:paraId="57086360"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32.500</w:t>
            </w:r>
          </w:p>
        </w:tc>
        <w:tc>
          <w:tcPr>
            <w:tcW w:w="1134" w:type="dxa"/>
            <w:tcBorders>
              <w:top w:val="nil"/>
              <w:left w:val="nil"/>
              <w:bottom w:val="single" w:sz="4" w:space="0" w:color="auto"/>
              <w:right w:val="single" w:sz="4" w:space="0" w:color="auto"/>
            </w:tcBorders>
            <w:shd w:val="clear" w:color="auto" w:fill="auto"/>
            <w:vAlign w:val="center"/>
            <w:hideMark/>
          </w:tcPr>
          <w:p w14:paraId="77D946E5"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581A40B"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14:paraId="397F26B8"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6.667</w:t>
            </w:r>
          </w:p>
        </w:tc>
        <w:tc>
          <w:tcPr>
            <w:tcW w:w="1134" w:type="dxa"/>
            <w:tcBorders>
              <w:top w:val="nil"/>
              <w:left w:val="nil"/>
              <w:bottom w:val="single" w:sz="4" w:space="0" w:color="auto"/>
              <w:right w:val="single" w:sz="4" w:space="0" w:color="auto"/>
            </w:tcBorders>
            <w:shd w:val="clear" w:color="auto" w:fill="auto"/>
            <w:vAlign w:val="center"/>
            <w:hideMark/>
          </w:tcPr>
          <w:p w14:paraId="5DFD29D3"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71.167</w:t>
            </w:r>
          </w:p>
        </w:tc>
      </w:tr>
      <w:tr w:rsidR="00AE7034" w:rsidRPr="00687BE5" w14:paraId="32DE6813" w14:textId="77777777" w:rsidTr="00687BE5">
        <w:trPr>
          <w:trHeight w:val="113"/>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5DA8C1E0" w14:textId="77777777" w:rsidR="00AE7034" w:rsidRPr="00687BE5" w:rsidRDefault="00AE7034" w:rsidP="00687BE5">
            <w:pPr>
              <w:widowControl w:val="0"/>
              <w:spacing w:after="0" w:line="240" w:lineRule="auto"/>
              <w:ind w:left="-57" w:right="-57"/>
              <w:jc w:val="left"/>
              <w:rPr>
                <w:rFonts w:eastAsia="Times New Roman"/>
                <w:color w:val="000000"/>
              </w:rPr>
            </w:pPr>
            <w:r w:rsidRPr="00687BE5">
              <w:rPr>
                <w:rFonts w:eastAsia="Times New Roman"/>
                <w:color w:val="000000"/>
              </w:rPr>
              <w:t>Cà chua</w:t>
            </w:r>
          </w:p>
        </w:tc>
        <w:tc>
          <w:tcPr>
            <w:tcW w:w="1084" w:type="dxa"/>
            <w:tcBorders>
              <w:top w:val="nil"/>
              <w:left w:val="nil"/>
              <w:bottom w:val="single" w:sz="4" w:space="0" w:color="auto"/>
              <w:right w:val="single" w:sz="4" w:space="0" w:color="auto"/>
            </w:tcBorders>
            <w:shd w:val="clear" w:color="auto" w:fill="auto"/>
            <w:vAlign w:val="center"/>
            <w:hideMark/>
          </w:tcPr>
          <w:p w14:paraId="2E229B66"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75.500</w:t>
            </w:r>
          </w:p>
        </w:tc>
        <w:tc>
          <w:tcPr>
            <w:tcW w:w="1119" w:type="dxa"/>
            <w:tcBorders>
              <w:top w:val="nil"/>
              <w:left w:val="nil"/>
              <w:bottom w:val="single" w:sz="4" w:space="0" w:color="auto"/>
              <w:right w:val="single" w:sz="4" w:space="0" w:color="auto"/>
            </w:tcBorders>
            <w:shd w:val="clear" w:color="auto" w:fill="auto"/>
            <w:vAlign w:val="center"/>
            <w:hideMark/>
          </w:tcPr>
          <w:p w14:paraId="00B0568D"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60.650</w:t>
            </w:r>
          </w:p>
        </w:tc>
        <w:tc>
          <w:tcPr>
            <w:tcW w:w="1134" w:type="dxa"/>
            <w:tcBorders>
              <w:top w:val="nil"/>
              <w:left w:val="nil"/>
              <w:bottom w:val="single" w:sz="4" w:space="0" w:color="auto"/>
              <w:right w:val="single" w:sz="4" w:space="0" w:color="auto"/>
            </w:tcBorders>
            <w:shd w:val="clear" w:color="auto" w:fill="auto"/>
            <w:vAlign w:val="center"/>
            <w:hideMark/>
          </w:tcPr>
          <w:p w14:paraId="07F4FF12"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50.500</w:t>
            </w:r>
          </w:p>
        </w:tc>
        <w:tc>
          <w:tcPr>
            <w:tcW w:w="1215" w:type="dxa"/>
            <w:tcBorders>
              <w:top w:val="nil"/>
              <w:left w:val="nil"/>
              <w:bottom w:val="single" w:sz="4" w:space="0" w:color="auto"/>
              <w:right w:val="single" w:sz="4" w:space="0" w:color="auto"/>
            </w:tcBorders>
            <w:shd w:val="clear" w:color="auto" w:fill="auto"/>
            <w:vAlign w:val="center"/>
            <w:hideMark/>
          </w:tcPr>
          <w:p w14:paraId="5CEA1095"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73.300</w:t>
            </w:r>
          </w:p>
        </w:tc>
        <w:tc>
          <w:tcPr>
            <w:tcW w:w="991" w:type="dxa"/>
            <w:tcBorders>
              <w:top w:val="nil"/>
              <w:left w:val="nil"/>
              <w:bottom w:val="single" w:sz="4" w:space="0" w:color="auto"/>
              <w:right w:val="single" w:sz="4" w:space="0" w:color="auto"/>
            </w:tcBorders>
            <w:shd w:val="clear" w:color="auto" w:fill="auto"/>
            <w:vAlign w:val="center"/>
            <w:hideMark/>
          </w:tcPr>
          <w:p w14:paraId="1A8B0E91"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10.000</w:t>
            </w:r>
          </w:p>
        </w:tc>
        <w:tc>
          <w:tcPr>
            <w:tcW w:w="1126" w:type="dxa"/>
            <w:tcBorders>
              <w:top w:val="nil"/>
              <w:left w:val="nil"/>
              <w:bottom w:val="single" w:sz="4" w:space="0" w:color="auto"/>
              <w:right w:val="single" w:sz="4" w:space="0" w:color="auto"/>
            </w:tcBorders>
            <w:shd w:val="clear" w:color="auto" w:fill="auto"/>
            <w:vAlign w:val="center"/>
            <w:hideMark/>
          </w:tcPr>
          <w:p w14:paraId="63BA9828"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269.950</w:t>
            </w:r>
          </w:p>
        </w:tc>
        <w:tc>
          <w:tcPr>
            <w:tcW w:w="1166" w:type="dxa"/>
            <w:tcBorders>
              <w:top w:val="nil"/>
              <w:left w:val="nil"/>
              <w:bottom w:val="single" w:sz="4" w:space="0" w:color="auto"/>
              <w:right w:val="single" w:sz="4" w:space="0" w:color="auto"/>
            </w:tcBorders>
            <w:shd w:val="clear" w:color="auto" w:fill="auto"/>
            <w:vAlign w:val="center"/>
            <w:hideMark/>
          </w:tcPr>
          <w:p w14:paraId="086C1B50"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61.500</w:t>
            </w:r>
          </w:p>
        </w:tc>
        <w:tc>
          <w:tcPr>
            <w:tcW w:w="1134" w:type="dxa"/>
            <w:tcBorders>
              <w:top w:val="nil"/>
              <w:left w:val="nil"/>
              <w:bottom w:val="single" w:sz="4" w:space="0" w:color="auto"/>
              <w:right w:val="single" w:sz="4" w:space="0" w:color="auto"/>
            </w:tcBorders>
            <w:shd w:val="clear" w:color="auto" w:fill="auto"/>
            <w:vAlign w:val="center"/>
            <w:hideMark/>
          </w:tcPr>
          <w:p w14:paraId="36608B4E"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55.500</w:t>
            </w:r>
          </w:p>
        </w:tc>
        <w:tc>
          <w:tcPr>
            <w:tcW w:w="1134" w:type="dxa"/>
            <w:tcBorders>
              <w:top w:val="nil"/>
              <w:left w:val="nil"/>
              <w:bottom w:val="single" w:sz="4" w:space="0" w:color="auto"/>
              <w:right w:val="single" w:sz="4" w:space="0" w:color="auto"/>
            </w:tcBorders>
            <w:shd w:val="clear" w:color="auto" w:fill="auto"/>
            <w:vAlign w:val="center"/>
            <w:hideMark/>
          </w:tcPr>
          <w:p w14:paraId="30CCEE80"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0E6830F"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73.300</w:t>
            </w:r>
          </w:p>
        </w:tc>
        <w:tc>
          <w:tcPr>
            <w:tcW w:w="1134" w:type="dxa"/>
            <w:tcBorders>
              <w:top w:val="nil"/>
              <w:left w:val="nil"/>
              <w:bottom w:val="single" w:sz="4" w:space="0" w:color="auto"/>
              <w:right w:val="single" w:sz="4" w:space="0" w:color="auto"/>
            </w:tcBorders>
            <w:shd w:val="clear" w:color="auto" w:fill="auto"/>
            <w:vAlign w:val="center"/>
            <w:hideMark/>
          </w:tcPr>
          <w:p w14:paraId="663EB921"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10.000</w:t>
            </w:r>
          </w:p>
        </w:tc>
        <w:tc>
          <w:tcPr>
            <w:tcW w:w="1134" w:type="dxa"/>
            <w:tcBorders>
              <w:top w:val="nil"/>
              <w:left w:val="nil"/>
              <w:bottom w:val="single" w:sz="4" w:space="0" w:color="auto"/>
              <w:right w:val="single" w:sz="4" w:space="0" w:color="auto"/>
            </w:tcBorders>
            <w:shd w:val="clear" w:color="auto" w:fill="auto"/>
            <w:vAlign w:val="center"/>
            <w:hideMark/>
          </w:tcPr>
          <w:p w14:paraId="0F51094C"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200.300</w:t>
            </w:r>
          </w:p>
        </w:tc>
      </w:tr>
      <w:tr w:rsidR="00AE7034" w:rsidRPr="00687BE5" w14:paraId="09E5E014" w14:textId="77777777" w:rsidTr="00687BE5">
        <w:trPr>
          <w:trHeight w:val="113"/>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194B74F9" w14:textId="77777777" w:rsidR="00AE7034" w:rsidRPr="00687BE5" w:rsidRDefault="00AE7034" w:rsidP="00687BE5">
            <w:pPr>
              <w:widowControl w:val="0"/>
              <w:spacing w:after="0" w:line="240" w:lineRule="auto"/>
              <w:ind w:left="-57" w:right="-57"/>
              <w:jc w:val="left"/>
              <w:rPr>
                <w:rFonts w:eastAsia="Times New Roman"/>
                <w:color w:val="000000"/>
              </w:rPr>
            </w:pPr>
            <w:r w:rsidRPr="00687BE5">
              <w:rPr>
                <w:rFonts w:eastAsia="Times New Roman"/>
                <w:color w:val="000000"/>
              </w:rPr>
              <w:t>Mướp đắng</w:t>
            </w:r>
          </w:p>
        </w:tc>
        <w:tc>
          <w:tcPr>
            <w:tcW w:w="1084" w:type="dxa"/>
            <w:tcBorders>
              <w:top w:val="nil"/>
              <w:left w:val="nil"/>
              <w:bottom w:val="single" w:sz="4" w:space="0" w:color="auto"/>
              <w:right w:val="single" w:sz="4" w:space="0" w:color="auto"/>
            </w:tcBorders>
            <w:shd w:val="clear" w:color="auto" w:fill="auto"/>
            <w:vAlign w:val="center"/>
            <w:hideMark/>
          </w:tcPr>
          <w:p w14:paraId="7ED346A6"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69.000</w:t>
            </w:r>
          </w:p>
        </w:tc>
        <w:tc>
          <w:tcPr>
            <w:tcW w:w="1119" w:type="dxa"/>
            <w:tcBorders>
              <w:top w:val="nil"/>
              <w:left w:val="nil"/>
              <w:bottom w:val="single" w:sz="4" w:space="0" w:color="auto"/>
              <w:right w:val="single" w:sz="4" w:space="0" w:color="auto"/>
            </w:tcBorders>
            <w:shd w:val="clear" w:color="auto" w:fill="auto"/>
            <w:vAlign w:val="center"/>
            <w:hideMark/>
          </w:tcPr>
          <w:p w14:paraId="0A4A587A"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81.900</w:t>
            </w:r>
          </w:p>
        </w:tc>
        <w:tc>
          <w:tcPr>
            <w:tcW w:w="1134" w:type="dxa"/>
            <w:tcBorders>
              <w:top w:val="nil"/>
              <w:left w:val="nil"/>
              <w:bottom w:val="single" w:sz="4" w:space="0" w:color="auto"/>
              <w:right w:val="single" w:sz="4" w:space="0" w:color="auto"/>
            </w:tcBorders>
            <w:shd w:val="clear" w:color="auto" w:fill="auto"/>
            <w:vAlign w:val="center"/>
            <w:hideMark/>
          </w:tcPr>
          <w:p w14:paraId="6130F1B2"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16.500</w:t>
            </w:r>
          </w:p>
        </w:tc>
        <w:tc>
          <w:tcPr>
            <w:tcW w:w="1215" w:type="dxa"/>
            <w:tcBorders>
              <w:top w:val="nil"/>
              <w:left w:val="nil"/>
              <w:bottom w:val="single" w:sz="4" w:space="0" w:color="auto"/>
              <w:right w:val="single" w:sz="4" w:space="0" w:color="auto"/>
            </w:tcBorders>
            <w:shd w:val="clear" w:color="auto" w:fill="auto"/>
            <w:vAlign w:val="center"/>
            <w:hideMark/>
          </w:tcPr>
          <w:p w14:paraId="2DB52E67"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14.000</w:t>
            </w:r>
          </w:p>
        </w:tc>
        <w:tc>
          <w:tcPr>
            <w:tcW w:w="991" w:type="dxa"/>
            <w:tcBorders>
              <w:top w:val="nil"/>
              <w:left w:val="nil"/>
              <w:bottom w:val="single" w:sz="4" w:space="0" w:color="auto"/>
              <w:right w:val="single" w:sz="4" w:space="0" w:color="auto"/>
            </w:tcBorders>
            <w:shd w:val="clear" w:color="auto" w:fill="auto"/>
            <w:vAlign w:val="center"/>
            <w:hideMark/>
          </w:tcPr>
          <w:p w14:paraId="1AC1FF1C"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6.667</w:t>
            </w:r>
          </w:p>
        </w:tc>
        <w:tc>
          <w:tcPr>
            <w:tcW w:w="1126" w:type="dxa"/>
            <w:tcBorders>
              <w:top w:val="nil"/>
              <w:left w:val="nil"/>
              <w:bottom w:val="single" w:sz="4" w:space="0" w:color="auto"/>
              <w:right w:val="single" w:sz="4" w:space="0" w:color="auto"/>
            </w:tcBorders>
            <w:shd w:val="clear" w:color="auto" w:fill="auto"/>
            <w:vAlign w:val="center"/>
            <w:hideMark/>
          </w:tcPr>
          <w:p w14:paraId="1F6498E9"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188.067</w:t>
            </w:r>
          </w:p>
        </w:tc>
        <w:tc>
          <w:tcPr>
            <w:tcW w:w="1166" w:type="dxa"/>
            <w:tcBorders>
              <w:top w:val="nil"/>
              <w:left w:val="nil"/>
              <w:bottom w:val="single" w:sz="4" w:space="0" w:color="auto"/>
              <w:right w:val="single" w:sz="4" w:space="0" w:color="auto"/>
            </w:tcBorders>
            <w:shd w:val="clear" w:color="auto" w:fill="auto"/>
            <w:vAlign w:val="center"/>
            <w:hideMark/>
          </w:tcPr>
          <w:p w14:paraId="714ADDE9"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57.000</w:t>
            </w:r>
          </w:p>
        </w:tc>
        <w:tc>
          <w:tcPr>
            <w:tcW w:w="1134" w:type="dxa"/>
            <w:tcBorders>
              <w:top w:val="nil"/>
              <w:left w:val="nil"/>
              <w:bottom w:val="single" w:sz="4" w:space="0" w:color="auto"/>
              <w:right w:val="single" w:sz="4" w:space="0" w:color="auto"/>
            </w:tcBorders>
            <w:shd w:val="clear" w:color="auto" w:fill="auto"/>
            <w:vAlign w:val="center"/>
            <w:hideMark/>
          </w:tcPr>
          <w:p w14:paraId="6030277B"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67.500</w:t>
            </w:r>
          </w:p>
        </w:tc>
        <w:tc>
          <w:tcPr>
            <w:tcW w:w="1134" w:type="dxa"/>
            <w:tcBorders>
              <w:top w:val="nil"/>
              <w:left w:val="nil"/>
              <w:bottom w:val="single" w:sz="4" w:space="0" w:color="auto"/>
              <w:right w:val="single" w:sz="4" w:space="0" w:color="auto"/>
            </w:tcBorders>
            <w:shd w:val="clear" w:color="auto" w:fill="auto"/>
            <w:vAlign w:val="center"/>
            <w:hideMark/>
          </w:tcPr>
          <w:p w14:paraId="326792FE"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A7EF709"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0</w:t>
            </w:r>
          </w:p>
        </w:tc>
        <w:tc>
          <w:tcPr>
            <w:tcW w:w="1134" w:type="dxa"/>
            <w:tcBorders>
              <w:top w:val="nil"/>
              <w:left w:val="nil"/>
              <w:bottom w:val="single" w:sz="4" w:space="0" w:color="auto"/>
              <w:right w:val="single" w:sz="4" w:space="0" w:color="auto"/>
            </w:tcBorders>
            <w:shd w:val="clear" w:color="auto" w:fill="auto"/>
            <w:vAlign w:val="center"/>
            <w:hideMark/>
          </w:tcPr>
          <w:p w14:paraId="03D7E92B"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6.667</w:t>
            </w:r>
          </w:p>
        </w:tc>
        <w:tc>
          <w:tcPr>
            <w:tcW w:w="1134" w:type="dxa"/>
            <w:tcBorders>
              <w:top w:val="nil"/>
              <w:left w:val="nil"/>
              <w:bottom w:val="single" w:sz="4" w:space="0" w:color="auto"/>
              <w:right w:val="single" w:sz="4" w:space="0" w:color="auto"/>
            </w:tcBorders>
            <w:shd w:val="clear" w:color="auto" w:fill="auto"/>
            <w:vAlign w:val="center"/>
            <w:hideMark/>
          </w:tcPr>
          <w:p w14:paraId="0D18C262" w14:textId="77777777" w:rsidR="00AE7034" w:rsidRPr="00687BE5" w:rsidRDefault="00AE7034" w:rsidP="00687BE5">
            <w:pPr>
              <w:widowControl w:val="0"/>
              <w:spacing w:after="0" w:line="240" w:lineRule="auto"/>
              <w:ind w:left="-57" w:right="-57"/>
              <w:jc w:val="center"/>
              <w:rPr>
                <w:rFonts w:eastAsia="Times New Roman"/>
                <w:color w:val="000000"/>
              </w:rPr>
            </w:pPr>
            <w:r w:rsidRPr="00687BE5">
              <w:rPr>
                <w:rFonts w:eastAsia="Times New Roman"/>
                <w:color w:val="000000"/>
              </w:rPr>
              <w:t>131.167</w:t>
            </w:r>
          </w:p>
        </w:tc>
      </w:tr>
      <w:tr w:rsidR="00AE7034" w:rsidRPr="00687BE5" w14:paraId="6EF8ACBB" w14:textId="77777777" w:rsidTr="00687BE5">
        <w:trPr>
          <w:trHeight w:val="113"/>
        </w:trPr>
        <w:tc>
          <w:tcPr>
            <w:tcW w:w="1380" w:type="dxa"/>
            <w:tcBorders>
              <w:top w:val="nil"/>
              <w:left w:val="single" w:sz="4" w:space="0" w:color="auto"/>
              <w:bottom w:val="single" w:sz="4" w:space="0" w:color="auto"/>
              <w:right w:val="single" w:sz="4" w:space="0" w:color="auto"/>
            </w:tcBorders>
            <w:shd w:val="clear" w:color="auto" w:fill="auto"/>
            <w:vAlign w:val="center"/>
            <w:hideMark/>
          </w:tcPr>
          <w:p w14:paraId="52D214C3" w14:textId="77777777" w:rsidR="00AE7034" w:rsidRPr="00687BE5" w:rsidRDefault="00AE7034" w:rsidP="00687BE5">
            <w:pPr>
              <w:widowControl w:val="0"/>
              <w:spacing w:after="0" w:line="240" w:lineRule="auto"/>
              <w:ind w:left="-57" w:right="-57"/>
              <w:jc w:val="left"/>
              <w:rPr>
                <w:rFonts w:eastAsia="Times New Roman"/>
                <w:b/>
                <w:bCs/>
                <w:i/>
                <w:iCs/>
                <w:color w:val="000000"/>
              </w:rPr>
            </w:pPr>
            <w:r w:rsidRPr="00687BE5">
              <w:rPr>
                <w:rFonts w:eastAsia="Times New Roman"/>
                <w:b/>
                <w:bCs/>
                <w:i/>
                <w:iCs/>
                <w:color w:val="000000"/>
              </w:rPr>
              <w:t>Trung bình</w:t>
            </w:r>
          </w:p>
        </w:tc>
        <w:tc>
          <w:tcPr>
            <w:tcW w:w="1084" w:type="dxa"/>
            <w:tcBorders>
              <w:top w:val="nil"/>
              <w:left w:val="nil"/>
              <w:bottom w:val="single" w:sz="4" w:space="0" w:color="auto"/>
              <w:right w:val="single" w:sz="4" w:space="0" w:color="auto"/>
            </w:tcBorders>
            <w:shd w:val="clear" w:color="auto" w:fill="auto"/>
            <w:vAlign w:val="center"/>
            <w:hideMark/>
          </w:tcPr>
          <w:p w14:paraId="60737134"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52.183</w:t>
            </w:r>
          </w:p>
        </w:tc>
        <w:tc>
          <w:tcPr>
            <w:tcW w:w="1119" w:type="dxa"/>
            <w:tcBorders>
              <w:top w:val="nil"/>
              <w:left w:val="nil"/>
              <w:bottom w:val="single" w:sz="4" w:space="0" w:color="auto"/>
              <w:right w:val="single" w:sz="4" w:space="0" w:color="auto"/>
            </w:tcBorders>
            <w:shd w:val="clear" w:color="auto" w:fill="auto"/>
            <w:vAlign w:val="center"/>
            <w:hideMark/>
          </w:tcPr>
          <w:p w14:paraId="47CAB51A"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61.008</w:t>
            </w:r>
          </w:p>
        </w:tc>
        <w:tc>
          <w:tcPr>
            <w:tcW w:w="1134" w:type="dxa"/>
            <w:tcBorders>
              <w:top w:val="nil"/>
              <w:left w:val="nil"/>
              <w:bottom w:val="single" w:sz="4" w:space="0" w:color="auto"/>
              <w:right w:val="single" w:sz="4" w:space="0" w:color="auto"/>
            </w:tcBorders>
            <w:shd w:val="clear" w:color="auto" w:fill="auto"/>
            <w:vAlign w:val="center"/>
            <w:hideMark/>
          </w:tcPr>
          <w:p w14:paraId="46927EC9"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29.083</w:t>
            </w:r>
          </w:p>
        </w:tc>
        <w:tc>
          <w:tcPr>
            <w:tcW w:w="1215" w:type="dxa"/>
            <w:tcBorders>
              <w:top w:val="nil"/>
              <w:left w:val="nil"/>
              <w:bottom w:val="single" w:sz="4" w:space="0" w:color="auto"/>
              <w:right w:val="single" w:sz="4" w:space="0" w:color="auto"/>
            </w:tcBorders>
            <w:shd w:val="clear" w:color="auto" w:fill="auto"/>
            <w:vAlign w:val="center"/>
            <w:hideMark/>
          </w:tcPr>
          <w:p w14:paraId="7D16C4C6"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19.883</w:t>
            </w:r>
          </w:p>
        </w:tc>
        <w:tc>
          <w:tcPr>
            <w:tcW w:w="991" w:type="dxa"/>
            <w:tcBorders>
              <w:top w:val="nil"/>
              <w:left w:val="nil"/>
              <w:bottom w:val="single" w:sz="4" w:space="0" w:color="auto"/>
              <w:right w:val="single" w:sz="4" w:space="0" w:color="auto"/>
            </w:tcBorders>
            <w:shd w:val="clear" w:color="auto" w:fill="auto"/>
            <w:vAlign w:val="center"/>
            <w:hideMark/>
          </w:tcPr>
          <w:p w14:paraId="6D87E560"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5.972</w:t>
            </w:r>
          </w:p>
        </w:tc>
        <w:tc>
          <w:tcPr>
            <w:tcW w:w="1126" w:type="dxa"/>
            <w:tcBorders>
              <w:top w:val="nil"/>
              <w:left w:val="nil"/>
              <w:bottom w:val="single" w:sz="4" w:space="0" w:color="auto"/>
              <w:right w:val="single" w:sz="4" w:space="0" w:color="auto"/>
            </w:tcBorders>
            <w:shd w:val="clear" w:color="auto" w:fill="auto"/>
            <w:vAlign w:val="center"/>
            <w:hideMark/>
          </w:tcPr>
          <w:p w14:paraId="1177810C"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168.131</w:t>
            </w:r>
          </w:p>
        </w:tc>
        <w:tc>
          <w:tcPr>
            <w:tcW w:w="1166" w:type="dxa"/>
            <w:tcBorders>
              <w:top w:val="nil"/>
              <w:left w:val="nil"/>
              <w:bottom w:val="single" w:sz="4" w:space="0" w:color="auto"/>
              <w:right w:val="single" w:sz="4" w:space="0" w:color="auto"/>
            </w:tcBorders>
            <w:shd w:val="clear" w:color="auto" w:fill="auto"/>
            <w:vAlign w:val="center"/>
            <w:hideMark/>
          </w:tcPr>
          <w:p w14:paraId="309E75DD"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41.250</w:t>
            </w:r>
          </w:p>
        </w:tc>
        <w:tc>
          <w:tcPr>
            <w:tcW w:w="1134" w:type="dxa"/>
            <w:tcBorders>
              <w:top w:val="nil"/>
              <w:left w:val="nil"/>
              <w:bottom w:val="single" w:sz="4" w:space="0" w:color="auto"/>
              <w:right w:val="single" w:sz="4" w:space="0" w:color="auto"/>
            </w:tcBorders>
            <w:shd w:val="clear" w:color="auto" w:fill="auto"/>
            <w:vAlign w:val="center"/>
            <w:hideMark/>
          </w:tcPr>
          <w:p w14:paraId="4A1C6438"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48.250</w:t>
            </w:r>
          </w:p>
        </w:tc>
        <w:tc>
          <w:tcPr>
            <w:tcW w:w="1134" w:type="dxa"/>
            <w:tcBorders>
              <w:top w:val="nil"/>
              <w:left w:val="nil"/>
              <w:bottom w:val="single" w:sz="4" w:space="0" w:color="auto"/>
              <w:right w:val="single" w:sz="4" w:space="0" w:color="auto"/>
            </w:tcBorders>
            <w:shd w:val="clear" w:color="auto" w:fill="auto"/>
            <w:vAlign w:val="center"/>
            <w:hideMark/>
          </w:tcPr>
          <w:p w14:paraId="3E3D9661"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BBEDF81"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12.883</w:t>
            </w:r>
          </w:p>
        </w:tc>
        <w:tc>
          <w:tcPr>
            <w:tcW w:w="1134" w:type="dxa"/>
            <w:tcBorders>
              <w:top w:val="nil"/>
              <w:left w:val="nil"/>
              <w:bottom w:val="single" w:sz="4" w:space="0" w:color="auto"/>
              <w:right w:val="single" w:sz="4" w:space="0" w:color="auto"/>
            </w:tcBorders>
            <w:shd w:val="clear" w:color="auto" w:fill="auto"/>
            <w:vAlign w:val="center"/>
            <w:hideMark/>
          </w:tcPr>
          <w:p w14:paraId="449130A7"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5.972</w:t>
            </w:r>
          </w:p>
        </w:tc>
        <w:tc>
          <w:tcPr>
            <w:tcW w:w="1134" w:type="dxa"/>
            <w:tcBorders>
              <w:top w:val="nil"/>
              <w:left w:val="nil"/>
              <w:bottom w:val="single" w:sz="4" w:space="0" w:color="auto"/>
              <w:right w:val="single" w:sz="4" w:space="0" w:color="auto"/>
            </w:tcBorders>
            <w:shd w:val="clear" w:color="auto" w:fill="auto"/>
            <w:vAlign w:val="center"/>
            <w:hideMark/>
          </w:tcPr>
          <w:p w14:paraId="110459E0"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108.356</w:t>
            </w:r>
          </w:p>
        </w:tc>
      </w:tr>
      <w:tr w:rsidR="00AE7034" w:rsidRPr="00687BE5" w14:paraId="69EF52DC" w14:textId="77777777" w:rsidTr="00687BE5">
        <w:trPr>
          <w:trHeight w:val="113"/>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77147" w14:textId="77777777" w:rsidR="00AE7034" w:rsidRPr="00687BE5" w:rsidRDefault="00AE7034" w:rsidP="00687BE5">
            <w:pPr>
              <w:widowControl w:val="0"/>
              <w:spacing w:after="0" w:line="240" w:lineRule="auto"/>
              <w:ind w:left="-57" w:right="-57"/>
              <w:jc w:val="left"/>
              <w:rPr>
                <w:rFonts w:eastAsia="Times New Roman"/>
                <w:b/>
                <w:bCs/>
                <w:i/>
                <w:iCs/>
                <w:color w:val="000000"/>
              </w:rPr>
            </w:pPr>
            <w:r w:rsidRPr="00687BE5">
              <w:rPr>
                <w:rFonts w:eastAsia="Times New Roman"/>
                <w:b/>
                <w:bCs/>
                <w:i/>
                <w:iCs/>
                <w:color w:val="000000"/>
              </w:rPr>
              <w:t>Tăng/ giảm (lần)</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187A3" w14:textId="77777777" w:rsidR="00AE7034" w:rsidRPr="00687BE5" w:rsidRDefault="00306B1E"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1,</w:t>
            </w:r>
            <w:r w:rsidR="00AE7034" w:rsidRPr="00687BE5">
              <w:rPr>
                <w:rFonts w:eastAsia="Times New Roman"/>
                <w:b/>
                <w:bCs/>
                <w:i/>
                <w:iCs/>
                <w:color w:val="000000"/>
              </w:rPr>
              <w:t>27</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D3FB1" w14:textId="77777777" w:rsidR="00AE7034" w:rsidRPr="00687BE5" w:rsidRDefault="00306B1E"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1,</w:t>
            </w:r>
            <w:r w:rsidR="00AE7034" w:rsidRPr="00687BE5">
              <w:rPr>
                <w:rFonts w:eastAsia="Times New Roman"/>
                <w:b/>
                <w:bCs/>
                <w:i/>
                <w:iCs/>
                <w:color w:val="000000"/>
              </w:rPr>
              <w:t>26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17471" w14:textId="77777777" w:rsidR="00AE7034" w:rsidRPr="00687BE5" w:rsidRDefault="00AE7034" w:rsidP="00687BE5">
            <w:pPr>
              <w:widowControl w:val="0"/>
              <w:spacing w:after="0" w:line="240" w:lineRule="auto"/>
              <w:ind w:left="-57" w:right="-57"/>
              <w:jc w:val="center"/>
              <w:rPr>
                <w:rFonts w:ascii="Calibri" w:eastAsia="Times New Roman" w:hAnsi="Calibri" w:cs="Calibri"/>
                <w:color w:val="000000"/>
              </w:rPr>
            </w:pPr>
          </w:p>
        </w:tc>
        <w:tc>
          <w:tcPr>
            <w:tcW w:w="12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CF8BA" w14:textId="77777777" w:rsidR="00AE7034" w:rsidRPr="00687BE5" w:rsidRDefault="00AE7034" w:rsidP="00687BE5">
            <w:pPr>
              <w:widowControl w:val="0"/>
              <w:spacing w:after="0" w:line="240" w:lineRule="auto"/>
              <w:ind w:left="-57" w:right="-57"/>
              <w:jc w:val="center"/>
              <w:rPr>
                <w:rFonts w:eastAsia="Times New Roman"/>
                <w:b/>
                <w:bCs/>
                <w:i/>
                <w:iCs/>
                <w:color w:val="000000"/>
              </w:rPr>
            </w:pP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EE411" w14:textId="77777777" w:rsidR="00AE7034" w:rsidRPr="00687BE5" w:rsidRDefault="00AE7034" w:rsidP="00687BE5">
            <w:pPr>
              <w:widowControl w:val="0"/>
              <w:spacing w:after="0" w:line="240" w:lineRule="auto"/>
              <w:ind w:left="-57" w:right="-57"/>
              <w:jc w:val="center"/>
              <w:rPr>
                <w:rFonts w:eastAsia="Times New Roman"/>
                <w:b/>
                <w:bCs/>
                <w:i/>
                <w:iCs/>
                <w:color w:val="000000"/>
              </w:rPr>
            </w:pP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03A9D" w14:textId="77777777" w:rsidR="00AE7034" w:rsidRPr="00687BE5" w:rsidRDefault="00306B1E" w:rsidP="00687BE5">
            <w:pPr>
              <w:widowControl w:val="0"/>
              <w:spacing w:after="0" w:line="240" w:lineRule="auto"/>
              <w:ind w:left="-57" w:right="-57"/>
              <w:jc w:val="center"/>
              <w:rPr>
                <w:rFonts w:eastAsia="Times New Roman"/>
                <w:b/>
                <w:bCs/>
                <w:i/>
                <w:iCs/>
                <w:color w:val="000000"/>
              </w:rPr>
            </w:pPr>
            <w:r w:rsidRPr="00687BE5">
              <w:rPr>
                <w:rFonts w:eastAsia="Times New Roman"/>
                <w:b/>
                <w:bCs/>
                <w:i/>
                <w:iCs/>
                <w:color w:val="000000"/>
              </w:rPr>
              <w:t>1,</w:t>
            </w:r>
            <w:r w:rsidR="00AE7034" w:rsidRPr="00687BE5">
              <w:rPr>
                <w:rFonts w:eastAsia="Times New Roman"/>
                <w:b/>
                <w:bCs/>
                <w:i/>
                <w:iCs/>
                <w:color w:val="000000"/>
              </w:rPr>
              <w:t>55</w:t>
            </w:r>
          </w:p>
        </w:tc>
        <w:tc>
          <w:tcPr>
            <w:tcW w:w="11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57C17" w14:textId="77777777" w:rsidR="00AE7034" w:rsidRPr="00687BE5" w:rsidRDefault="00AE7034" w:rsidP="00687BE5">
            <w:pPr>
              <w:widowControl w:val="0"/>
              <w:spacing w:after="0" w:line="240" w:lineRule="auto"/>
              <w:ind w:left="-57" w:right="-57"/>
              <w:jc w:val="center"/>
              <w:rPr>
                <w:rFonts w:eastAsia="Times New Roman"/>
                <w:b/>
                <w:bCs/>
                <w:i/>
                <w:iCs/>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65D23" w14:textId="77777777" w:rsidR="00AE7034" w:rsidRPr="00687BE5" w:rsidRDefault="00AE7034" w:rsidP="00687BE5">
            <w:pPr>
              <w:widowControl w:val="0"/>
              <w:spacing w:after="0" w:line="240" w:lineRule="auto"/>
              <w:ind w:left="-57" w:right="-57"/>
              <w:jc w:val="center"/>
              <w:rPr>
                <w:rFonts w:eastAsia="Times New Roman"/>
                <w:b/>
                <w:bCs/>
                <w:i/>
                <w:iCs/>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FFF4E" w14:textId="77777777" w:rsidR="00AE7034" w:rsidRPr="00687BE5" w:rsidRDefault="00AE7034" w:rsidP="00687BE5">
            <w:pPr>
              <w:widowControl w:val="0"/>
              <w:spacing w:after="0" w:line="240" w:lineRule="auto"/>
              <w:ind w:left="-57" w:right="-57"/>
              <w:jc w:val="center"/>
              <w:rPr>
                <w:rFonts w:eastAsia="Times New Roman"/>
                <w:b/>
                <w:bCs/>
                <w:i/>
                <w:iCs/>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B202EA" w14:textId="77777777" w:rsidR="00AE7034" w:rsidRPr="00687BE5" w:rsidRDefault="00AE7034" w:rsidP="00687BE5">
            <w:pPr>
              <w:widowControl w:val="0"/>
              <w:spacing w:after="0" w:line="240" w:lineRule="auto"/>
              <w:ind w:left="-57" w:right="-57"/>
              <w:jc w:val="center"/>
              <w:rPr>
                <w:rFonts w:eastAsia="Times New Roman"/>
                <w:b/>
                <w:bCs/>
                <w:i/>
                <w:iCs/>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6B1F6" w14:textId="77777777" w:rsidR="00AE7034" w:rsidRPr="00687BE5" w:rsidRDefault="00AE7034" w:rsidP="00687BE5">
            <w:pPr>
              <w:widowControl w:val="0"/>
              <w:spacing w:after="0" w:line="240" w:lineRule="auto"/>
              <w:ind w:left="-57" w:right="-57"/>
              <w:jc w:val="center"/>
              <w:rPr>
                <w:rFonts w:eastAsia="Times New Roman"/>
                <w:b/>
                <w:bCs/>
                <w:i/>
                <w:iCs/>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5F405" w14:textId="77777777" w:rsidR="00AE7034" w:rsidRPr="00687BE5" w:rsidRDefault="00AE7034" w:rsidP="00687BE5">
            <w:pPr>
              <w:widowControl w:val="0"/>
              <w:spacing w:after="0" w:line="240" w:lineRule="auto"/>
              <w:ind w:left="-57" w:right="-57"/>
              <w:jc w:val="center"/>
              <w:rPr>
                <w:rFonts w:eastAsia="Times New Roman"/>
                <w:b/>
                <w:bCs/>
                <w:i/>
                <w:iCs/>
                <w:color w:val="000000"/>
              </w:rPr>
            </w:pPr>
          </w:p>
        </w:tc>
      </w:tr>
      <w:tr w:rsidR="00AE7034" w:rsidRPr="00687BE5" w14:paraId="5365CC94" w14:textId="77777777" w:rsidTr="00687BE5">
        <w:trPr>
          <w:trHeight w:val="113"/>
        </w:trPr>
        <w:tc>
          <w:tcPr>
            <w:tcW w:w="15027"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1D4AA342" w14:textId="77777777" w:rsidR="00AE7034" w:rsidRPr="00687BE5" w:rsidRDefault="00AE7034" w:rsidP="00687BE5">
            <w:pPr>
              <w:widowControl w:val="0"/>
              <w:spacing w:after="0" w:line="240" w:lineRule="auto"/>
              <w:ind w:left="-57" w:right="-57"/>
              <w:jc w:val="center"/>
              <w:rPr>
                <w:rFonts w:eastAsia="Times New Roman"/>
                <w:b/>
                <w:bCs/>
                <w:i/>
                <w:iCs/>
                <w:color w:val="000000"/>
              </w:rPr>
            </w:pPr>
            <w:r w:rsidRPr="00687BE5">
              <w:rPr>
                <w:b/>
              </w:rPr>
              <w:t>Đồng Nai</w:t>
            </w:r>
          </w:p>
        </w:tc>
      </w:tr>
      <w:tr w:rsidR="00AE7034" w:rsidRPr="00687BE5" w14:paraId="4939993A" w14:textId="77777777" w:rsidTr="00687BE5">
        <w:trPr>
          <w:trHeight w:val="113"/>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03662D0D" w14:textId="77777777" w:rsidR="00AE7034" w:rsidRPr="00687BE5" w:rsidRDefault="00AE7034" w:rsidP="00687BE5">
            <w:pPr>
              <w:widowControl w:val="0"/>
              <w:spacing w:after="0" w:line="240" w:lineRule="auto"/>
              <w:ind w:left="-57" w:right="-57"/>
              <w:jc w:val="left"/>
              <w:rPr>
                <w:color w:val="000000"/>
              </w:rPr>
            </w:pPr>
            <w:r w:rsidRPr="00687BE5">
              <w:rPr>
                <w:color w:val="000000"/>
              </w:rPr>
              <w:t>Cải ăn lá</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01DAF2B1" w14:textId="77777777" w:rsidR="00AE7034" w:rsidRPr="00687BE5" w:rsidRDefault="00AE7034" w:rsidP="00687BE5">
            <w:pPr>
              <w:widowControl w:val="0"/>
              <w:spacing w:after="0" w:line="240" w:lineRule="auto"/>
              <w:ind w:left="-57" w:right="-57"/>
              <w:jc w:val="center"/>
              <w:rPr>
                <w:color w:val="000000"/>
              </w:rPr>
            </w:pPr>
            <w:r w:rsidRPr="00687BE5">
              <w:rPr>
                <w:color w:val="000000"/>
              </w:rPr>
              <w:t>27.400</w:t>
            </w:r>
          </w:p>
        </w:tc>
        <w:tc>
          <w:tcPr>
            <w:tcW w:w="1119" w:type="dxa"/>
            <w:tcBorders>
              <w:top w:val="single" w:sz="4" w:space="0" w:color="auto"/>
              <w:left w:val="nil"/>
              <w:bottom w:val="single" w:sz="4" w:space="0" w:color="auto"/>
              <w:right w:val="single" w:sz="4" w:space="0" w:color="auto"/>
            </w:tcBorders>
            <w:shd w:val="clear" w:color="auto" w:fill="auto"/>
            <w:vAlign w:val="center"/>
          </w:tcPr>
          <w:p w14:paraId="479D0ECC" w14:textId="77777777" w:rsidR="00AE7034" w:rsidRPr="00687BE5" w:rsidRDefault="00AE7034" w:rsidP="00687BE5">
            <w:pPr>
              <w:widowControl w:val="0"/>
              <w:spacing w:after="0" w:line="240" w:lineRule="auto"/>
              <w:ind w:left="-57" w:right="-57"/>
              <w:jc w:val="center"/>
              <w:rPr>
                <w:color w:val="000000"/>
              </w:rPr>
            </w:pPr>
            <w:r w:rsidRPr="00687BE5">
              <w:rPr>
                <w:color w:val="000000"/>
              </w:rPr>
              <w:t>34.950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F4D7F2D" w14:textId="77777777" w:rsidR="00AE7034" w:rsidRPr="00687BE5" w:rsidRDefault="00AE7034" w:rsidP="00687BE5">
            <w:pPr>
              <w:widowControl w:val="0"/>
              <w:spacing w:after="0" w:line="240" w:lineRule="auto"/>
              <w:ind w:left="-57" w:right="-57"/>
              <w:jc w:val="center"/>
              <w:rPr>
                <w:color w:val="000000"/>
              </w:rPr>
            </w:pPr>
            <w:r w:rsidRPr="00687BE5">
              <w:rPr>
                <w:color w:val="000000"/>
              </w:rPr>
              <w:t>3.000</w:t>
            </w:r>
          </w:p>
        </w:tc>
        <w:tc>
          <w:tcPr>
            <w:tcW w:w="1215" w:type="dxa"/>
            <w:tcBorders>
              <w:top w:val="single" w:sz="4" w:space="0" w:color="auto"/>
              <w:left w:val="nil"/>
              <w:bottom w:val="single" w:sz="4" w:space="0" w:color="auto"/>
              <w:right w:val="single" w:sz="4" w:space="0" w:color="auto"/>
            </w:tcBorders>
            <w:shd w:val="clear" w:color="auto" w:fill="auto"/>
            <w:vAlign w:val="center"/>
          </w:tcPr>
          <w:p w14:paraId="0B14D4BE" w14:textId="77777777" w:rsidR="00AE7034" w:rsidRPr="00687BE5" w:rsidRDefault="00AE7034" w:rsidP="00687BE5">
            <w:pPr>
              <w:widowControl w:val="0"/>
              <w:spacing w:after="0" w:line="240" w:lineRule="auto"/>
              <w:ind w:left="-57" w:right="-57"/>
              <w:jc w:val="center"/>
              <w:rPr>
                <w:color w:val="000000"/>
              </w:rPr>
            </w:pPr>
            <w:r w:rsidRPr="00687BE5">
              <w:rPr>
                <w:color w:val="000000"/>
              </w:rPr>
              <w:t>0</w:t>
            </w:r>
          </w:p>
        </w:tc>
        <w:tc>
          <w:tcPr>
            <w:tcW w:w="991" w:type="dxa"/>
            <w:tcBorders>
              <w:top w:val="single" w:sz="4" w:space="0" w:color="auto"/>
              <w:left w:val="nil"/>
              <w:bottom w:val="single" w:sz="4" w:space="0" w:color="auto"/>
              <w:right w:val="single" w:sz="4" w:space="0" w:color="auto"/>
            </w:tcBorders>
            <w:shd w:val="clear" w:color="auto" w:fill="auto"/>
            <w:vAlign w:val="center"/>
          </w:tcPr>
          <w:p w14:paraId="39322603" w14:textId="77777777" w:rsidR="00AE7034" w:rsidRPr="00687BE5" w:rsidRDefault="00AE7034" w:rsidP="00687BE5">
            <w:pPr>
              <w:widowControl w:val="0"/>
              <w:spacing w:after="0" w:line="240" w:lineRule="auto"/>
              <w:ind w:left="-57" w:right="-57"/>
              <w:jc w:val="center"/>
              <w:rPr>
                <w:color w:val="000000"/>
              </w:rPr>
            </w:pPr>
            <w:r w:rsidRPr="00687BE5">
              <w:rPr>
                <w:color w:val="000000"/>
              </w:rPr>
              <w:t>800</w:t>
            </w:r>
          </w:p>
        </w:tc>
        <w:tc>
          <w:tcPr>
            <w:tcW w:w="1126" w:type="dxa"/>
            <w:tcBorders>
              <w:top w:val="single" w:sz="4" w:space="0" w:color="auto"/>
              <w:left w:val="nil"/>
              <w:bottom w:val="single" w:sz="4" w:space="0" w:color="auto"/>
              <w:right w:val="single" w:sz="4" w:space="0" w:color="auto"/>
            </w:tcBorders>
            <w:shd w:val="clear" w:color="auto" w:fill="auto"/>
            <w:vAlign w:val="center"/>
          </w:tcPr>
          <w:p w14:paraId="53E90247" w14:textId="77777777" w:rsidR="00AE7034" w:rsidRPr="00687BE5" w:rsidRDefault="00AE7034" w:rsidP="00687BE5">
            <w:pPr>
              <w:widowControl w:val="0"/>
              <w:spacing w:after="0" w:line="240" w:lineRule="auto"/>
              <w:ind w:left="-57" w:right="-57"/>
              <w:jc w:val="center"/>
              <w:rPr>
                <w:color w:val="000000"/>
              </w:rPr>
            </w:pPr>
            <w:r w:rsidRPr="00687BE5">
              <w:rPr>
                <w:color w:val="000000"/>
              </w:rPr>
              <w:t>66.150</w:t>
            </w:r>
          </w:p>
        </w:tc>
        <w:tc>
          <w:tcPr>
            <w:tcW w:w="1166" w:type="dxa"/>
            <w:tcBorders>
              <w:top w:val="single" w:sz="4" w:space="0" w:color="auto"/>
              <w:left w:val="nil"/>
              <w:bottom w:val="single" w:sz="4" w:space="0" w:color="auto"/>
              <w:right w:val="single" w:sz="4" w:space="0" w:color="auto"/>
            </w:tcBorders>
            <w:shd w:val="clear" w:color="auto" w:fill="auto"/>
            <w:vAlign w:val="center"/>
          </w:tcPr>
          <w:p w14:paraId="2D0938AF" w14:textId="77777777" w:rsidR="00AE7034" w:rsidRPr="00687BE5" w:rsidRDefault="00AE7034" w:rsidP="00687BE5">
            <w:pPr>
              <w:widowControl w:val="0"/>
              <w:spacing w:after="0" w:line="240" w:lineRule="auto"/>
              <w:ind w:left="-57" w:right="-57"/>
              <w:jc w:val="center"/>
              <w:rPr>
                <w:color w:val="000000"/>
              </w:rPr>
            </w:pPr>
            <w:r w:rsidRPr="00687BE5">
              <w:rPr>
                <w:color w:val="000000"/>
              </w:rPr>
              <w:t>19.000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5D051B6" w14:textId="77777777" w:rsidR="00AE7034" w:rsidRPr="00687BE5" w:rsidRDefault="00AE7034" w:rsidP="00687BE5">
            <w:pPr>
              <w:widowControl w:val="0"/>
              <w:spacing w:after="0" w:line="240" w:lineRule="auto"/>
              <w:ind w:left="-57" w:right="-57"/>
              <w:jc w:val="center"/>
              <w:rPr>
                <w:color w:val="000000"/>
              </w:rPr>
            </w:pPr>
            <w:r w:rsidRPr="00687BE5">
              <w:rPr>
                <w:color w:val="000000"/>
              </w:rPr>
              <w:t>30.780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3DB9F8A" w14:textId="77777777" w:rsidR="00AE7034" w:rsidRPr="00687BE5" w:rsidRDefault="00AE7034" w:rsidP="00687BE5">
            <w:pPr>
              <w:widowControl w:val="0"/>
              <w:spacing w:after="0" w:line="240" w:lineRule="auto"/>
              <w:ind w:left="-57" w:right="-57"/>
              <w:jc w:val="center"/>
              <w:rPr>
                <w:color w:val="000000"/>
              </w:rPr>
            </w:pPr>
            <w:r w:rsidRPr="00687BE5">
              <w:rPr>
                <w:color w:val="000000"/>
              </w:rPr>
              <w:t>1.500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0B84449B" w14:textId="77777777" w:rsidR="00AE7034" w:rsidRPr="00687BE5" w:rsidRDefault="00AE7034" w:rsidP="00687BE5">
            <w:pPr>
              <w:widowControl w:val="0"/>
              <w:spacing w:after="0" w:line="240" w:lineRule="auto"/>
              <w:ind w:left="-57" w:right="-57"/>
              <w:jc w:val="center"/>
              <w:rPr>
                <w:color w:val="000000"/>
              </w:rPr>
            </w:pPr>
            <w:r w:rsidRPr="00687BE5">
              <w:rPr>
                <w:color w:val="000000"/>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C48AF1F" w14:textId="77777777" w:rsidR="00AE7034" w:rsidRPr="00687BE5" w:rsidRDefault="00AE7034" w:rsidP="00687BE5">
            <w:pPr>
              <w:widowControl w:val="0"/>
              <w:spacing w:after="0" w:line="240" w:lineRule="auto"/>
              <w:ind w:left="-57" w:right="-57"/>
              <w:jc w:val="center"/>
              <w:rPr>
                <w:color w:val="000000"/>
              </w:rPr>
            </w:pPr>
            <w:r w:rsidRPr="00687BE5">
              <w:rPr>
                <w:color w:val="000000"/>
              </w:rPr>
              <w:t>800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7316AC" w14:textId="77777777" w:rsidR="00AE7034" w:rsidRPr="00687BE5" w:rsidRDefault="00AE7034" w:rsidP="00687BE5">
            <w:pPr>
              <w:widowControl w:val="0"/>
              <w:spacing w:after="0" w:line="240" w:lineRule="auto"/>
              <w:ind w:left="-57" w:right="-57"/>
              <w:jc w:val="center"/>
              <w:rPr>
                <w:color w:val="000000"/>
              </w:rPr>
            </w:pPr>
            <w:r w:rsidRPr="00687BE5">
              <w:rPr>
                <w:color w:val="000000"/>
              </w:rPr>
              <w:t>52.080</w:t>
            </w:r>
          </w:p>
        </w:tc>
      </w:tr>
      <w:tr w:rsidR="00AE7034" w:rsidRPr="00687BE5" w14:paraId="7C3C7397" w14:textId="77777777" w:rsidTr="00687BE5">
        <w:trPr>
          <w:trHeight w:val="113"/>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41B8309E" w14:textId="77777777" w:rsidR="00AE7034" w:rsidRPr="00687BE5" w:rsidRDefault="00AE7034" w:rsidP="00687BE5">
            <w:pPr>
              <w:widowControl w:val="0"/>
              <w:spacing w:after="0" w:line="240" w:lineRule="auto"/>
              <w:ind w:left="-57" w:right="-57"/>
              <w:rPr>
                <w:color w:val="000000"/>
              </w:rPr>
            </w:pPr>
            <w:r w:rsidRPr="00687BE5">
              <w:rPr>
                <w:color w:val="000000"/>
              </w:rPr>
              <w:t>Mồng tơi</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522E027A" w14:textId="77777777" w:rsidR="00AE7034" w:rsidRPr="00687BE5" w:rsidRDefault="00AE7034" w:rsidP="00687BE5">
            <w:pPr>
              <w:widowControl w:val="0"/>
              <w:spacing w:after="0" w:line="240" w:lineRule="auto"/>
              <w:ind w:left="-57" w:right="-57"/>
              <w:jc w:val="center"/>
              <w:rPr>
                <w:color w:val="000000"/>
              </w:rPr>
            </w:pPr>
            <w:r w:rsidRPr="00687BE5">
              <w:rPr>
                <w:color w:val="000000"/>
              </w:rPr>
              <w:t>27.400</w:t>
            </w:r>
          </w:p>
        </w:tc>
        <w:tc>
          <w:tcPr>
            <w:tcW w:w="1119" w:type="dxa"/>
            <w:tcBorders>
              <w:top w:val="nil"/>
              <w:left w:val="nil"/>
              <w:bottom w:val="single" w:sz="4" w:space="0" w:color="auto"/>
              <w:right w:val="single" w:sz="4" w:space="0" w:color="auto"/>
            </w:tcBorders>
            <w:shd w:val="clear" w:color="auto" w:fill="auto"/>
            <w:vAlign w:val="center"/>
          </w:tcPr>
          <w:p w14:paraId="4A21DD6F" w14:textId="77777777" w:rsidR="00AE7034" w:rsidRPr="00687BE5" w:rsidRDefault="00AE7034" w:rsidP="00687BE5">
            <w:pPr>
              <w:widowControl w:val="0"/>
              <w:spacing w:after="0" w:line="240" w:lineRule="auto"/>
              <w:ind w:left="-57" w:right="-57"/>
              <w:jc w:val="center"/>
              <w:rPr>
                <w:color w:val="000000"/>
              </w:rPr>
            </w:pPr>
            <w:r w:rsidRPr="00687BE5">
              <w:rPr>
                <w:color w:val="000000"/>
              </w:rPr>
              <w:t>68.550</w:t>
            </w:r>
          </w:p>
        </w:tc>
        <w:tc>
          <w:tcPr>
            <w:tcW w:w="1134" w:type="dxa"/>
            <w:tcBorders>
              <w:top w:val="nil"/>
              <w:left w:val="nil"/>
              <w:bottom w:val="single" w:sz="4" w:space="0" w:color="auto"/>
              <w:right w:val="single" w:sz="4" w:space="0" w:color="auto"/>
            </w:tcBorders>
            <w:shd w:val="clear" w:color="auto" w:fill="auto"/>
            <w:vAlign w:val="center"/>
          </w:tcPr>
          <w:p w14:paraId="1038C05F" w14:textId="77777777" w:rsidR="00AE7034" w:rsidRPr="00687BE5" w:rsidRDefault="00AE7034" w:rsidP="00687BE5">
            <w:pPr>
              <w:widowControl w:val="0"/>
              <w:spacing w:after="0" w:line="240" w:lineRule="auto"/>
              <w:ind w:left="-57" w:right="-57"/>
              <w:jc w:val="center"/>
              <w:rPr>
                <w:color w:val="000000"/>
              </w:rPr>
            </w:pPr>
            <w:r w:rsidRPr="00687BE5">
              <w:rPr>
                <w:color w:val="000000"/>
              </w:rPr>
              <w:t>3.000</w:t>
            </w:r>
          </w:p>
        </w:tc>
        <w:tc>
          <w:tcPr>
            <w:tcW w:w="1215" w:type="dxa"/>
            <w:tcBorders>
              <w:top w:val="nil"/>
              <w:left w:val="nil"/>
              <w:bottom w:val="single" w:sz="4" w:space="0" w:color="auto"/>
              <w:right w:val="single" w:sz="4" w:space="0" w:color="auto"/>
            </w:tcBorders>
            <w:shd w:val="clear" w:color="auto" w:fill="auto"/>
            <w:vAlign w:val="center"/>
          </w:tcPr>
          <w:p w14:paraId="6C38B634" w14:textId="77777777" w:rsidR="00AE7034" w:rsidRPr="00687BE5" w:rsidRDefault="00AE7034" w:rsidP="00687BE5">
            <w:pPr>
              <w:widowControl w:val="0"/>
              <w:spacing w:after="0" w:line="240" w:lineRule="auto"/>
              <w:ind w:left="-57" w:right="-57"/>
              <w:jc w:val="center"/>
              <w:rPr>
                <w:color w:val="000000"/>
              </w:rPr>
            </w:pPr>
            <w:r w:rsidRPr="00687BE5">
              <w:rPr>
                <w:color w:val="000000"/>
              </w:rPr>
              <w:t>0</w:t>
            </w:r>
          </w:p>
        </w:tc>
        <w:tc>
          <w:tcPr>
            <w:tcW w:w="991" w:type="dxa"/>
            <w:tcBorders>
              <w:top w:val="nil"/>
              <w:left w:val="nil"/>
              <w:bottom w:val="single" w:sz="4" w:space="0" w:color="auto"/>
              <w:right w:val="single" w:sz="4" w:space="0" w:color="auto"/>
            </w:tcBorders>
            <w:shd w:val="clear" w:color="auto" w:fill="auto"/>
            <w:vAlign w:val="center"/>
          </w:tcPr>
          <w:p w14:paraId="56B2E3D9" w14:textId="77777777" w:rsidR="00AE7034" w:rsidRPr="00687BE5" w:rsidRDefault="00AE7034" w:rsidP="00687BE5">
            <w:pPr>
              <w:widowControl w:val="0"/>
              <w:spacing w:after="0" w:line="240" w:lineRule="auto"/>
              <w:ind w:left="-57" w:right="-57"/>
              <w:jc w:val="center"/>
              <w:rPr>
                <w:color w:val="000000"/>
              </w:rPr>
            </w:pPr>
            <w:r w:rsidRPr="00687BE5">
              <w:rPr>
                <w:color w:val="000000"/>
              </w:rPr>
              <w:t>800</w:t>
            </w:r>
          </w:p>
        </w:tc>
        <w:tc>
          <w:tcPr>
            <w:tcW w:w="1126" w:type="dxa"/>
            <w:tcBorders>
              <w:top w:val="nil"/>
              <w:left w:val="nil"/>
              <w:bottom w:val="single" w:sz="4" w:space="0" w:color="auto"/>
              <w:right w:val="single" w:sz="4" w:space="0" w:color="auto"/>
            </w:tcBorders>
            <w:shd w:val="clear" w:color="auto" w:fill="auto"/>
            <w:vAlign w:val="center"/>
          </w:tcPr>
          <w:p w14:paraId="27DBD885" w14:textId="77777777" w:rsidR="00AE7034" w:rsidRPr="00687BE5" w:rsidRDefault="00AE7034" w:rsidP="00687BE5">
            <w:pPr>
              <w:widowControl w:val="0"/>
              <w:spacing w:after="0" w:line="240" w:lineRule="auto"/>
              <w:ind w:left="-57" w:right="-57"/>
              <w:jc w:val="center"/>
              <w:rPr>
                <w:color w:val="000000"/>
              </w:rPr>
            </w:pPr>
            <w:r w:rsidRPr="00687BE5">
              <w:rPr>
                <w:color w:val="000000"/>
              </w:rPr>
              <w:t>99.750</w:t>
            </w:r>
          </w:p>
        </w:tc>
        <w:tc>
          <w:tcPr>
            <w:tcW w:w="1166" w:type="dxa"/>
            <w:tcBorders>
              <w:top w:val="nil"/>
              <w:left w:val="nil"/>
              <w:bottom w:val="single" w:sz="4" w:space="0" w:color="auto"/>
              <w:right w:val="single" w:sz="4" w:space="0" w:color="auto"/>
            </w:tcBorders>
            <w:shd w:val="clear" w:color="auto" w:fill="auto"/>
            <w:vAlign w:val="center"/>
          </w:tcPr>
          <w:p w14:paraId="380E343E" w14:textId="77777777" w:rsidR="00AE7034" w:rsidRPr="00687BE5" w:rsidRDefault="00AE7034" w:rsidP="00687BE5">
            <w:pPr>
              <w:widowControl w:val="0"/>
              <w:spacing w:after="0" w:line="240" w:lineRule="auto"/>
              <w:ind w:left="-57" w:right="-57"/>
              <w:jc w:val="center"/>
              <w:rPr>
                <w:color w:val="000000"/>
              </w:rPr>
            </w:pPr>
            <w:r w:rsidRPr="00687BE5">
              <w:rPr>
                <w:color w:val="000000"/>
              </w:rPr>
              <w:t>19.000</w:t>
            </w:r>
          </w:p>
        </w:tc>
        <w:tc>
          <w:tcPr>
            <w:tcW w:w="1134" w:type="dxa"/>
            <w:tcBorders>
              <w:top w:val="nil"/>
              <w:left w:val="nil"/>
              <w:bottom w:val="single" w:sz="4" w:space="0" w:color="auto"/>
              <w:right w:val="single" w:sz="4" w:space="0" w:color="auto"/>
            </w:tcBorders>
            <w:shd w:val="clear" w:color="auto" w:fill="auto"/>
            <w:vAlign w:val="center"/>
          </w:tcPr>
          <w:p w14:paraId="13F704C5" w14:textId="77777777" w:rsidR="00AE7034" w:rsidRPr="00687BE5" w:rsidRDefault="00AE7034" w:rsidP="00687BE5">
            <w:pPr>
              <w:widowControl w:val="0"/>
              <w:spacing w:after="0" w:line="240" w:lineRule="auto"/>
              <w:ind w:left="-57" w:right="-57"/>
              <w:jc w:val="center"/>
              <w:rPr>
                <w:color w:val="000000"/>
              </w:rPr>
            </w:pPr>
            <w:r w:rsidRPr="00687BE5">
              <w:rPr>
                <w:color w:val="000000"/>
              </w:rPr>
              <w:t>64.020</w:t>
            </w:r>
          </w:p>
        </w:tc>
        <w:tc>
          <w:tcPr>
            <w:tcW w:w="1134" w:type="dxa"/>
            <w:tcBorders>
              <w:top w:val="nil"/>
              <w:left w:val="nil"/>
              <w:bottom w:val="single" w:sz="4" w:space="0" w:color="auto"/>
              <w:right w:val="single" w:sz="4" w:space="0" w:color="auto"/>
            </w:tcBorders>
            <w:shd w:val="clear" w:color="auto" w:fill="auto"/>
            <w:vAlign w:val="center"/>
          </w:tcPr>
          <w:p w14:paraId="067EAFAB" w14:textId="77777777" w:rsidR="00AE7034" w:rsidRPr="00687BE5" w:rsidRDefault="00AE7034" w:rsidP="00687BE5">
            <w:pPr>
              <w:widowControl w:val="0"/>
              <w:spacing w:after="0" w:line="240" w:lineRule="auto"/>
              <w:ind w:left="-57" w:right="-57"/>
              <w:jc w:val="center"/>
              <w:rPr>
                <w:color w:val="000000"/>
              </w:rPr>
            </w:pPr>
            <w:r w:rsidRPr="00687BE5">
              <w:rPr>
                <w:color w:val="000000"/>
              </w:rPr>
              <w:t>1.500</w:t>
            </w:r>
          </w:p>
        </w:tc>
        <w:tc>
          <w:tcPr>
            <w:tcW w:w="1276" w:type="dxa"/>
            <w:tcBorders>
              <w:top w:val="nil"/>
              <w:left w:val="nil"/>
              <w:bottom w:val="single" w:sz="4" w:space="0" w:color="auto"/>
              <w:right w:val="single" w:sz="4" w:space="0" w:color="auto"/>
            </w:tcBorders>
            <w:shd w:val="clear" w:color="auto" w:fill="auto"/>
            <w:vAlign w:val="center"/>
          </w:tcPr>
          <w:p w14:paraId="4525EC24" w14:textId="77777777" w:rsidR="00AE7034" w:rsidRPr="00687BE5" w:rsidRDefault="00AE7034" w:rsidP="00687BE5">
            <w:pPr>
              <w:widowControl w:val="0"/>
              <w:spacing w:after="0" w:line="240" w:lineRule="auto"/>
              <w:ind w:left="-57" w:right="-57"/>
              <w:jc w:val="center"/>
              <w:rPr>
                <w:color w:val="000000"/>
              </w:rPr>
            </w:pPr>
            <w:r w:rsidRPr="00687BE5">
              <w:rPr>
                <w:color w:val="000000"/>
              </w:rPr>
              <w:t>0</w:t>
            </w:r>
          </w:p>
        </w:tc>
        <w:tc>
          <w:tcPr>
            <w:tcW w:w="1134" w:type="dxa"/>
            <w:tcBorders>
              <w:top w:val="nil"/>
              <w:left w:val="nil"/>
              <w:bottom w:val="single" w:sz="4" w:space="0" w:color="auto"/>
              <w:right w:val="single" w:sz="4" w:space="0" w:color="auto"/>
            </w:tcBorders>
            <w:shd w:val="clear" w:color="auto" w:fill="auto"/>
            <w:vAlign w:val="center"/>
          </w:tcPr>
          <w:p w14:paraId="5AE103AF" w14:textId="77777777" w:rsidR="00AE7034" w:rsidRPr="00687BE5" w:rsidRDefault="00AE7034" w:rsidP="00687BE5">
            <w:pPr>
              <w:widowControl w:val="0"/>
              <w:spacing w:after="0" w:line="240" w:lineRule="auto"/>
              <w:ind w:left="-57" w:right="-57"/>
              <w:jc w:val="center"/>
              <w:rPr>
                <w:color w:val="000000"/>
              </w:rPr>
            </w:pPr>
            <w:r w:rsidRPr="00687BE5">
              <w:rPr>
                <w:color w:val="000000"/>
              </w:rPr>
              <w:t>800</w:t>
            </w:r>
          </w:p>
        </w:tc>
        <w:tc>
          <w:tcPr>
            <w:tcW w:w="1134" w:type="dxa"/>
            <w:tcBorders>
              <w:top w:val="nil"/>
              <w:left w:val="nil"/>
              <w:bottom w:val="single" w:sz="4" w:space="0" w:color="auto"/>
              <w:right w:val="single" w:sz="4" w:space="0" w:color="auto"/>
            </w:tcBorders>
            <w:shd w:val="clear" w:color="auto" w:fill="auto"/>
            <w:vAlign w:val="center"/>
          </w:tcPr>
          <w:p w14:paraId="05572BEA" w14:textId="77777777" w:rsidR="00AE7034" w:rsidRPr="00687BE5" w:rsidRDefault="00AE7034" w:rsidP="00687BE5">
            <w:pPr>
              <w:widowControl w:val="0"/>
              <w:spacing w:after="0" w:line="240" w:lineRule="auto"/>
              <w:ind w:left="-57" w:right="-57"/>
              <w:jc w:val="center"/>
              <w:rPr>
                <w:color w:val="000000"/>
              </w:rPr>
            </w:pPr>
            <w:r w:rsidRPr="00687BE5">
              <w:rPr>
                <w:color w:val="000000"/>
              </w:rPr>
              <w:t>85.320</w:t>
            </w:r>
          </w:p>
        </w:tc>
      </w:tr>
      <w:tr w:rsidR="00AE7034" w:rsidRPr="00687BE5" w14:paraId="49A61D6C" w14:textId="77777777" w:rsidTr="00687BE5">
        <w:trPr>
          <w:trHeight w:val="113"/>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362B61EA" w14:textId="77777777" w:rsidR="00AE7034" w:rsidRPr="00687BE5" w:rsidRDefault="00AE7034" w:rsidP="00687BE5">
            <w:pPr>
              <w:widowControl w:val="0"/>
              <w:spacing w:after="0" w:line="240" w:lineRule="auto"/>
              <w:ind w:left="-57" w:right="-57"/>
              <w:rPr>
                <w:color w:val="000000"/>
              </w:rPr>
            </w:pPr>
            <w:r w:rsidRPr="00687BE5">
              <w:rPr>
                <w:color w:val="000000"/>
              </w:rPr>
              <w:t>Mướp đắng</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14:paraId="395823CD" w14:textId="77777777" w:rsidR="00AE7034" w:rsidRPr="00687BE5" w:rsidRDefault="00AE7034" w:rsidP="00687BE5">
            <w:pPr>
              <w:widowControl w:val="0"/>
              <w:spacing w:after="0" w:line="240" w:lineRule="auto"/>
              <w:ind w:left="-57" w:right="-57"/>
              <w:jc w:val="center"/>
              <w:rPr>
                <w:color w:val="000000"/>
              </w:rPr>
            </w:pPr>
            <w:r w:rsidRPr="00687BE5">
              <w:rPr>
                <w:color w:val="000000"/>
              </w:rPr>
              <w:t>33.000</w:t>
            </w:r>
          </w:p>
        </w:tc>
        <w:tc>
          <w:tcPr>
            <w:tcW w:w="1119" w:type="dxa"/>
            <w:tcBorders>
              <w:top w:val="single" w:sz="4" w:space="0" w:color="auto"/>
              <w:left w:val="nil"/>
              <w:bottom w:val="single" w:sz="4" w:space="0" w:color="auto"/>
              <w:right w:val="single" w:sz="4" w:space="0" w:color="auto"/>
            </w:tcBorders>
            <w:shd w:val="clear" w:color="auto" w:fill="auto"/>
            <w:vAlign w:val="center"/>
          </w:tcPr>
          <w:p w14:paraId="0562487E" w14:textId="77777777" w:rsidR="00AE7034" w:rsidRPr="00687BE5" w:rsidRDefault="00AE7034" w:rsidP="00687BE5">
            <w:pPr>
              <w:widowControl w:val="0"/>
              <w:spacing w:after="0" w:line="240" w:lineRule="auto"/>
              <w:ind w:left="-57" w:right="-57"/>
              <w:jc w:val="center"/>
              <w:rPr>
                <w:color w:val="000000"/>
              </w:rPr>
            </w:pPr>
            <w:r w:rsidRPr="00687BE5">
              <w:rPr>
                <w:color w:val="000000"/>
              </w:rPr>
              <w:t>81.900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683B529" w14:textId="77777777" w:rsidR="00AE7034" w:rsidRPr="00687BE5" w:rsidRDefault="00AE7034" w:rsidP="00687BE5">
            <w:pPr>
              <w:widowControl w:val="0"/>
              <w:spacing w:after="0" w:line="240" w:lineRule="auto"/>
              <w:ind w:left="-57" w:right="-57"/>
              <w:jc w:val="center"/>
              <w:rPr>
                <w:color w:val="000000"/>
              </w:rPr>
            </w:pPr>
            <w:r w:rsidRPr="00687BE5">
              <w:rPr>
                <w:color w:val="000000"/>
              </w:rPr>
              <w:t>5.000</w:t>
            </w:r>
          </w:p>
        </w:tc>
        <w:tc>
          <w:tcPr>
            <w:tcW w:w="1215" w:type="dxa"/>
            <w:tcBorders>
              <w:top w:val="single" w:sz="4" w:space="0" w:color="auto"/>
              <w:left w:val="nil"/>
              <w:bottom w:val="single" w:sz="4" w:space="0" w:color="auto"/>
              <w:right w:val="single" w:sz="4" w:space="0" w:color="auto"/>
            </w:tcBorders>
            <w:shd w:val="clear" w:color="auto" w:fill="auto"/>
            <w:vAlign w:val="center"/>
          </w:tcPr>
          <w:p w14:paraId="25C99FE4" w14:textId="77777777" w:rsidR="00AE7034" w:rsidRPr="00687BE5" w:rsidRDefault="00AE7034" w:rsidP="00687BE5">
            <w:pPr>
              <w:widowControl w:val="0"/>
              <w:spacing w:after="0" w:line="240" w:lineRule="auto"/>
              <w:ind w:left="-57" w:right="-57"/>
              <w:jc w:val="center"/>
              <w:rPr>
                <w:color w:val="000000"/>
              </w:rPr>
            </w:pPr>
            <w:r w:rsidRPr="00687BE5">
              <w:rPr>
                <w:color w:val="000000"/>
              </w:rPr>
              <w:t>0</w:t>
            </w:r>
          </w:p>
        </w:tc>
        <w:tc>
          <w:tcPr>
            <w:tcW w:w="991" w:type="dxa"/>
            <w:tcBorders>
              <w:top w:val="single" w:sz="4" w:space="0" w:color="auto"/>
              <w:left w:val="nil"/>
              <w:bottom w:val="single" w:sz="4" w:space="0" w:color="auto"/>
              <w:right w:val="single" w:sz="4" w:space="0" w:color="auto"/>
            </w:tcBorders>
            <w:shd w:val="clear" w:color="auto" w:fill="auto"/>
            <w:vAlign w:val="center"/>
          </w:tcPr>
          <w:p w14:paraId="4307B7EF" w14:textId="77777777" w:rsidR="00AE7034" w:rsidRPr="00687BE5" w:rsidRDefault="00AE7034" w:rsidP="00687BE5">
            <w:pPr>
              <w:widowControl w:val="0"/>
              <w:spacing w:after="0" w:line="240" w:lineRule="auto"/>
              <w:ind w:left="-57" w:right="-57"/>
              <w:jc w:val="center"/>
              <w:rPr>
                <w:color w:val="000000"/>
              </w:rPr>
            </w:pPr>
            <w:r w:rsidRPr="00687BE5">
              <w:rPr>
                <w:color w:val="000000"/>
              </w:rPr>
              <w:t>1.000</w:t>
            </w:r>
          </w:p>
        </w:tc>
        <w:tc>
          <w:tcPr>
            <w:tcW w:w="1126" w:type="dxa"/>
            <w:tcBorders>
              <w:top w:val="single" w:sz="4" w:space="0" w:color="auto"/>
              <w:left w:val="nil"/>
              <w:bottom w:val="single" w:sz="4" w:space="0" w:color="auto"/>
              <w:right w:val="single" w:sz="4" w:space="0" w:color="auto"/>
            </w:tcBorders>
            <w:shd w:val="clear" w:color="auto" w:fill="auto"/>
            <w:vAlign w:val="center"/>
          </w:tcPr>
          <w:p w14:paraId="1A2817F4" w14:textId="77777777" w:rsidR="00AE7034" w:rsidRPr="00687BE5" w:rsidRDefault="00AE7034" w:rsidP="00687BE5">
            <w:pPr>
              <w:widowControl w:val="0"/>
              <w:spacing w:after="0" w:line="240" w:lineRule="auto"/>
              <w:ind w:left="-57" w:right="-57"/>
              <w:jc w:val="center"/>
              <w:rPr>
                <w:color w:val="000000"/>
              </w:rPr>
            </w:pPr>
            <w:r w:rsidRPr="00687BE5">
              <w:rPr>
                <w:color w:val="000000"/>
              </w:rPr>
              <w:t>120.900</w:t>
            </w:r>
          </w:p>
        </w:tc>
        <w:tc>
          <w:tcPr>
            <w:tcW w:w="1166" w:type="dxa"/>
            <w:tcBorders>
              <w:top w:val="single" w:sz="4" w:space="0" w:color="auto"/>
              <w:left w:val="nil"/>
              <w:bottom w:val="single" w:sz="4" w:space="0" w:color="auto"/>
              <w:right w:val="single" w:sz="4" w:space="0" w:color="auto"/>
            </w:tcBorders>
            <w:shd w:val="clear" w:color="auto" w:fill="auto"/>
            <w:vAlign w:val="center"/>
          </w:tcPr>
          <w:p w14:paraId="0F2BB419" w14:textId="77777777" w:rsidR="00AE7034" w:rsidRPr="00687BE5" w:rsidRDefault="00AE7034" w:rsidP="00687BE5">
            <w:pPr>
              <w:widowControl w:val="0"/>
              <w:spacing w:after="0" w:line="240" w:lineRule="auto"/>
              <w:ind w:left="-57" w:right="-57"/>
              <w:jc w:val="center"/>
              <w:rPr>
                <w:color w:val="000000"/>
              </w:rPr>
            </w:pPr>
            <w:r w:rsidRPr="00687BE5">
              <w:rPr>
                <w:color w:val="000000"/>
              </w:rPr>
              <w:t>23.200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AA8EF5D" w14:textId="77777777" w:rsidR="00AE7034" w:rsidRPr="00687BE5" w:rsidRDefault="00AE7034" w:rsidP="00687BE5">
            <w:pPr>
              <w:widowControl w:val="0"/>
              <w:spacing w:after="0" w:line="240" w:lineRule="auto"/>
              <w:ind w:left="-57" w:right="-57"/>
              <w:jc w:val="center"/>
              <w:rPr>
                <w:color w:val="000000"/>
              </w:rPr>
            </w:pPr>
            <w:r w:rsidRPr="00687BE5">
              <w:rPr>
                <w:color w:val="000000"/>
              </w:rPr>
              <w:t>73.780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DF372D0" w14:textId="77777777" w:rsidR="00AE7034" w:rsidRPr="00687BE5" w:rsidRDefault="00AE7034" w:rsidP="00687BE5">
            <w:pPr>
              <w:widowControl w:val="0"/>
              <w:spacing w:after="0" w:line="240" w:lineRule="auto"/>
              <w:ind w:left="-57" w:right="-57"/>
              <w:jc w:val="center"/>
              <w:rPr>
                <w:color w:val="000000"/>
              </w:rPr>
            </w:pPr>
            <w:r w:rsidRPr="00687BE5">
              <w:rPr>
                <w:color w:val="000000"/>
              </w:rPr>
              <w:t>2.000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F887FF6" w14:textId="77777777" w:rsidR="00AE7034" w:rsidRPr="00687BE5" w:rsidRDefault="00AE7034" w:rsidP="00687BE5">
            <w:pPr>
              <w:widowControl w:val="0"/>
              <w:spacing w:after="0" w:line="240" w:lineRule="auto"/>
              <w:ind w:left="-57" w:right="-57"/>
              <w:jc w:val="center"/>
              <w:rPr>
                <w:color w:val="000000"/>
              </w:rPr>
            </w:pPr>
            <w:r w:rsidRPr="00687BE5">
              <w:rPr>
                <w:color w:val="000000"/>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A1D783" w14:textId="77777777" w:rsidR="00AE7034" w:rsidRPr="00687BE5" w:rsidRDefault="00AE7034" w:rsidP="00687BE5">
            <w:pPr>
              <w:widowControl w:val="0"/>
              <w:spacing w:after="0" w:line="240" w:lineRule="auto"/>
              <w:ind w:left="-57" w:right="-57"/>
              <w:jc w:val="center"/>
              <w:rPr>
                <w:color w:val="000000"/>
              </w:rPr>
            </w:pPr>
            <w:r w:rsidRPr="00687BE5">
              <w:rPr>
                <w:color w:val="000000"/>
              </w:rPr>
              <w:t>1.000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5D57994" w14:textId="77777777" w:rsidR="00AE7034" w:rsidRPr="00687BE5" w:rsidRDefault="00AE7034" w:rsidP="00687BE5">
            <w:pPr>
              <w:widowControl w:val="0"/>
              <w:spacing w:after="0" w:line="240" w:lineRule="auto"/>
              <w:ind w:left="-57" w:right="-57"/>
              <w:jc w:val="center"/>
              <w:rPr>
                <w:color w:val="000000"/>
              </w:rPr>
            </w:pPr>
            <w:r w:rsidRPr="00687BE5">
              <w:rPr>
                <w:color w:val="000000"/>
              </w:rPr>
              <w:t>99.980</w:t>
            </w:r>
          </w:p>
        </w:tc>
      </w:tr>
      <w:tr w:rsidR="00AE7034" w:rsidRPr="00687BE5" w14:paraId="79307F53" w14:textId="77777777" w:rsidTr="00687BE5">
        <w:trPr>
          <w:trHeight w:val="113"/>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04C39F57" w14:textId="77777777" w:rsidR="00AE7034" w:rsidRPr="00687BE5" w:rsidRDefault="00AE7034" w:rsidP="00687BE5">
            <w:pPr>
              <w:widowControl w:val="0"/>
              <w:spacing w:after="0" w:line="240" w:lineRule="auto"/>
              <w:ind w:left="-57" w:right="-57"/>
              <w:rPr>
                <w:color w:val="000000"/>
              </w:rPr>
            </w:pPr>
            <w:r w:rsidRPr="00687BE5">
              <w:rPr>
                <w:color w:val="000000"/>
              </w:rPr>
              <w:t>Hành lá</w:t>
            </w:r>
          </w:p>
        </w:tc>
        <w:tc>
          <w:tcPr>
            <w:tcW w:w="1084" w:type="dxa"/>
            <w:tcBorders>
              <w:top w:val="nil"/>
              <w:left w:val="single" w:sz="4" w:space="0" w:color="auto"/>
              <w:bottom w:val="single" w:sz="4" w:space="0" w:color="auto"/>
              <w:right w:val="single" w:sz="4" w:space="0" w:color="auto"/>
            </w:tcBorders>
            <w:shd w:val="clear" w:color="auto" w:fill="auto"/>
            <w:vAlign w:val="center"/>
          </w:tcPr>
          <w:p w14:paraId="5FC47DAF" w14:textId="77777777" w:rsidR="00AE7034" w:rsidRPr="00687BE5" w:rsidRDefault="00AE7034" w:rsidP="00687BE5">
            <w:pPr>
              <w:widowControl w:val="0"/>
              <w:spacing w:after="0" w:line="240" w:lineRule="auto"/>
              <w:ind w:left="-57" w:right="-57"/>
              <w:jc w:val="center"/>
              <w:rPr>
                <w:color w:val="000000"/>
              </w:rPr>
            </w:pPr>
            <w:r w:rsidRPr="00687BE5">
              <w:rPr>
                <w:color w:val="000000"/>
              </w:rPr>
              <w:t>28.200</w:t>
            </w:r>
          </w:p>
        </w:tc>
        <w:tc>
          <w:tcPr>
            <w:tcW w:w="1119" w:type="dxa"/>
            <w:tcBorders>
              <w:top w:val="nil"/>
              <w:left w:val="nil"/>
              <w:bottom w:val="single" w:sz="4" w:space="0" w:color="auto"/>
              <w:right w:val="single" w:sz="4" w:space="0" w:color="auto"/>
            </w:tcBorders>
            <w:shd w:val="clear" w:color="auto" w:fill="auto"/>
            <w:vAlign w:val="center"/>
          </w:tcPr>
          <w:p w14:paraId="10167B71" w14:textId="77777777" w:rsidR="00AE7034" w:rsidRPr="00687BE5" w:rsidRDefault="00AE7034" w:rsidP="00687BE5">
            <w:pPr>
              <w:widowControl w:val="0"/>
              <w:spacing w:after="0" w:line="240" w:lineRule="auto"/>
              <w:ind w:left="-57" w:right="-57"/>
              <w:jc w:val="center"/>
              <w:rPr>
                <w:color w:val="000000"/>
              </w:rPr>
            </w:pPr>
            <w:r w:rsidRPr="00687BE5">
              <w:rPr>
                <w:color w:val="000000"/>
              </w:rPr>
              <w:t>68.650</w:t>
            </w:r>
          </w:p>
        </w:tc>
        <w:tc>
          <w:tcPr>
            <w:tcW w:w="1134" w:type="dxa"/>
            <w:tcBorders>
              <w:top w:val="nil"/>
              <w:left w:val="nil"/>
              <w:bottom w:val="single" w:sz="4" w:space="0" w:color="auto"/>
              <w:right w:val="single" w:sz="4" w:space="0" w:color="auto"/>
            </w:tcBorders>
            <w:shd w:val="clear" w:color="auto" w:fill="auto"/>
            <w:vAlign w:val="center"/>
          </w:tcPr>
          <w:p w14:paraId="498A61DC" w14:textId="77777777" w:rsidR="00AE7034" w:rsidRPr="00687BE5" w:rsidRDefault="00AE7034" w:rsidP="00687BE5">
            <w:pPr>
              <w:widowControl w:val="0"/>
              <w:spacing w:after="0" w:line="240" w:lineRule="auto"/>
              <w:ind w:left="-57" w:right="-57"/>
              <w:jc w:val="center"/>
              <w:rPr>
                <w:color w:val="000000"/>
              </w:rPr>
            </w:pPr>
            <w:r w:rsidRPr="00687BE5">
              <w:rPr>
                <w:color w:val="000000"/>
              </w:rPr>
              <w:t>3.000</w:t>
            </w:r>
          </w:p>
        </w:tc>
        <w:tc>
          <w:tcPr>
            <w:tcW w:w="1215" w:type="dxa"/>
            <w:tcBorders>
              <w:top w:val="nil"/>
              <w:left w:val="nil"/>
              <w:bottom w:val="single" w:sz="4" w:space="0" w:color="auto"/>
              <w:right w:val="single" w:sz="4" w:space="0" w:color="auto"/>
            </w:tcBorders>
            <w:shd w:val="clear" w:color="auto" w:fill="auto"/>
            <w:vAlign w:val="center"/>
          </w:tcPr>
          <w:p w14:paraId="5CD91D85" w14:textId="77777777" w:rsidR="00AE7034" w:rsidRPr="00687BE5" w:rsidRDefault="00AE7034" w:rsidP="00687BE5">
            <w:pPr>
              <w:widowControl w:val="0"/>
              <w:spacing w:after="0" w:line="240" w:lineRule="auto"/>
              <w:ind w:left="-57" w:right="-57"/>
              <w:jc w:val="center"/>
              <w:rPr>
                <w:color w:val="000000"/>
              </w:rPr>
            </w:pPr>
            <w:r w:rsidRPr="00687BE5">
              <w:rPr>
                <w:color w:val="000000"/>
              </w:rPr>
              <w:t>0</w:t>
            </w:r>
          </w:p>
        </w:tc>
        <w:tc>
          <w:tcPr>
            <w:tcW w:w="991" w:type="dxa"/>
            <w:tcBorders>
              <w:top w:val="nil"/>
              <w:left w:val="nil"/>
              <w:bottom w:val="single" w:sz="4" w:space="0" w:color="auto"/>
              <w:right w:val="single" w:sz="4" w:space="0" w:color="auto"/>
            </w:tcBorders>
            <w:shd w:val="clear" w:color="auto" w:fill="auto"/>
            <w:vAlign w:val="center"/>
          </w:tcPr>
          <w:p w14:paraId="104E670A" w14:textId="77777777" w:rsidR="00AE7034" w:rsidRPr="00687BE5" w:rsidRDefault="00AE7034" w:rsidP="00687BE5">
            <w:pPr>
              <w:widowControl w:val="0"/>
              <w:spacing w:after="0" w:line="240" w:lineRule="auto"/>
              <w:ind w:left="-57" w:right="-57"/>
              <w:jc w:val="center"/>
              <w:rPr>
                <w:color w:val="000000"/>
              </w:rPr>
            </w:pPr>
            <w:r w:rsidRPr="00687BE5">
              <w:rPr>
                <w:color w:val="000000"/>
              </w:rPr>
              <w:t>800</w:t>
            </w:r>
          </w:p>
        </w:tc>
        <w:tc>
          <w:tcPr>
            <w:tcW w:w="1126" w:type="dxa"/>
            <w:tcBorders>
              <w:top w:val="nil"/>
              <w:left w:val="nil"/>
              <w:bottom w:val="single" w:sz="4" w:space="0" w:color="auto"/>
              <w:right w:val="single" w:sz="4" w:space="0" w:color="auto"/>
            </w:tcBorders>
            <w:shd w:val="clear" w:color="auto" w:fill="auto"/>
            <w:vAlign w:val="center"/>
          </w:tcPr>
          <w:p w14:paraId="2AD39771" w14:textId="77777777" w:rsidR="00AE7034" w:rsidRPr="00687BE5" w:rsidRDefault="00AE7034" w:rsidP="00687BE5">
            <w:pPr>
              <w:widowControl w:val="0"/>
              <w:spacing w:after="0" w:line="240" w:lineRule="auto"/>
              <w:ind w:left="-57" w:right="-57"/>
              <w:jc w:val="center"/>
              <w:rPr>
                <w:color w:val="000000"/>
              </w:rPr>
            </w:pPr>
            <w:r w:rsidRPr="00687BE5">
              <w:rPr>
                <w:color w:val="000000"/>
              </w:rPr>
              <w:t>100.650</w:t>
            </w:r>
          </w:p>
        </w:tc>
        <w:tc>
          <w:tcPr>
            <w:tcW w:w="1166" w:type="dxa"/>
            <w:tcBorders>
              <w:top w:val="nil"/>
              <w:left w:val="nil"/>
              <w:bottom w:val="single" w:sz="4" w:space="0" w:color="auto"/>
              <w:right w:val="single" w:sz="4" w:space="0" w:color="auto"/>
            </w:tcBorders>
            <w:shd w:val="clear" w:color="auto" w:fill="auto"/>
            <w:vAlign w:val="center"/>
          </w:tcPr>
          <w:p w14:paraId="1265955B" w14:textId="77777777" w:rsidR="00AE7034" w:rsidRPr="00687BE5" w:rsidRDefault="00AE7034" w:rsidP="00687BE5">
            <w:pPr>
              <w:widowControl w:val="0"/>
              <w:spacing w:after="0" w:line="240" w:lineRule="auto"/>
              <w:ind w:left="-57" w:right="-57"/>
              <w:jc w:val="center"/>
              <w:rPr>
                <w:color w:val="000000"/>
              </w:rPr>
            </w:pPr>
            <w:r w:rsidRPr="00687BE5">
              <w:rPr>
                <w:color w:val="000000"/>
              </w:rPr>
              <w:t>20.000</w:t>
            </w:r>
          </w:p>
        </w:tc>
        <w:tc>
          <w:tcPr>
            <w:tcW w:w="1134" w:type="dxa"/>
            <w:tcBorders>
              <w:top w:val="nil"/>
              <w:left w:val="nil"/>
              <w:bottom w:val="single" w:sz="4" w:space="0" w:color="auto"/>
              <w:right w:val="single" w:sz="4" w:space="0" w:color="auto"/>
            </w:tcBorders>
            <w:shd w:val="clear" w:color="auto" w:fill="auto"/>
            <w:vAlign w:val="center"/>
          </w:tcPr>
          <w:p w14:paraId="5E1F8C96" w14:textId="77777777" w:rsidR="00AE7034" w:rsidRPr="00687BE5" w:rsidRDefault="00AE7034" w:rsidP="00687BE5">
            <w:pPr>
              <w:widowControl w:val="0"/>
              <w:spacing w:after="0" w:line="240" w:lineRule="auto"/>
              <w:ind w:left="-57" w:right="-57"/>
              <w:jc w:val="center"/>
              <w:rPr>
                <w:color w:val="000000"/>
              </w:rPr>
            </w:pPr>
            <w:r w:rsidRPr="00687BE5">
              <w:rPr>
                <w:color w:val="000000"/>
              </w:rPr>
              <w:t>65.320</w:t>
            </w:r>
          </w:p>
        </w:tc>
        <w:tc>
          <w:tcPr>
            <w:tcW w:w="1134" w:type="dxa"/>
            <w:tcBorders>
              <w:top w:val="nil"/>
              <w:left w:val="nil"/>
              <w:bottom w:val="single" w:sz="4" w:space="0" w:color="auto"/>
              <w:right w:val="single" w:sz="4" w:space="0" w:color="auto"/>
            </w:tcBorders>
            <w:shd w:val="clear" w:color="auto" w:fill="auto"/>
            <w:vAlign w:val="center"/>
          </w:tcPr>
          <w:p w14:paraId="7B615019" w14:textId="77777777" w:rsidR="00AE7034" w:rsidRPr="00687BE5" w:rsidRDefault="00AE7034" w:rsidP="00687BE5">
            <w:pPr>
              <w:widowControl w:val="0"/>
              <w:spacing w:after="0" w:line="240" w:lineRule="auto"/>
              <w:ind w:left="-57" w:right="-57"/>
              <w:jc w:val="center"/>
              <w:rPr>
                <w:color w:val="000000"/>
              </w:rPr>
            </w:pPr>
            <w:r w:rsidRPr="00687BE5">
              <w:rPr>
                <w:color w:val="000000"/>
              </w:rPr>
              <w:t>1.500</w:t>
            </w:r>
          </w:p>
        </w:tc>
        <w:tc>
          <w:tcPr>
            <w:tcW w:w="1276" w:type="dxa"/>
            <w:tcBorders>
              <w:top w:val="nil"/>
              <w:left w:val="nil"/>
              <w:bottom w:val="single" w:sz="4" w:space="0" w:color="auto"/>
              <w:right w:val="single" w:sz="4" w:space="0" w:color="auto"/>
            </w:tcBorders>
            <w:shd w:val="clear" w:color="auto" w:fill="auto"/>
            <w:vAlign w:val="center"/>
          </w:tcPr>
          <w:p w14:paraId="5F4AC7B7" w14:textId="77777777" w:rsidR="00AE7034" w:rsidRPr="00687BE5" w:rsidRDefault="00AE7034" w:rsidP="00687BE5">
            <w:pPr>
              <w:widowControl w:val="0"/>
              <w:spacing w:after="0" w:line="240" w:lineRule="auto"/>
              <w:ind w:left="-57" w:right="-57"/>
              <w:jc w:val="center"/>
              <w:rPr>
                <w:color w:val="000000"/>
              </w:rPr>
            </w:pPr>
            <w:r w:rsidRPr="00687BE5">
              <w:rPr>
                <w:color w:val="000000"/>
              </w:rPr>
              <w:t>0</w:t>
            </w:r>
          </w:p>
        </w:tc>
        <w:tc>
          <w:tcPr>
            <w:tcW w:w="1134" w:type="dxa"/>
            <w:tcBorders>
              <w:top w:val="nil"/>
              <w:left w:val="nil"/>
              <w:bottom w:val="single" w:sz="4" w:space="0" w:color="auto"/>
              <w:right w:val="single" w:sz="4" w:space="0" w:color="auto"/>
            </w:tcBorders>
            <w:shd w:val="clear" w:color="auto" w:fill="auto"/>
            <w:vAlign w:val="center"/>
          </w:tcPr>
          <w:p w14:paraId="52DCA267" w14:textId="77777777" w:rsidR="00AE7034" w:rsidRPr="00687BE5" w:rsidRDefault="00AE7034" w:rsidP="00687BE5">
            <w:pPr>
              <w:widowControl w:val="0"/>
              <w:spacing w:after="0" w:line="240" w:lineRule="auto"/>
              <w:ind w:left="-57" w:right="-57"/>
              <w:jc w:val="center"/>
              <w:rPr>
                <w:color w:val="000000"/>
              </w:rPr>
            </w:pPr>
            <w:r w:rsidRPr="00687BE5">
              <w:rPr>
                <w:color w:val="000000"/>
              </w:rPr>
              <w:t>1.000</w:t>
            </w:r>
          </w:p>
        </w:tc>
        <w:tc>
          <w:tcPr>
            <w:tcW w:w="1134" w:type="dxa"/>
            <w:tcBorders>
              <w:top w:val="nil"/>
              <w:left w:val="nil"/>
              <w:bottom w:val="single" w:sz="4" w:space="0" w:color="auto"/>
              <w:right w:val="single" w:sz="4" w:space="0" w:color="auto"/>
            </w:tcBorders>
            <w:shd w:val="clear" w:color="auto" w:fill="auto"/>
            <w:vAlign w:val="center"/>
          </w:tcPr>
          <w:p w14:paraId="754F2AF9" w14:textId="77777777" w:rsidR="00AE7034" w:rsidRPr="00687BE5" w:rsidRDefault="00AE7034" w:rsidP="00687BE5">
            <w:pPr>
              <w:widowControl w:val="0"/>
              <w:spacing w:after="0" w:line="240" w:lineRule="auto"/>
              <w:ind w:left="-57" w:right="-57"/>
              <w:jc w:val="center"/>
              <w:rPr>
                <w:color w:val="000000"/>
              </w:rPr>
            </w:pPr>
            <w:r w:rsidRPr="00687BE5">
              <w:rPr>
                <w:color w:val="000000"/>
              </w:rPr>
              <w:t>87.820</w:t>
            </w:r>
          </w:p>
        </w:tc>
      </w:tr>
      <w:tr w:rsidR="00AE7034" w:rsidRPr="00687BE5" w14:paraId="2E446F93" w14:textId="77777777" w:rsidTr="00687BE5">
        <w:trPr>
          <w:trHeight w:val="113"/>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54919082" w14:textId="77777777" w:rsidR="00AE7034" w:rsidRPr="00687BE5" w:rsidRDefault="00AE7034" w:rsidP="00687BE5">
            <w:pPr>
              <w:widowControl w:val="0"/>
              <w:spacing w:after="0" w:line="240" w:lineRule="auto"/>
              <w:ind w:left="-57" w:right="-57"/>
              <w:rPr>
                <w:color w:val="000000"/>
              </w:rPr>
            </w:pPr>
            <w:r w:rsidRPr="00687BE5">
              <w:rPr>
                <w:color w:val="000000"/>
              </w:rPr>
              <w:t>Rau Dền</w:t>
            </w:r>
          </w:p>
        </w:tc>
        <w:tc>
          <w:tcPr>
            <w:tcW w:w="1084" w:type="dxa"/>
            <w:tcBorders>
              <w:top w:val="nil"/>
              <w:left w:val="single" w:sz="4" w:space="0" w:color="auto"/>
              <w:bottom w:val="single" w:sz="4" w:space="0" w:color="auto"/>
              <w:right w:val="single" w:sz="4" w:space="0" w:color="auto"/>
            </w:tcBorders>
            <w:shd w:val="clear" w:color="auto" w:fill="auto"/>
            <w:vAlign w:val="center"/>
          </w:tcPr>
          <w:p w14:paraId="6F61A0B8" w14:textId="77777777" w:rsidR="00AE7034" w:rsidRPr="00687BE5" w:rsidRDefault="00AE7034" w:rsidP="00687BE5">
            <w:pPr>
              <w:widowControl w:val="0"/>
              <w:spacing w:after="0" w:line="240" w:lineRule="auto"/>
              <w:ind w:left="-57" w:right="-57"/>
              <w:jc w:val="center"/>
              <w:rPr>
                <w:color w:val="000000"/>
              </w:rPr>
            </w:pPr>
            <w:r w:rsidRPr="00687BE5">
              <w:rPr>
                <w:color w:val="000000"/>
              </w:rPr>
              <w:t>25.800</w:t>
            </w:r>
          </w:p>
        </w:tc>
        <w:tc>
          <w:tcPr>
            <w:tcW w:w="1119" w:type="dxa"/>
            <w:tcBorders>
              <w:top w:val="nil"/>
              <w:left w:val="nil"/>
              <w:bottom w:val="single" w:sz="4" w:space="0" w:color="auto"/>
              <w:right w:val="single" w:sz="4" w:space="0" w:color="auto"/>
            </w:tcBorders>
            <w:shd w:val="clear" w:color="auto" w:fill="auto"/>
            <w:vAlign w:val="center"/>
          </w:tcPr>
          <w:p w14:paraId="0F5F965A" w14:textId="77777777" w:rsidR="00AE7034" w:rsidRPr="00687BE5" w:rsidRDefault="00AE7034" w:rsidP="00687BE5">
            <w:pPr>
              <w:widowControl w:val="0"/>
              <w:spacing w:after="0" w:line="240" w:lineRule="auto"/>
              <w:ind w:left="-57" w:right="-57"/>
              <w:jc w:val="center"/>
              <w:rPr>
                <w:color w:val="000000"/>
              </w:rPr>
            </w:pPr>
            <w:r w:rsidRPr="00687BE5">
              <w:rPr>
                <w:color w:val="000000"/>
              </w:rPr>
              <w:t>37.050</w:t>
            </w:r>
          </w:p>
        </w:tc>
        <w:tc>
          <w:tcPr>
            <w:tcW w:w="1134" w:type="dxa"/>
            <w:tcBorders>
              <w:top w:val="nil"/>
              <w:left w:val="nil"/>
              <w:bottom w:val="single" w:sz="4" w:space="0" w:color="auto"/>
              <w:right w:val="single" w:sz="4" w:space="0" w:color="auto"/>
            </w:tcBorders>
            <w:shd w:val="clear" w:color="auto" w:fill="auto"/>
            <w:vAlign w:val="center"/>
          </w:tcPr>
          <w:p w14:paraId="6117B690" w14:textId="77777777" w:rsidR="00AE7034" w:rsidRPr="00687BE5" w:rsidRDefault="00AE7034" w:rsidP="00687BE5">
            <w:pPr>
              <w:widowControl w:val="0"/>
              <w:spacing w:after="0" w:line="240" w:lineRule="auto"/>
              <w:ind w:left="-57" w:right="-57"/>
              <w:jc w:val="center"/>
              <w:rPr>
                <w:color w:val="000000"/>
              </w:rPr>
            </w:pPr>
            <w:r w:rsidRPr="00687BE5">
              <w:rPr>
                <w:color w:val="000000"/>
              </w:rPr>
              <w:t>3.000</w:t>
            </w:r>
          </w:p>
        </w:tc>
        <w:tc>
          <w:tcPr>
            <w:tcW w:w="1215" w:type="dxa"/>
            <w:tcBorders>
              <w:top w:val="nil"/>
              <w:left w:val="nil"/>
              <w:bottom w:val="single" w:sz="4" w:space="0" w:color="auto"/>
              <w:right w:val="single" w:sz="4" w:space="0" w:color="auto"/>
            </w:tcBorders>
            <w:shd w:val="clear" w:color="auto" w:fill="auto"/>
            <w:vAlign w:val="center"/>
          </w:tcPr>
          <w:p w14:paraId="65C3912B" w14:textId="77777777" w:rsidR="00AE7034" w:rsidRPr="00687BE5" w:rsidRDefault="00AE7034" w:rsidP="00687BE5">
            <w:pPr>
              <w:widowControl w:val="0"/>
              <w:spacing w:after="0" w:line="240" w:lineRule="auto"/>
              <w:ind w:left="-57" w:right="-57"/>
              <w:jc w:val="center"/>
              <w:rPr>
                <w:color w:val="000000"/>
              </w:rPr>
            </w:pPr>
            <w:r w:rsidRPr="00687BE5">
              <w:rPr>
                <w:color w:val="000000"/>
              </w:rPr>
              <w:t>0</w:t>
            </w:r>
          </w:p>
        </w:tc>
        <w:tc>
          <w:tcPr>
            <w:tcW w:w="991" w:type="dxa"/>
            <w:tcBorders>
              <w:top w:val="nil"/>
              <w:left w:val="nil"/>
              <w:bottom w:val="single" w:sz="4" w:space="0" w:color="auto"/>
              <w:right w:val="single" w:sz="4" w:space="0" w:color="auto"/>
            </w:tcBorders>
            <w:shd w:val="clear" w:color="auto" w:fill="auto"/>
            <w:vAlign w:val="center"/>
          </w:tcPr>
          <w:p w14:paraId="1AA51D2D" w14:textId="77777777" w:rsidR="00AE7034" w:rsidRPr="00687BE5" w:rsidRDefault="00AE7034" w:rsidP="00687BE5">
            <w:pPr>
              <w:widowControl w:val="0"/>
              <w:spacing w:after="0" w:line="240" w:lineRule="auto"/>
              <w:ind w:left="-57" w:right="-57"/>
              <w:jc w:val="center"/>
              <w:rPr>
                <w:color w:val="000000"/>
              </w:rPr>
            </w:pPr>
            <w:r w:rsidRPr="00687BE5">
              <w:rPr>
                <w:color w:val="000000"/>
              </w:rPr>
              <w:t>800</w:t>
            </w:r>
          </w:p>
        </w:tc>
        <w:tc>
          <w:tcPr>
            <w:tcW w:w="1126" w:type="dxa"/>
            <w:tcBorders>
              <w:top w:val="nil"/>
              <w:left w:val="nil"/>
              <w:bottom w:val="single" w:sz="4" w:space="0" w:color="auto"/>
              <w:right w:val="single" w:sz="4" w:space="0" w:color="auto"/>
            </w:tcBorders>
            <w:shd w:val="clear" w:color="auto" w:fill="auto"/>
            <w:vAlign w:val="center"/>
          </w:tcPr>
          <w:p w14:paraId="4B5D192B" w14:textId="77777777" w:rsidR="00AE7034" w:rsidRPr="00687BE5" w:rsidRDefault="00AE7034" w:rsidP="00687BE5">
            <w:pPr>
              <w:widowControl w:val="0"/>
              <w:spacing w:after="0" w:line="240" w:lineRule="auto"/>
              <w:ind w:left="-57" w:right="-57"/>
              <w:jc w:val="center"/>
              <w:rPr>
                <w:color w:val="000000"/>
              </w:rPr>
            </w:pPr>
            <w:r w:rsidRPr="00687BE5">
              <w:rPr>
                <w:color w:val="000000"/>
              </w:rPr>
              <w:t>66.650</w:t>
            </w:r>
          </w:p>
        </w:tc>
        <w:tc>
          <w:tcPr>
            <w:tcW w:w="1166" w:type="dxa"/>
            <w:tcBorders>
              <w:top w:val="nil"/>
              <w:left w:val="nil"/>
              <w:bottom w:val="single" w:sz="4" w:space="0" w:color="auto"/>
              <w:right w:val="single" w:sz="4" w:space="0" w:color="auto"/>
            </w:tcBorders>
            <w:shd w:val="clear" w:color="auto" w:fill="auto"/>
            <w:vAlign w:val="center"/>
          </w:tcPr>
          <w:p w14:paraId="4D9B6DF2" w14:textId="77777777" w:rsidR="00AE7034" w:rsidRPr="00687BE5" w:rsidRDefault="00AE7034" w:rsidP="00687BE5">
            <w:pPr>
              <w:widowControl w:val="0"/>
              <w:spacing w:after="0" w:line="240" w:lineRule="auto"/>
              <w:ind w:left="-57" w:right="-57"/>
              <w:jc w:val="center"/>
              <w:rPr>
                <w:color w:val="000000"/>
              </w:rPr>
            </w:pPr>
            <w:r w:rsidRPr="00687BE5">
              <w:rPr>
                <w:color w:val="000000"/>
              </w:rPr>
              <w:t>17.000</w:t>
            </w:r>
          </w:p>
        </w:tc>
        <w:tc>
          <w:tcPr>
            <w:tcW w:w="1134" w:type="dxa"/>
            <w:tcBorders>
              <w:top w:val="nil"/>
              <w:left w:val="nil"/>
              <w:bottom w:val="single" w:sz="4" w:space="0" w:color="auto"/>
              <w:right w:val="single" w:sz="4" w:space="0" w:color="auto"/>
            </w:tcBorders>
            <w:shd w:val="clear" w:color="auto" w:fill="auto"/>
            <w:vAlign w:val="center"/>
          </w:tcPr>
          <w:p w14:paraId="5ED5C942" w14:textId="77777777" w:rsidR="00AE7034" w:rsidRPr="00687BE5" w:rsidRDefault="00AE7034" w:rsidP="00687BE5">
            <w:pPr>
              <w:widowControl w:val="0"/>
              <w:spacing w:after="0" w:line="240" w:lineRule="auto"/>
              <w:ind w:left="-57" w:right="-57"/>
              <w:jc w:val="center"/>
              <w:rPr>
                <w:color w:val="000000"/>
              </w:rPr>
            </w:pPr>
            <w:r w:rsidRPr="00687BE5">
              <w:rPr>
                <w:color w:val="000000"/>
              </w:rPr>
              <w:t>31.930</w:t>
            </w:r>
          </w:p>
        </w:tc>
        <w:tc>
          <w:tcPr>
            <w:tcW w:w="1134" w:type="dxa"/>
            <w:tcBorders>
              <w:top w:val="nil"/>
              <w:left w:val="nil"/>
              <w:bottom w:val="single" w:sz="4" w:space="0" w:color="auto"/>
              <w:right w:val="single" w:sz="4" w:space="0" w:color="auto"/>
            </w:tcBorders>
            <w:shd w:val="clear" w:color="auto" w:fill="auto"/>
            <w:vAlign w:val="center"/>
          </w:tcPr>
          <w:p w14:paraId="4A96DBD7" w14:textId="77777777" w:rsidR="00AE7034" w:rsidRPr="00687BE5" w:rsidRDefault="00AE7034" w:rsidP="00687BE5">
            <w:pPr>
              <w:widowControl w:val="0"/>
              <w:spacing w:after="0" w:line="240" w:lineRule="auto"/>
              <w:ind w:left="-57" w:right="-57"/>
              <w:jc w:val="center"/>
              <w:rPr>
                <w:color w:val="000000"/>
              </w:rPr>
            </w:pPr>
            <w:r w:rsidRPr="00687BE5">
              <w:rPr>
                <w:color w:val="000000"/>
              </w:rPr>
              <w:t>1.500</w:t>
            </w:r>
          </w:p>
        </w:tc>
        <w:tc>
          <w:tcPr>
            <w:tcW w:w="1276" w:type="dxa"/>
            <w:tcBorders>
              <w:top w:val="nil"/>
              <w:left w:val="nil"/>
              <w:bottom w:val="single" w:sz="4" w:space="0" w:color="auto"/>
              <w:right w:val="single" w:sz="4" w:space="0" w:color="auto"/>
            </w:tcBorders>
            <w:shd w:val="clear" w:color="auto" w:fill="auto"/>
            <w:vAlign w:val="center"/>
          </w:tcPr>
          <w:p w14:paraId="187CB268" w14:textId="77777777" w:rsidR="00AE7034" w:rsidRPr="00687BE5" w:rsidRDefault="00AE7034" w:rsidP="00687BE5">
            <w:pPr>
              <w:widowControl w:val="0"/>
              <w:spacing w:after="0" w:line="240" w:lineRule="auto"/>
              <w:ind w:left="-57" w:right="-57"/>
              <w:jc w:val="center"/>
              <w:rPr>
                <w:color w:val="000000"/>
              </w:rPr>
            </w:pPr>
            <w:r w:rsidRPr="00687BE5">
              <w:rPr>
                <w:color w:val="000000"/>
              </w:rPr>
              <w:t>0</w:t>
            </w:r>
          </w:p>
        </w:tc>
        <w:tc>
          <w:tcPr>
            <w:tcW w:w="1134" w:type="dxa"/>
            <w:tcBorders>
              <w:top w:val="nil"/>
              <w:left w:val="nil"/>
              <w:bottom w:val="single" w:sz="4" w:space="0" w:color="auto"/>
              <w:right w:val="single" w:sz="4" w:space="0" w:color="auto"/>
            </w:tcBorders>
            <w:shd w:val="clear" w:color="auto" w:fill="auto"/>
            <w:vAlign w:val="center"/>
          </w:tcPr>
          <w:p w14:paraId="02D4F775" w14:textId="77777777" w:rsidR="00AE7034" w:rsidRPr="00687BE5" w:rsidRDefault="00AE7034" w:rsidP="00687BE5">
            <w:pPr>
              <w:widowControl w:val="0"/>
              <w:spacing w:after="0" w:line="240" w:lineRule="auto"/>
              <w:ind w:left="-57" w:right="-57"/>
              <w:jc w:val="center"/>
              <w:rPr>
                <w:color w:val="000000"/>
              </w:rPr>
            </w:pPr>
            <w:r w:rsidRPr="00687BE5">
              <w:rPr>
                <w:color w:val="000000"/>
              </w:rPr>
              <w:t>800</w:t>
            </w:r>
          </w:p>
        </w:tc>
        <w:tc>
          <w:tcPr>
            <w:tcW w:w="1134" w:type="dxa"/>
            <w:tcBorders>
              <w:top w:val="nil"/>
              <w:left w:val="nil"/>
              <w:bottom w:val="single" w:sz="4" w:space="0" w:color="auto"/>
              <w:right w:val="single" w:sz="4" w:space="0" w:color="auto"/>
            </w:tcBorders>
            <w:shd w:val="clear" w:color="auto" w:fill="auto"/>
            <w:vAlign w:val="center"/>
          </w:tcPr>
          <w:p w14:paraId="3F25F568" w14:textId="77777777" w:rsidR="00AE7034" w:rsidRPr="00687BE5" w:rsidRDefault="00AE7034" w:rsidP="00687BE5">
            <w:pPr>
              <w:widowControl w:val="0"/>
              <w:spacing w:after="0" w:line="240" w:lineRule="auto"/>
              <w:ind w:left="-57" w:right="-57"/>
              <w:jc w:val="center"/>
              <w:rPr>
                <w:color w:val="000000"/>
              </w:rPr>
            </w:pPr>
            <w:r w:rsidRPr="00687BE5">
              <w:rPr>
                <w:color w:val="000000"/>
              </w:rPr>
              <w:t>51.230</w:t>
            </w:r>
          </w:p>
        </w:tc>
      </w:tr>
      <w:tr w:rsidR="00AE7034" w:rsidRPr="00687BE5" w14:paraId="4C40F7E2" w14:textId="77777777" w:rsidTr="00687BE5">
        <w:trPr>
          <w:trHeight w:val="113"/>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12792E40" w14:textId="77777777" w:rsidR="00AE7034" w:rsidRPr="00687BE5" w:rsidRDefault="00AE7034" w:rsidP="00687BE5">
            <w:pPr>
              <w:widowControl w:val="0"/>
              <w:spacing w:after="0" w:line="240" w:lineRule="auto"/>
              <w:ind w:left="-57" w:right="-57"/>
              <w:rPr>
                <w:b/>
                <w:bCs/>
                <w:i/>
                <w:iCs/>
                <w:color w:val="000000"/>
              </w:rPr>
            </w:pPr>
            <w:r w:rsidRPr="00687BE5">
              <w:rPr>
                <w:b/>
                <w:bCs/>
                <w:i/>
                <w:iCs/>
                <w:color w:val="000000"/>
              </w:rPr>
              <w:t>Trung bình</w:t>
            </w:r>
          </w:p>
        </w:tc>
        <w:tc>
          <w:tcPr>
            <w:tcW w:w="1084" w:type="dxa"/>
            <w:tcBorders>
              <w:top w:val="nil"/>
              <w:left w:val="single" w:sz="4" w:space="0" w:color="auto"/>
              <w:bottom w:val="single" w:sz="4" w:space="0" w:color="auto"/>
              <w:right w:val="single" w:sz="4" w:space="0" w:color="auto"/>
            </w:tcBorders>
            <w:shd w:val="clear" w:color="auto" w:fill="auto"/>
            <w:vAlign w:val="center"/>
          </w:tcPr>
          <w:p w14:paraId="4DF00A8A" w14:textId="77777777" w:rsidR="00AE7034" w:rsidRPr="00687BE5" w:rsidRDefault="00AE7034" w:rsidP="00687BE5">
            <w:pPr>
              <w:widowControl w:val="0"/>
              <w:spacing w:after="0" w:line="240" w:lineRule="auto"/>
              <w:ind w:left="-57" w:right="-57"/>
              <w:jc w:val="center"/>
              <w:rPr>
                <w:b/>
                <w:bCs/>
                <w:i/>
                <w:iCs/>
                <w:color w:val="000000"/>
              </w:rPr>
            </w:pPr>
            <w:r w:rsidRPr="00687BE5">
              <w:rPr>
                <w:b/>
                <w:bCs/>
                <w:i/>
                <w:iCs/>
                <w:color w:val="000000"/>
              </w:rPr>
              <w:t>28.360</w:t>
            </w:r>
          </w:p>
        </w:tc>
        <w:tc>
          <w:tcPr>
            <w:tcW w:w="1119" w:type="dxa"/>
            <w:tcBorders>
              <w:top w:val="nil"/>
              <w:left w:val="nil"/>
              <w:bottom w:val="single" w:sz="4" w:space="0" w:color="auto"/>
              <w:right w:val="single" w:sz="4" w:space="0" w:color="auto"/>
            </w:tcBorders>
            <w:shd w:val="clear" w:color="auto" w:fill="auto"/>
            <w:vAlign w:val="center"/>
          </w:tcPr>
          <w:p w14:paraId="0CD1404E" w14:textId="77777777" w:rsidR="00AE7034" w:rsidRPr="00687BE5" w:rsidRDefault="00AE7034" w:rsidP="00687BE5">
            <w:pPr>
              <w:widowControl w:val="0"/>
              <w:spacing w:after="0" w:line="240" w:lineRule="auto"/>
              <w:ind w:left="-57" w:right="-57"/>
              <w:jc w:val="center"/>
              <w:rPr>
                <w:b/>
                <w:bCs/>
                <w:i/>
                <w:iCs/>
                <w:color w:val="000000"/>
              </w:rPr>
            </w:pPr>
            <w:r w:rsidRPr="00687BE5">
              <w:rPr>
                <w:b/>
                <w:bCs/>
                <w:i/>
                <w:iCs/>
                <w:color w:val="000000"/>
              </w:rPr>
              <w:t>58.220</w:t>
            </w:r>
          </w:p>
        </w:tc>
        <w:tc>
          <w:tcPr>
            <w:tcW w:w="1134" w:type="dxa"/>
            <w:tcBorders>
              <w:top w:val="nil"/>
              <w:left w:val="nil"/>
              <w:bottom w:val="single" w:sz="4" w:space="0" w:color="auto"/>
              <w:right w:val="single" w:sz="4" w:space="0" w:color="auto"/>
            </w:tcBorders>
            <w:shd w:val="clear" w:color="auto" w:fill="auto"/>
            <w:vAlign w:val="center"/>
          </w:tcPr>
          <w:p w14:paraId="529CA097" w14:textId="77777777" w:rsidR="00AE7034" w:rsidRPr="00687BE5" w:rsidRDefault="00AE7034" w:rsidP="00687BE5">
            <w:pPr>
              <w:widowControl w:val="0"/>
              <w:spacing w:after="0" w:line="240" w:lineRule="auto"/>
              <w:ind w:left="-57" w:right="-57"/>
              <w:jc w:val="center"/>
              <w:rPr>
                <w:b/>
                <w:bCs/>
                <w:i/>
                <w:iCs/>
                <w:color w:val="000000"/>
              </w:rPr>
            </w:pPr>
            <w:r w:rsidRPr="00687BE5">
              <w:rPr>
                <w:b/>
                <w:bCs/>
                <w:i/>
                <w:iCs/>
                <w:color w:val="000000"/>
              </w:rPr>
              <w:t>3.400</w:t>
            </w:r>
          </w:p>
        </w:tc>
        <w:tc>
          <w:tcPr>
            <w:tcW w:w="1215" w:type="dxa"/>
            <w:tcBorders>
              <w:top w:val="nil"/>
              <w:left w:val="nil"/>
              <w:bottom w:val="single" w:sz="4" w:space="0" w:color="auto"/>
              <w:right w:val="single" w:sz="4" w:space="0" w:color="auto"/>
            </w:tcBorders>
            <w:shd w:val="clear" w:color="auto" w:fill="auto"/>
            <w:vAlign w:val="center"/>
          </w:tcPr>
          <w:p w14:paraId="5DC999CB" w14:textId="77777777" w:rsidR="00AE7034" w:rsidRPr="00687BE5" w:rsidRDefault="00AE7034" w:rsidP="00687BE5">
            <w:pPr>
              <w:widowControl w:val="0"/>
              <w:spacing w:after="0" w:line="240" w:lineRule="auto"/>
              <w:ind w:left="-57" w:right="-57"/>
              <w:jc w:val="center"/>
              <w:rPr>
                <w:b/>
                <w:bCs/>
                <w:i/>
                <w:iCs/>
                <w:color w:val="000000"/>
              </w:rPr>
            </w:pPr>
            <w:r w:rsidRPr="00687BE5">
              <w:rPr>
                <w:b/>
                <w:bCs/>
                <w:i/>
                <w:iCs/>
                <w:color w:val="000000"/>
              </w:rPr>
              <w:t>0</w:t>
            </w:r>
          </w:p>
        </w:tc>
        <w:tc>
          <w:tcPr>
            <w:tcW w:w="991" w:type="dxa"/>
            <w:tcBorders>
              <w:top w:val="nil"/>
              <w:left w:val="nil"/>
              <w:bottom w:val="single" w:sz="4" w:space="0" w:color="auto"/>
              <w:right w:val="single" w:sz="4" w:space="0" w:color="auto"/>
            </w:tcBorders>
            <w:shd w:val="clear" w:color="auto" w:fill="auto"/>
            <w:vAlign w:val="center"/>
          </w:tcPr>
          <w:p w14:paraId="1A1DF1E4" w14:textId="77777777" w:rsidR="00AE7034" w:rsidRPr="00687BE5" w:rsidRDefault="00AE7034" w:rsidP="00687BE5">
            <w:pPr>
              <w:widowControl w:val="0"/>
              <w:spacing w:after="0" w:line="240" w:lineRule="auto"/>
              <w:ind w:left="-57" w:right="-57"/>
              <w:jc w:val="center"/>
              <w:rPr>
                <w:b/>
                <w:bCs/>
                <w:i/>
                <w:iCs/>
                <w:color w:val="000000"/>
              </w:rPr>
            </w:pPr>
            <w:r w:rsidRPr="00687BE5">
              <w:rPr>
                <w:b/>
                <w:bCs/>
                <w:i/>
                <w:iCs/>
                <w:color w:val="000000"/>
              </w:rPr>
              <w:t>840</w:t>
            </w:r>
          </w:p>
        </w:tc>
        <w:tc>
          <w:tcPr>
            <w:tcW w:w="1126" w:type="dxa"/>
            <w:tcBorders>
              <w:top w:val="nil"/>
              <w:left w:val="nil"/>
              <w:bottom w:val="single" w:sz="4" w:space="0" w:color="auto"/>
              <w:right w:val="single" w:sz="4" w:space="0" w:color="auto"/>
            </w:tcBorders>
            <w:shd w:val="clear" w:color="auto" w:fill="auto"/>
            <w:vAlign w:val="center"/>
          </w:tcPr>
          <w:p w14:paraId="09D575F3" w14:textId="77777777" w:rsidR="00AE7034" w:rsidRPr="00687BE5" w:rsidRDefault="00AE7034" w:rsidP="00687BE5">
            <w:pPr>
              <w:widowControl w:val="0"/>
              <w:spacing w:after="0" w:line="240" w:lineRule="auto"/>
              <w:ind w:left="-57" w:right="-57"/>
              <w:jc w:val="center"/>
              <w:rPr>
                <w:b/>
                <w:bCs/>
                <w:i/>
                <w:iCs/>
                <w:color w:val="000000"/>
              </w:rPr>
            </w:pPr>
            <w:r w:rsidRPr="00687BE5">
              <w:rPr>
                <w:b/>
                <w:bCs/>
                <w:i/>
                <w:iCs/>
                <w:color w:val="000000"/>
              </w:rPr>
              <w:t>90.820</w:t>
            </w:r>
          </w:p>
        </w:tc>
        <w:tc>
          <w:tcPr>
            <w:tcW w:w="1166" w:type="dxa"/>
            <w:tcBorders>
              <w:top w:val="nil"/>
              <w:left w:val="nil"/>
              <w:bottom w:val="single" w:sz="4" w:space="0" w:color="auto"/>
              <w:right w:val="single" w:sz="4" w:space="0" w:color="auto"/>
            </w:tcBorders>
            <w:shd w:val="clear" w:color="auto" w:fill="auto"/>
            <w:vAlign w:val="center"/>
          </w:tcPr>
          <w:p w14:paraId="5D1A8EA4" w14:textId="77777777" w:rsidR="00AE7034" w:rsidRPr="00687BE5" w:rsidRDefault="00AE7034" w:rsidP="00687BE5">
            <w:pPr>
              <w:widowControl w:val="0"/>
              <w:spacing w:after="0" w:line="240" w:lineRule="auto"/>
              <w:ind w:left="-57" w:right="-57"/>
              <w:jc w:val="center"/>
              <w:rPr>
                <w:b/>
                <w:bCs/>
                <w:i/>
                <w:iCs/>
                <w:color w:val="000000"/>
              </w:rPr>
            </w:pPr>
            <w:r w:rsidRPr="00687BE5">
              <w:rPr>
                <w:b/>
                <w:bCs/>
                <w:i/>
                <w:iCs/>
                <w:color w:val="000000"/>
              </w:rPr>
              <w:t>19.640</w:t>
            </w:r>
          </w:p>
        </w:tc>
        <w:tc>
          <w:tcPr>
            <w:tcW w:w="1134" w:type="dxa"/>
            <w:tcBorders>
              <w:top w:val="nil"/>
              <w:left w:val="nil"/>
              <w:bottom w:val="single" w:sz="4" w:space="0" w:color="auto"/>
              <w:right w:val="single" w:sz="4" w:space="0" w:color="auto"/>
            </w:tcBorders>
            <w:shd w:val="clear" w:color="auto" w:fill="auto"/>
            <w:vAlign w:val="center"/>
          </w:tcPr>
          <w:p w14:paraId="5EDF1F97" w14:textId="77777777" w:rsidR="00AE7034" w:rsidRPr="00687BE5" w:rsidRDefault="00AE7034" w:rsidP="00687BE5">
            <w:pPr>
              <w:widowControl w:val="0"/>
              <w:spacing w:after="0" w:line="240" w:lineRule="auto"/>
              <w:ind w:left="-57" w:right="-57"/>
              <w:jc w:val="center"/>
              <w:rPr>
                <w:b/>
                <w:bCs/>
                <w:i/>
                <w:iCs/>
                <w:color w:val="000000"/>
              </w:rPr>
            </w:pPr>
            <w:r w:rsidRPr="00687BE5">
              <w:rPr>
                <w:b/>
                <w:bCs/>
                <w:i/>
                <w:iCs/>
                <w:color w:val="000000"/>
              </w:rPr>
              <w:t>53.166</w:t>
            </w:r>
          </w:p>
        </w:tc>
        <w:tc>
          <w:tcPr>
            <w:tcW w:w="1134" w:type="dxa"/>
            <w:tcBorders>
              <w:top w:val="nil"/>
              <w:left w:val="nil"/>
              <w:bottom w:val="single" w:sz="4" w:space="0" w:color="auto"/>
              <w:right w:val="single" w:sz="4" w:space="0" w:color="auto"/>
            </w:tcBorders>
            <w:shd w:val="clear" w:color="auto" w:fill="auto"/>
            <w:vAlign w:val="center"/>
          </w:tcPr>
          <w:p w14:paraId="30CBC0EB" w14:textId="77777777" w:rsidR="00AE7034" w:rsidRPr="00687BE5" w:rsidRDefault="00AE7034" w:rsidP="00687BE5">
            <w:pPr>
              <w:widowControl w:val="0"/>
              <w:spacing w:after="0" w:line="240" w:lineRule="auto"/>
              <w:ind w:left="-57" w:right="-57"/>
              <w:jc w:val="center"/>
              <w:rPr>
                <w:b/>
                <w:bCs/>
                <w:i/>
                <w:iCs/>
                <w:color w:val="000000"/>
              </w:rPr>
            </w:pPr>
            <w:r w:rsidRPr="00687BE5">
              <w:rPr>
                <w:b/>
                <w:bCs/>
                <w:i/>
                <w:iCs/>
                <w:color w:val="000000"/>
              </w:rPr>
              <w:t>1.600</w:t>
            </w:r>
          </w:p>
        </w:tc>
        <w:tc>
          <w:tcPr>
            <w:tcW w:w="1276" w:type="dxa"/>
            <w:tcBorders>
              <w:top w:val="nil"/>
              <w:left w:val="nil"/>
              <w:bottom w:val="single" w:sz="4" w:space="0" w:color="auto"/>
              <w:right w:val="single" w:sz="4" w:space="0" w:color="auto"/>
            </w:tcBorders>
            <w:shd w:val="clear" w:color="auto" w:fill="auto"/>
            <w:vAlign w:val="center"/>
          </w:tcPr>
          <w:p w14:paraId="13B4C1C7" w14:textId="77777777" w:rsidR="00AE7034" w:rsidRPr="00687BE5" w:rsidRDefault="00AE7034" w:rsidP="00687BE5">
            <w:pPr>
              <w:widowControl w:val="0"/>
              <w:spacing w:after="0" w:line="240" w:lineRule="auto"/>
              <w:ind w:left="-57" w:right="-57"/>
              <w:jc w:val="center"/>
              <w:rPr>
                <w:b/>
                <w:bCs/>
                <w:i/>
                <w:iCs/>
                <w:color w:val="000000"/>
              </w:rPr>
            </w:pPr>
            <w:r w:rsidRPr="00687BE5">
              <w:rPr>
                <w:b/>
                <w:bCs/>
                <w:i/>
                <w:iCs/>
                <w:color w:val="000000"/>
              </w:rPr>
              <w:t>0</w:t>
            </w:r>
          </w:p>
        </w:tc>
        <w:tc>
          <w:tcPr>
            <w:tcW w:w="1134" w:type="dxa"/>
            <w:tcBorders>
              <w:top w:val="nil"/>
              <w:left w:val="nil"/>
              <w:bottom w:val="single" w:sz="4" w:space="0" w:color="auto"/>
              <w:right w:val="single" w:sz="4" w:space="0" w:color="auto"/>
            </w:tcBorders>
            <w:shd w:val="clear" w:color="auto" w:fill="auto"/>
            <w:vAlign w:val="center"/>
          </w:tcPr>
          <w:p w14:paraId="187AB0EF" w14:textId="77777777" w:rsidR="00AE7034" w:rsidRPr="00687BE5" w:rsidRDefault="00AE7034" w:rsidP="00687BE5">
            <w:pPr>
              <w:widowControl w:val="0"/>
              <w:spacing w:after="0" w:line="240" w:lineRule="auto"/>
              <w:ind w:left="-57" w:right="-57"/>
              <w:jc w:val="center"/>
              <w:rPr>
                <w:b/>
                <w:bCs/>
                <w:i/>
                <w:iCs/>
                <w:color w:val="000000"/>
              </w:rPr>
            </w:pPr>
            <w:r w:rsidRPr="00687BE5">
              <w:rPr>
                <w:b/>
                <w:bCs/>
                <w:i/>
                <w:iCs/>
                <w:color w:val="000000"/>
              </w:rPr>
              <w:t>880</w:t>
            </w:r>
          </w:p>
        </w:tc>
        <w:tc>
          <w:tcPr>
            <w:tcW w:w="1134" w:type="dxa"/>
            <w:tcBorders>
              <w:top w:val="nil"/>
              <w:left w:val="nil"/>
              <w:bottom w:val="single" w:sz="4" w:space="0" w:color="auto"/>
              <w:right w:val="single" w:sz="4" w:space="0" w:color="auto"/>
            </w:tcBorders>
            <w:shd w:val="clear" w:color="auto" w:fill="auto"/>
            <w:vAlign w:val="center"/>
          </w:tcPr>
          <w:p w14:paraId="35E278CC" w14:textId="77777777" w:rsidR="00AE7034" w:rsidRPr="00687BE5" w:rsidRDefault="00AE7034" w:rsidP="00687BE5">
            <w:pPr>
              <w:widowControl w:val="0"/>
              <w:spacing w:after="0" w:line="240" w:lineRule="auto"/>
              <w:ind w:left="-57" w:right="-57"/>
              <w:jc w:val="center"/>
              <w:rPr>
                <w:b/>
                <w:bCs/>
                <w:i/>
                <w:iCs/>
                <w:color w:val="000000"/>
              </w:rPr>
            </w:pPr>
            <w:r w:rsidRPr="00687BE5">
              <w:rPr>
                <w:b/>
                <w:bCs/>
                <w:i/>
                <w:iCs/>
                <w:color w:val="000000"/>
              </w:rPr>
              <w:t>75.286</w:t>
            </w:r>
          </w:p>
        </w:tc>
      </w:tr>
      <w:tr w:rsidR="00AE7034" w:rsidRPr="00687BE5" w14:paraId="60BE55ED" w14:textId="77777777" w:rsidTr="00687BE5">
        <w:trPr>
          <w:trHeight w:val="113"/>
        </w:trPr>
        <w:tc>
          <w:tcPr>
            <w:tcW w:w="1380" w:type="dxa"/>
            <w:tcBorders>
              <w:top w:val="single" w:sz="4" w:space="0" w:color="auto"/>
              <w:left w:val="single" w:sz="4" w:space="0" w:color="auto"/>
              <w:bottom w:val="single" w:sz="4" w:space="0" w:color="auto"/>
              <w:right w:val="single" w:sz="4" w:space="0" w:color="auto"/>
            </w:tcBorders>
            <w:shd w:val="clear" w:color="auto" w:fill="auto"/>
            <w:vAlign w:val="center"/>
          </w:tcPr>
          <w:p w14:paraId="737287C5" w14:textId="77777777" w:rsidR="00AE7034" w:rsidRPr="00687BE5" w:rsidRDefault="00AE7034" w:rsidP="00687BE5">
            <w:pPr>
              <w:widowControl w:val="0"/>
              <w:spacing w:after="0" w:line="240" w:lineRule="auto"/>
              <w:ind w:left="-57" w:right="-57"/>
              <w:rPr>
                <w:b/>
                <w:i/>
                <w:color w:val="FF0000"/>
              </w:rPr>
            </w:pPr>
            <w:r w:rsidRPr="00687BE5">
              <w:rPr>
                <w:b/>
                <w:i/>
              </w:rPr>
              <w:t>Tăng/ giảm (lần)</w:t>
            </w:r>
          </w:p>
        </w:tc>
        <w:tc>
          <w:tcPr>
            <w:tcW w:w="1084" w:type="dxa"/>
            <w:tcBorders>
              <w:top w:val="nil"/>
              <w:left w:val="single" w:sz="4" w:space="0" w:color="auto"/>
              <w:bottom w:val="single" w:sz="4" w:space="0" w:color="auto"/>
              <w:right w:val="single" w:sz="4" w:space="0" w:color="auto"/>
            </w:tcBorders>
            <w:shd w:val="clear" w:color="auto" w:fill="auto"/>
            <w:vAlign w:val="center"/>
          </w:tcPr>
          <w:p w14:paraId="0BCF7546" w14:textId="77777777" w:rsidR="00AE7034" w:rsidRPr="00687BE5" w:rsidRDefault="00306B1E" w:rsidP="00687BE5">
            <w:pPr>
              <w:widowControl w:val="0"/>
              <w:spacing w:after="0" w:line="240" w:lineRule="auto"/>
              <w:ind w:left="-57" w:right="-57"/>
              <w:jc w:val="center"/>
              <w:rPr>
                <w:b/>
                <w:bCs/>
                <w:i/>
                <w:iCs/>
                <w:color w:val="000000"/>
              </w:rPr>
            </w:pPr>
            <w:r w:rsidRPr="00687BE5">
              <w:rPr>
                <w:b/>
                <w:bCs/>
                <w:i/>
                <w:iCs/>
                <w:color w:val="000000"/>
              </w:rPr>
              <w:t>1,</w:t>
            </w:r>
            <w:r w:rsidR="00AE7034" w:rsidRPr="00687BE5">
              <w:rPr>
                <w:b/>
                <w:bCs/>
                <w:i/>
                <w:iCs/>
                <w:color w:val="000000"/>
              </w:rPr>
              <w:t>44</w:t>
            </w:r>
          </w:p>
        </w:tc>
        <w:tc>
          <w:tcPr>
            <w:tcW w:w="1119" w:type="dxa"/>
            <w:tcBorders>
              <w:top w:val="nil"/>
              <w:left w:val="nil"/>
              <w:bottom w:val="single" w:sz="4" w:space="0" w:color="auto"/>
              <w:right w:val="single" w:sz="4" w:space="0" w:color="auto"/>
            </w:tcBorders>
            <w:shd w:val="clear" w:color="auto" w:fill="auto"/>
            <w:vAlign w:val="center"/>
          </w:tcPr>
          <w:p w14:paraId="30D2B6B4" w14:textId="77777777" w:rsidR="00AE7034" w:rsidRPr="00687BE5" w:rsidRDefault="00306B1E" w:rsidP="00687BE5">
            <w:pPr>
              <w:widowControl w:val="0"/>
              <w:spacing w:after="0" w:line="240" w:lineRule="auto"/>
              <w:ind w:left="-57" w:right="-57"/>
              <w:jc w:val="center"/>
              <w:rPr>
                <w:b/>
                <w:bCs/>
                <w:i/>
                <w:iCs/>
                <w:color w:val="000000"/>
              </w:rPr>
            </w:pPr>
            <w:r w:rsidRPr="00687BE5">
              <w:rPr>
                <w:b/>
                <w:bCs/>
                <w:i/>
                <w:iCs/>
                <w:color w:val="000000"/>
              </w:rPr>
              <w:t>1,</w:t>
            </w:r>
            <w:r w:rsidR="00AE7034" w:rsidRPr="00687BE5">
              <w:rPr>
                <w:b/>
                <w:bCs/>
                <w:i/>
                <w:iCs/>
                <w:color w:val="000000"/>
              </w:rPr>
              <w:t>10</w:t>
            </w:r>
          </w:p>
        </w:tc>
        <w:tc>
          <w:tcPr>
            <w:tcW w:w="1134" w:type="dxa"/>
            <w:tcBorders>
              <w:top w:val="nil"/>
              <w:left w:val="nil"/>
              <w:bottom w:val="single" w:sz="4" w:space="0" w:color="auto"/>
              <w:right w:val="single" w:sz="4" w:space="0" w:color="auto"/>
            </w:tcBorders>
            <w:shd w:val="clear" w:color="auto" w:fill="auto"/>
            <w:vAlign w:val="center"/>
          </w:tcPr>
          <w:p w14:paraId="1EB7DAAE" w14:textId="77777777" w:rsidR="00AE7034" w:rsidRPr="00687BE5" w:rsidRDefault="00AE7034" w:rsidP="00687BE5">
            <w:pPr>
              <w:widowControl w:val="0"/>
              <w:spacing w:after="0" w:line="240" w:lineRule="auto"/>
              <w:ind w:left="-57" w:right="-57"/>
              <w:jc w:val="center"/>
              <w:rPr>
                <w:color w:val="000000"/>
              </w:rPr>
            </w:pPr>
          </w:p>
        </w:tc>
        <w:tc>
          <w:tcPr>
            <w:tcW w:w="1215" w:type="dxa"/>
            <w:tcBorders>
              <w:top w:val="nil"/>
              <w:left w:val="nil"/>
              <w:bottom w:val="single" w:sz="4" w:space="0" w:color="auto"/>
              <w:right w:val="single" w:sz="4" w:space="0" w:color="auto"/>
            </w:tcBorders>
            <w:shd w:val="clear" w:color="auto" w:fill="auto"/>
            <w:vAlign w:val="center"/>
          </w:tcPr>
          <w:p w14:paraId="0E4CFD09" w14:textId="77777777" w:rsidR="00AE7034" w:rsidRPr="00687BE5" w:rsidRDefault="00AE7034" w:rsidP="00687BE5">
            <w:pPr>
              <w:widowControl w:val="0"/>
              <w:spacing w:after="0" w:line="240" w:lineRule="auto"/>
              <w:ind w:left="-57" w:right="-57"/>
              <w:jc w:val="center"/>
              <w:rPr>
                <w:b/>
                <w:bCs/>
                <w:i/>
                <w:iCs/>
                <w:color w:val="000000"/>
              </w:rPr>
            </w:pPr>
          </w:p>
        </w:tc>
        <w:tc>
          <w:tcPr>
            <w:tcW w:w="991" w:type="dxa"/>
            <w:tcBorders>
              <w:top w:val="nil"/>
              <w:left w:val="nil"/>
              <w:bottom w:val="single" w:sz="4" w:space="0" w:color="auto"/>
              <w:right w:val="single" w:sz="4" w:space="0" w:color="auto"/>
            </w:tcBorders>
            <w:shd w:val="clear" w:color="auto" w:fill="auto"/>
            <w:vAlign w:val="center"/>
          </w:tcPr>
          <w:p w14:paraId="3A94021C" w14:textId="77777777" w:rsidR="00AE7034" w:rsidRPr="00687BE5" w:rsidRDefault="00AE7034" w:rsidP="00687BE5">
            <w:pPr>
              <w:widowControl w:val="0"/>
              <w:spacing w:after="0" w:line="240" w:lineRule="auto"/>
              <w:ind w:left="-57" w:right="-57"/>
              <w:jc w:val="center"/>
              <w:rPr>
                <w:b/>
                <w:bCs/>
                <w:i/>
                <w:iCs/>
                <w:color w:val="000000"/>
              </w:rPr>
            </w:pPr>
          </w:p>
        </w:tc>
        <w:tc>
          <w:tcPr>
            <w:tcW w:w="1126" w:type="dxa"/>
            <w:tcBorders>
              <w:top w:val="nil"/>
              <w:left w:val="nil"/>
              <w:bottom w:val="single" w:sz="4" w:space="0" w:color="auto"/>
              <w:right w:val="single" w:sz="4" w:space="0" w:color="auto"/>
            </w:tcBorders>
            <w:shd w:val="clear" w:color="auto" w:fill="auto"/>
            <w:vAlign w:val="center"/>
          </w:tcPr>
          <w:p w14:paraId="5B21BCB8" w14:textId="77777777" w:rsidR="00AE7034" w:rsidRPr="00687BE5" w:rsidRDefault="00306B1E" w:rsidP="00687BE5">
            <w:pPr>
              <w:widowControl w:val="0"/>
              <w:spacing w:after="0" w:line="240" w:lineRule="auto"/>
              <w:ind w:left="-57" w:right="-57"/>
              <w:jc w:val="center"/>
              <w:rPr>
                <w:b/>
                <w:bCs/>
                <w:i/>
                <w:iCs/>
                <w:color w:val="000000"/>
              </w:rPr>
            </w:pPr>
            <w:r w:rsidRPr="00687BE5">
              <w:rPr>
                <w:b/>
                <w:bCs/>
                <w:i/>
                <w:iCs/>
                <w:color w:val="000000"/>
              </w:rPr>
              <w:t>1,</w:t>
            </w:r>
            <w:r w:rsidR="00AE7034" w:rsidRPr="00687BE5">
              <w:rPr>
                <w:b/>
                <w:bCs/>
                <w:i/>
                <w:iCs/>
                <w:color w:val="000000"/>
              </w:rPr>
              <w:t>21</w:t>
            </w:r>
          </w:p>
        </w:tc>
        <w:tc>
          <w:tcPr>
            <w:tcW w:w="1166" w:type="dxa"/>
            <w:tcBorders>
              <w:top w:val="nil"/>
              <w:left w:val="nil"/>
              <w:bottom w:val="single" w:sz="4" w:space="0" w:color="auto"/>
              <w:right w:val="single" w:sz="4" w:space="0" w:color="auto"/>
            </w:tcBorders>
            <w:shd w:val="clear" w:color="auto" w:fill="auto"/>
            <w:vAlign w:val="center"/>
          </w:tcPr>
          <w:p w14:paraId="3851C2CD" w14:textId="77777777" w:rsidR="00AE7034" w:rsidRPr="00687BE5" w:rsidRDefault="00AE7034" w:rsidP="00687BE5">
            <w:pPr>
              <w:widowControl w:val="0"/>
              <w:spacing w:after="0" w:line="240" w:lineRule="auto"/>
              <w:ind w:left="-57" w:right="-57"/>
              <w:jc w:val="center"/>
              <w:rPr>
                <w:b/>
                <w:bCs/>
                <w:i/>
                <w:iCs/>
                <w:color w:val="000000"/>
              </w:rPr>
            </w:pPr>
          </w:p>
        </w:tc>
        <w:tc>
          <w:tcPr>
            <w:tcW w:w="1134" w:type="dxa"/>
            <w:tcBorders>
              <w:top w:val="nil"/>
              <w:left w:val="nil"/>
              <w:bottom w:val="single" w:sz="4" w:space="0" w:color="auto"/>
              <w:right w:val="single" w:sz="4" w:space="0" w:color="auto"/>
            </w:tcBorders>
            <w:shd w:val="clear" w:color="auto" w:fill="auto"/>
            <w:vAlign w:val="center"/>
          </w:tcPr>
          <w:p w14:paraId="33AAF1CA" w14:textId="77777777" w:rsidR="00AE7034" w:rsidRPr="00687BE5" w:rsidRDefault="00AE7034" w:rsidP="00687BE5">
            <w:pPr>
              <w:widowControl w:val="0"/>
              <w:spacing w:after="0" w:line="240" w:lineRule="auto"/>
              <w:ind w:left="-57" w:right="-57"/>
              <w:jc w:val="center"/>
              <w:rPr>
                <w:b/>
                <w:bCs/>
                <w:i/>
                <w:iCs/>
                <w:color w:val="000000"/>
              </w:rPr>
            </w:pPr>
          </w:p>
        </w:tc>
        <w:tc>
          <w:tcPr>
            <w:tcW w:w="1134" w:type="dxa"/>
            <w:tcBorders>
              <w:top w:val="nil"/>
              <w:left w:val="nil"/>
              <w:bottom w:val="single" w:sz="4" w:space="0" w:color="auto"/>
              <w:right w:val="single" w:sz="4" w:space="0" w:color="auto"/>
            </w:tcBorders>
            <w:shd w:val="clear" w:color="auto" w:fill="auto"/>
            <w:vAlign w:val="center"/>
          </w:tcPr>
          <w:p w14:paraId="400A9884" w14:textId="77777777" w:rsidR="00AE7034" w:rsidRPr="00687BE5" w:rsidRDefault="00AE7034" w:rsidP="00687BE5">
            <w:pPr>
              <w:widowControl w:val="0"/>
              <w:spacing w:after="0" w:line="240" w:lineRule="auto"/>
              <w:ind w:left="-57" w:right="-57"/>
              <w:jc w:val="center"/>
              <w:rPr>
                <w:b/>
                <w:bCs/>
                <w:i/>
                <w:iCs/>
                <w:color w:val="000000"/>
              </w:rPr>
            </w:pPr>
          </w:p>
        </w:tc>
        <w:tc>
          <w:tcPr>
            <w:tcW w:w="1276" w:type="dxa"/>
            <w:tcBorders>
              <w:top w:val="nil"/>
              <w:left w:val="nil"/>
              <w:bottom w:val="single" w:sz="4" w:space="0" w:color="auto"/>
              <w:right w:val="single" w:sz="4" w:space="0" w:color="auto"/>
            </w:tcBorders>
            <w:shd w:val="clear" w:color="auto" w:fill="auto"/>
            <w:vAlign w:val="center"/>
          </w:tcPr>
          <w:p w14:paraId="7189DA64" w14:textId="77777777" w:rsidR="00AE7034" w:rsidRPr="00687BE5" w:rsidRDefault="00AE7034" w:rsidP="00687BE5">
            <w:pPr>
              <w:widowControl w:val="0"/>
              <w:spacing w:after="0" w:line="240" w:lineRule="auto"/>
              <w:ind w:left="-57" w:right="-57"/>
              <w:jc w:val="center"/>
              <w:rPr>
                <w:b/>
                <w:bCs/>
                <w:i/>
                <w:iCs/>
                <w:color w:val="000000"/>
              </w:rPr>
            </w:pPr>
          </w:p>
        </w:tc>
        <w:tc>
          <w:tcPr>
            <w:tcW w:w="1134" w:type="dxa"/>
            <w:tcBorders>
              <w:top w:val="nil"/>
              <w:left w:val="nil"/>
              <w:bottom w:val="single" w:sz="4" w:space="0" w:color="auto"/>
              <w:right w:val="single" w:sz="4" w:space="0" w:color="auto"/>
            </w:tcBorders>
            <w:shd w:val="clear" w:color="auto" w:fill="auto"/>
            <w:vAlign w:val="center"/>
          </w:tcPr>
          <w:p w14:paraId="508C1162" w14:textId="77777777" w:rsidR="00AE7034" w:rsidRPr="00687BE5" w:rsidRDefault="00AE7034" w:rsidP="00687BE5">
            <w:pPr>
              <w:widowControl w:val="0"/>
              <w:spacing w:after="0" w:line="240" w:lineRule="auto"/>
              <w:ind w:left="-57" w:right="-57"/>
              <w:jc w:val="center"/>
              <w:rPr>
                <w:b/>
                <w:bCs/>
                <w:i/>
                <w:iCs/>
                <w:color w:val="000000"/>
              </w:rPr>
            </w:pPr>
          </w:p>
        </w:tc>
        <w:tc>
          <w:tcPr>
            <w:tcW w:w="1134" w:type="dxa"/>
            <w:tcBorders>
              <w:top w:val="nil"/>
              <w:left w:val="nil"/>
              <w:bottom w:val="single" w:sz="4" w:space="0" w:color="auto"/>
              <w:right w:val="single" w:sz="4" w:space="0" w:color="auto"/>
            </w:tcBorders>
            <w:shd w:val="clear" w:color="auto" w:fill="auto"/>
            <w:vAlign w:val="center"/>
          </w:tcPr>
          <w:p w14:paraId="2883BB8A" w14:textId="77777777" w:rsidR="00AE7034" w:rsidRPr="00687BE5" w:rsidRDefault="00AE7034" w:rsidP="00687BE5">
            <w:pPr>
              <w:widowControl w:val="0"/>
              <w:spacing w:after="0" w:line="240" w:lineRule="auto"/>
              <w:ind w:left="-57" w:right="-57"/>
              <w:jc w:val="center"/>
              <w:rPr>
                <w:b/>
                <w:bCs/>
                <w:i/>
                <w:iCs/>
                <w:color w:val="000000"/>
              </w:rPr>
            </w:pPr>
          </w:p>
        </w:tc>
      </w:tr>
    </w:tbl>
    <w:p w14:paraId="00F3592A" w14:textId="77777777" w:rsidR="00AE7034" w:rsidRDefault="00AE7034" w:rsidP="00370AD3">
      <w:pPr>
        <w:widowControl w:val="0"/>
        <w:spacing w:before="120" w:after="120" w:line="288" w:lineRule="auto"/>
        <w:jc w:val="right"/>
        <w:rPr>
          <w:b/>
          <w:i/>
        </w:rPr>
      </w:pPr>
    </w:p>
    <w:p w14:paraId="12B06199" w14:textId="77777777" w:rsidR="00AE7034" w:rsidRDefault="00AE7034" w:rsidP="00370AD3">
      <w:pPr>
        <w:widowControl w:val="0"/>
        <w:spacing w:before="120" w:after="120" w:line="288" w:lineRule="auto"/>
        <w:jc w:val="right"/>
        <w:rPr>
          <w:b/>
          <w:i/>
        </w:rPr>
      </w:pPr>
    </w:p>
    <w:p w14:paraId="139CED0C" w14:textId="77777777" w:rsidR="00AE7034" w:rsidRDefault="00AE7034" w:rsidP="00370AD3">
      <w:pPr>
        <w:widowControl w:val="0"/>
        <w:spacing w:before="120" w:after="120" w:line="288" w:lineRule="auto"/>
        <w:jc w:val="right"/>
        <w:rPr>
          <w:b/>
          <w:i/>
        </w:rPr>
      </w:pPr>
    </w:p>
    <w:p w14:paraId="063EA8C3" w14:textId="77777777" w:rsidR="00AE7034" w:rsidRPr="00EF5239" w:rsidRDefault="00AE7034" w:rsidP="00370AD3">
      <w:pPr>
        <w:widowControl w:val="0"/>
        <w:spacing w:before="120" w:after="120" w:line="288" w:lineRule="auto"/>
        <w:jc w:val="right"/>
        <w:rPr>
          <w:b/>
          <w:i/>
        </w:rPr>
      </w:pPr>
    </w:p>
    <w:p w14:paraId="2CDCEFEF" w14:textId="77777777" w:rsidR="005918A8" w:rsidRPr="007704DE" w:rsidRDefault="005918A8" w:rsidP="00370AD3">
      <w:pPr>
        <w:widowControl w:val="0"/>
        <w:spacing w:before="120" w:after="120" w:line="288" w:lineRule="auto"/>
        <w:rPr>
          <w:color w:val="FF0000"/>
        </w:rPr>
        <w:sectPr w:rsidR="005918A8" w:rsidRPr="007704DE" w:rsidSect="00040313">
          <w:pgSz w:w="16840" w:h="11907" w:orient="landscape" w:code="9"/>
          <w:pgMar w:top="1440" w:right="1440" w:bottom="1440" w:left="1440" w:header="720" w:footer="720" w:gutter="0"/>
          <w:cols w:space="720"/>
          <w:docGrid w:linePitch="360"/>
        </w:sectPr>
      </w:pPr>
    </w:p>
    <w:p w14:paraId="32ED70AA" w14:textId="77777777" w:rsidR="00F06438" w:rsidRPr="00D420AE" w:rsidRDefault="00F06438" w:rsidP="00687BE5">
      <w:pPr>
        <w:widowControl w:val="0"/>
        <w:spacing w:after="120" w:line="240" w:lineRule="auto"/>
        <w:ind w:firstLine="720"/>
        <w:rPr>
          <w:lang w:val="pt-BR"/>
        </w:rPr>
      </w:pPr>
      <w:r w:rsidRPr="00F06438">
        <w:t xml:space="preserve">- </w:t>
      </w:r>
      <w:r w:rsidRPr="00F06438">
        <w:rPr>
          <w:b/>
        </w:rPr>
        <w:t>Về hiệu quả kinh tế</w:t>
      </w:r>
      <w:r w:rsidRPr="00F06438">
        <w:t xml:space="preserve">: </w:t>
      </w:r>
      <w:r w:rsidRPr="00F06438">
        <w:rPr>
          <w:lang w:val="pt-BR"/>
        </w:rPr>
        <w:t xml:space="preserve">Các mô hình liên </w:t>
      </w:r>
      <w:r w:rsidRPr="00D420AE">
        <w:rPr>
          <w:lang w:val="pt-BR"/>
        </w:rPr>
        <w:t>kết khác nhau cho hiệu quả kinh tế khác nhau trong đó, hiệu quả kinh tế cao nhất thuộc về mô hình trang trại tại Lâm Đồng trung bình tăng 2,</w:t>
      </w:r>
      <w:r>
        <w:rPr>
          <w:lang w:val="pt-BR"/>
        </w:rPr>
        <w:t>16</w:t>
      </w:r>
      <w:r w:rsidRPr="00D420AE">
        <w:rPr>
          <w:lang w:val="pt-BR"/>
        </w:rPr>
        <w:t xml:space="preserve"> lần so với sản xuất rau VietGAP, tại mô hình HTX và tổ hợp tác xã tại Hà Nội, Hòa Bình và Đồng Nai cho hiệu quả thấp hơn, nhưng cũng tăng so với sản xuất rau VietGAP lần lượt là 1,44 lần, 1,40 lần và 1,19 lầ</w:t>
      </w:r>
      <w:r>
        <w:rPr>
          <w:lang w:val="pt-BR"/>
        </w:rPr>
        <w:t>n (bảng 12).</w:t>
      </w:r>
    </w:p>
    <w:p w14:paraId="5A07FADE" w14:textId="77777777" w:rsidR="005918A8" w:rsidRPr="00AE7034" w:rsidRDefault="005918A8" w:rsidP="00687BE5">
      <w:pPr>
        <w:widowControl w:val="0"/>
        <w:spacing w:after="120" w:line="240" w:lineRule="auto"/>
        <w:jc w:val="center"/>
        <w:rPr>
          <w:b/>
        </w:rPr>
      </w:pPr>
      <w:r w:rsidRPr="00AE7034">
        <w:rPr>
          <w:b/>
        </w:rPr>
        <w:t>Bả</w:t>
      </w:r>
      <w:r w:rsidR="00712796" w:rsidRPr="00AE7034">
        <w:rPr>
          <w:b/>
        </w:rPr>
        <w:t xml:space="preserve">ng </w:t>
      </w:r>
      <w:r w:rsidR="002F2582">
        <w:rPr>
          <w:b/>
        </w:rPr>
        <w:t>6</w:t>
      </w:r>
      <w:r w:rsidRPr="00AE7034">
        <w:rPr>
          <w:b/>
        </w:rPr>
        <w:t>: Tổng hợp hiệu quả kinh tế của các mô hình</w:t>
      </w:r>
      <w:r w:rsidR="00044491" w:rsidRPr="00AE7034">
        <w:rPr>
          <w:b/>
        </w:rPr>
        <w:t xml:space="preserve"> (tính cho 1ha)</w:t>
      </w:r>
    </w:p>
    <w:p w14:paraId="7F2FF551" w14:textId="77777777" w:rsidR="00044491" w:rsidRPr="00AE7034" w:rsidRDefault="00044491" w:rsidP="00687BE5">
      <w:pPr>
        <w:widowControl w:val="0"/>
        <w:spacing w:after="120" w:line="240" w:lineRule="auto"/>
        <w:jc w:val="right"/>
        <w:rPr>
          <w:b/>
          <w:i/>
        </w:rPr>
      </w:pPr>
      <w:r w:rsidRPr="00AE7034">
        <w:rPr>
          <w:b/>
          <w:i/>
        </w:rPr>
        <w:t>Đơn vị tính: nghìn đồng</w:t>
      </w:r>
    </w:p>
    <w:tbl>
      <w:tblPr>
        <w:tblW w:w="9451" w:type="dxa"/>
        <w:tblInd w:w="93" w:type="dxa"/>
        <w:tblLook w:val="04A0" w:firstRow="1" w:lastRow="0" w:firstColumn="1" w:lastColumn="0" w:noHBand="0" w:noVBand="1"/>
      </w:tblPr>
      <w:tblGrid>
        <w:gridCol w:w="1970"/>
        <w:gridCol w:w="1465"/>
        <w:gridCol w:w="1126"/>
        <w:gridCol w:w="18"/>
        <w:gridCol w:w="1448"/>
        <w:gridCol w:w="11"/>
        <w:gridCol w:w="1126"/>
        <w:gridCol w:w="1126"/>
        <w:gridCol w:w="35"/>
        <w:gridCol w:w="1126"/>
      </w:tblGrid>
      <w:tr w:rsidR="00AE7034" w:rsidRPr="00AE7034" w14:paraId="303CEAD2" w14:textId="77777777" w:rsidTr="00687BE5">
        <w:trPr>
          <w:trHeight w:val="113"/>
        </w:trPr>
        <w:tc>
          <w:tcPr>
            <w:tcW w:w="1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E324B3" w14:textId="77777777" w:rsidR="005918A8" w:rsidRPr="00AE7034" w:rsidRDefault="005918A8" w:rsidP="00687BE5">
            <w:pPr>
              <w:widowControl w:val="0"/>
              <w:spacing w:after="0" w:line="240" w:lineRule="auto"/>
              <w:ind w:left="-57" w:right="-57"/>
              <w:jc w:val="center"/>
              <w:rPr>
                <w:b/>
              </w:rPr>
            </w:pPr>
            <w:r w:rsidRPr="00AE7034">
              <w:rPr>
                <w:b/>
              </w:rPr>
              <w:t>Cây trồng</w:t>
            </w:r>
          </w:p>
        </w:tc>
        <w:tc>
          <w:tcPr>
            <w:tcW w:w="4057" w:type="dxa"/>
            <w:gridSpan w:val="4"/>
            <w:tcBorders>
              <w:top w:val="single" w:sz="4" w:space="0" w:color="auto"/>
              <w:left w:val="nil"/>
              <w:bottom w:val="single" w:sz="4" w:space="0" w:color="auto"/>
              <w:right w:val="single" w:sz="4" w:space="0" w:color="auto"/>
            </w:tcBorders>
            <w:shd w:val="clear" w:color="auto" w:fill="auto"/>
            <w:vAlign w:val="center"/>
            <w:hideMark/>
          </w:tcPr>
          <w:p w14:paraId="3E03E608" w14:textId="77777777" w:rsidR="005918A8" w:rsidRPr="00AE7034" w:rsidRDefault="005918A8" w:rsidP="00687BE5">
            <w:pPr>
              <w:widowControl w:val="0"/>
              <w:spacing w:after="0" w:line="240" w:lineRule="auto"/>
              <w:ind w:left="-57" w:right="-57"/>
              <w:jc w:val="center"/>
              <w:rPr>
                <w:b/>
              </w:rPr>
            </w:pPr>
            <w:r w:rsidRPr="00AE7034">
              <w:rPr>
                <w:b/>
              </w:rPr>
              <w:t>Trong mô hình</w:t>
            </w:r>
          </w:p>
        </w:tc>
        <w:tc>
          <w:tcPr>
            <w:tcW w:w="3424" w:type="dxa"/>
            <w:gridSpan w:val="5"/>
            <w:tcBorders>
              <w:top w:val="single" w:sz="4" w:space="0" w:color="auto"/>
              <w:left w:val="nil"/>
              <w:bottom w:val="single" w:sz="4" w:space="0" w:color="auto"/>
              <w:right w:val="single" w:sz="4" w:space="0" w:color="auto"/>
            </w:tcBorders>
            <w:shd w:val="clear" w:color="auto" w:fill="auto"/>
            <w:vAlign w:val="center"/>
            <w:hideMark/>
          </w:tcPr>
          <w:p w14:paraId="369C9640" w14:textId="77777777" w:rsidR="005918A8" w:rsidRPr="00AE7034" w:rsidRDefault="005918A8" w:rsidP="00687BE5">
            <w:pPr>
              <w:widowControl w:val="0"/>
              <w:spacing w:after="0" w:line="240" w:lineRule="auto"/>
              <w:ind w:left="-57" w:right="-57"/>
              <w:jc w:val="center"/>
              <w:rPr>
                <w:b/>
              </w:rPr>
            </w:pPr>
            <w:r w:rsidRPr="00AE7034">
              <w:rPr>
                <w:b/>
              </w:rPr>
              <w:t>Ngoài mô hình</w:t>
            </w:r>
          </w:p>
        </w:tc>
      </w:tr>
      <w:tr w:rsidR="00AE7034" w:rsidRPr="00AE7034" w14:paraId="300C16BB" w14:textId="77777777" w:rsidTr="00687BE5">
        <w:trPr>
          <w:trHeight w:val="113"/>
        </w:trPr>
        <w:tc>
          <w:tcPr>
            <w:tcW w:w="1970" w:type="dxa"/>
            <w:vMerge/>
            <w:tcBorders>
              <w:top w:val="single" w:sz="4" w:space="0" w:color="auto"/>
              <w:left w:val="single" w:sz="4" w:space="0" w:color="auto"/>
              <w:bottom w:val="single" w:sz="4" w:space="0" w:color="auto"/>
              <w:right w:val="single" w:sz="4" w:space="0" w:color="auto"/>
            </w:tcBorders>
            <w:vAlign w:val="center"/>
            <w:hideMark/>
          </w:tcPr>
          <w:p w14:paraId="2C093E67" w14:textId="77777777" w:rsidR="005918A8" w:rsidRPr="00AE7034" w:rsidRDefault="005918A8" w:rsidP="00687BE5">
            <w:pPr>
              <w:widowControl w:val="0"/>
              <w:spacing w:after="0" w:line="240" w:lineRule="auto"/>
              <w:ind w:left="-57" w:right="-57"/>
            </w:pPr>
          </w:p>
        </w:tc>
        <w:tc>
          <w:tcPr>
            <w:tcW w:w="1465" w:type="dxa"/>
            <w:tcBorders>
              <w:top w:val="nil"/>
              <w:left w:val="nil"/>
              <w:bottom w:val="single" w:sz="4" w:space="0" w:color="auto"/>
              <w:right w:val="single" w:sz="4" w:space="0" w:color="auto"/>
            </w:tcBorders>
            <w:shd w:val="clear" w:color="auto" w:fill="auto"/>
            <w:vAlign w:val="center"/>
            <w:hideMark/>
          </w:tcPr>
          <w:p w14:paraId="79ABAD29" w14:textId="77777777" w:rsidR="005918A8" w:rsidRPr="00AE7034" w:rsidRDefault="005918A8" w:rsidP="00687BE5">
            <w:pPr>
              <w:widowControl w:val="0"/>
              <w:spacing w:after="0" w:line="240" w:lineRule="auto"/>
              <w:ind w:left="-57" w:right="-57"/>
              <w:jc w:val="center"/>
              <w:rPr>
                <w:b/>
                <w:i/>
              </w:rPr>
            </w:pPr>
            <w:r w:rsidRPr="00AE7034">
              <w:rPr>
                <w:b/>
                <w:i/>
              </w:rPr>
              <w:t>Tổng thu</w:t>
            </w:r>
          </w:p>
        </w:tc>
        <w:tc>
          <w:tcPr>
            <w:tcW w:w="1126" w:type="dxa"/>
            <w:tcBorders>
              <w:top w:val="nil"/>
              <w:left w:val="nil"/>
              <w:bottom w:val="single" w:sz="4" w:space="0" w:color="auto"/>
              <w:right w:val="single" w:sz="4" w:space="0" w:color="auto"/>
            </w:tcBorders>
            <w:shd w:val="clear" w:color="auto" w:fill="auto"/>
            <w:vAlign w:val="center"/>
            <w:hideMark/>
          </w:tcPr>
          <w:p w14:paraId="4A1F037E" w14:textId="77777777" w:rsidR="005918A8" w:rsidRPr="00AE7034" w:rsidRDefault="005918A8" w:rsidP="00687BE5">
            <w:pPr>
              <w:widowControl w:val="0"/>
              <w:spacing w:after="0" w:line="240" w:lineRule="auto"/>
              <w:ind w:left="-57" w:right="-57"/>
              <w:jc w:val="center"/>
              <w:rPr>
                <w:b/>
                <w:i/>
              </w:rPr>
            </w:pPr>
            <w:r w:rsidRPr="00AE7034">
              <w:rPr>
                <w:b/>
                <w:i/>
              </w:rPr>
              <w:t>Tổng chi</w:t>
            </w:r>
          </w:p>
        </w:tc>
        <w:tc>
          <w:tcPr>
            <w:tcW w:w="1466" w:type="dxa"/>
            <w:gridSpan w:val="2"/>
            <w:tcBorders>
              <w:top w:val="nil"/>
              <w:left w:val="nil"/>
              <w:bottom w:val="single" w:sz="4" w:space="0" w:color="auto"/>
              <w:right w:val="single" w:sz="4" w:space="0" w:color="auto"/>
            </w:tcBorders>
            <w:shd w:val="clear" w:color="auto" w:fill="auto"/>
            <w:vAlign w:val="center"/>
            <w:hideMark/>
          </w:tcPr>
          <w:p w14:paraId="22D5CD85" w14:textId="77777777" w:rsidR="005918A8" w:rsidRPr="00AE7034" w:rsidRDefault="005918A8" w:rsidP="00687BE5">
            <w:pPr>
              <w:widowControl w:val="0"/>
              <w:spacing w:after="0" w:line="240" w:lineRule="auto"/>
              <w:ind w:left="-57" w:right="-57"/>
              <w:jc w:val="center"/>
              <w:rPr>
                <w:b/>
                <w:i/>
              </w:rPr>
            </w:pPr>
            <w:r w:rsidRPr="00AE7034">
              <w:rPr>
                <w:b/>
                <w:i/>
              </w:rPr>
              <w:t>Lãi</w:t>
            </w:r>
          </w:p>
        </w:tc>
        <w:tc>
          <w:tcPr>
            <w:tcW w:w="1137" w:type="dxa"/>
            <w:gridSpan w:val="2"/>
            <w:tcBorders>
              <w:top w:val="nil"/>
              <w:left w:val="nil"/>
              <w:bottom w:val="single" w:sz="4" w:space="0" w:color="auto"/>
              <w:right w:val="single" w:sz="4" w:space="0" w:color="auto"/>
            </w:tcBorders>
            <w:shd w:val="clear" w:color="auto" w:fill="auto"/>
            <w:vAlign w:val="center"/>
            <w:hideMark/>
          </w:tcPr>
          <w:p w14:paraId="7F3A2B7F" w14:textId="77777777" w:rsidR="005918A8" w:rsidRPr="00AE7034" w:rsidRDefault="005918A8" w:rsidP="00687BE5">
            <w:pPr>
              <w:widowControl w:val="0"/>
              <w:spacing w:after="0" w:line="240" w:lineRule="auto"/>
              <w:ind w:left="-57" w:right="-57"/>
              <w:jc w:val="center"/>
              <w:rPr>
                <w:b/>
                <w:i/>
              </w:rPr>
            </w:pPr>
            <w:r w:rsidRPr="00AE7034">
              <w:rPr>
                <w:b/>
                <w:i/>
              </w:rPr>
              <w:t>Tổng thu</w:t>
            </w:r>
          </w:p>
        </w:tc>
        <w:tc>
          <w:tcPr>
            <w:tcW w:w="1161" w:type="dxa"/>
            <w:gridSpan w:val="2"/>
            <w:tcBorders>
              <w:top w:val="nil"/>
              <w:left w:val="nil"/>
              <w:bottom w:val="single" w:sz="4" w:space="0" w:color="auto"/>
              <w:right w:val="single" w:sz="4" w:space="0" w:color="auto"/>
            </w:tcBorders>
            <w:shd w:val="clear" w:color="auto" w:fill="auto"/>
            <w:vAlign w:val="center"/>
            <w:hideMark/>
          </w:tcPr>
          <w:p w14:paraId="75A3B293" w14:textId="77777777" w:rsidR="005918A8" w:rsidRPr="00AE7034" w:rsidRDefault="005918A8" w:rsidP="00687BE5">
            <w:pPr>
              <w:widowControl w:val="0"/>
              <w:spacing w:after="0" w:line="240" w:lineRule="auto"/>
              <w:ind w:left="-57" w:right="-57"/>
              <w:jc w:val="center"/>
              <w:rPr>
                <w:b/>
                <w:i/>
              </w:rPr>
            </w:pPr>
            <w:r w:rsidRPr="00AE7034">
              <w:rPr>
                <w:b/>
                <w:i/>
              </w:rPr>
              <w:t>Tổng chi</w:t>
            </w:r>
          </w:p>
        </w:tc>
        <w:tc>
          <w:tcPr>
            <w:tcW w:w="1126" w:type="dxa"/>
            <w:tcBorders>
              <w:top w:val="nil"/>
              <w:left w:val="nil"/>
              <w:bottom w:val="single" w:sz="4" w:space="0" w:color="auto"/>
              <w:right w:val="single" w:sz="4" w:space="0" w:color="auto"/>
            </w:tcBorders>
            <w:shd w:val="clear" w:color="auto" w:fill="auto"/>
            <w:vAlign w:val="center"/>
            <w:hideMark/>
          </w:tcPr>
          <w:p w14:paraId="2406B2F5" w14:textId="77777777" w:rsidR="005918A8" w:rsidRPr="00AE7034" w:rsidRDefault="005918A8" w:rsidP="00687BE5">
            <w:pPr>
              <w:widowControl w:val="0"/>
              <w:spacing w:after="0" w:line="240" w:lineRule="auto"/>
              <w:ind w:left="-57" w:right="-57"/>
              <w:jc w:val="center"/>
              <w:rPr>
                <w:b/>
                <w:i/>
              </w:rPr>
            </w:pPr>
            <w:r w:rsidRPr="00AE7034">
              <w:rPr>
                <w:b/>
                <w:i/>
              </w:rPr>
              <w:t>Lãi</w:t>
            </w:r>
          </w:p>
        </w:tc>
      </w:tr>
      <w:tr w:rsidR="00AE7034" w:rsidRPr="00AE7034" w14:paraId="1574D92C" w14:textId="77777777" w:rsidTr="00687BE5">
        <w:trPr>
          <w:trHeight w:val="113"/>
        </w:trPr>
        <w:tc>
          <w:tcPr>
            <w:tcW w:w="9451" w:type="dxa"/>
            <w:gridSpan w:val="10"/>
            <w:tcBorders>
              <w:top w:val="nil"/>
              <w:left w:val="single" w:sz="4" w:space="0" w:color="auto"/>
              <w:bottom w:val="single" w:sz="4" w:space="0" w:color="auto"/>
              <w:right w:val="single" w:sz="4" w:space="0" w:color="auto"/>
            </w:tcBorders>
            <w:shd w:val="clear" w:color="auto" w:fill="auto"/>
            <w:vAlign w:val="center"/>
          </w:tcPr>
          <w:p w14:paraId="5AD0C079" w14:textId="77777777" w:rsidR="005918A8" w:rsidRPr="00AE7034" w:rsidRDefault="005918A8" w:rsidP="00687BE5">
            <w:pPr>
              <w:widowControl w:val="0"/>
              <w:spacing w:after="0" w:line="240" w:lineRule="auto"/>
              <w:ind w:left="-57" w:right="-57"/>
              <w:jc w:val="center"/>
              <w:rPr>
                <w:b/>
              </w:rPr>
            </w:pPr>
            <w:r w:rsidRPr="00AE7034">
              <w:rPr>
                <w:b/>
              </w:rPr>
              <w:t>Hà Nội</w:t>
            </w:r>
          </w:p>
        </w:tc>
      </w:tr>
      <w:tr w:rsidR="00B0106E" w:rsidRPr="007704DE" w14:paraId="3714E079"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hideMark/>
          </w:tcPr>
          <w:p w14:paraId="3EBC2016" w14:textId="77777777" w:rsidR="00B0106E" w:rsidRPr="00EF5239" w:rsidRDefault="00B0106E" w:rsidP="00687BE5">
            <w:pPr>
              <w:widowControl w:val="0"/>
              <w:spacing w:after="0" w:line="240" w:lineRule="auto"/>
              <w:ind w:left="-57" w:right="-57"/>
            </w:pPr>
            <w:r w:rsidRPr="00EF5239">
              <w:t>Cải ăn lá</w:t>
            </w:r>
          </w:p>
        </w:tc>
        <w:tc>
          <w:tcPr>
            <w:tcW w:w="1465" w:type="dxa"/>
            <w:tcBorders>
              <w:top w:val="nil"/>
              <w:left w:val="nil"/>
              <w:bottom w:val="single" w:sz="4" w:space="0" w:color="auto"/>
              <w:right w:val="single" w:sz="4" w:space="0" w:color="auto"/>
            </w:tcBorders>
            <w:shd w:val="clear" w:color="auto" w:fill="auto"/>
            <w:vAlign w:val="center"/>
            <w:hideMark/>
          </w:tcPr>
          <w:p w14:paraId="5227C12F" w14:textId="77777777" w:rsidR="00B0106E" w:rsidRDefault="00B0106E" w:rsidP="00687BE5">
            <w:pPr>
              <w:widowControl w:val="0"/>
              <w:spacing w:after="0" w:line="240" w:lineRule="auto"/>
              <w:ind w:left="-57" w:right="-57"/>
              <w:jc w:val="center"/>
              <w:rPr>
                <w:color w:val="000000"/>
              </w:rPr>
            </w:pPr>
            <w:r>
              <w:rPr>
                <w:color w:val="000000"/>
              </w:rPr>
              <w:t>217.600</w:t>
            </w:r>
          </w:p>
        </w:tc>
        <w:tc>
          <w:tcPr>
            <w:tcW w:w="1126" w:type="dxa"/>
            <w:tcBorders>
              <w:top w:val="nil"/>
              <w:left w:val="nil"/>
              <w:bottom w:val="single" w:sz="4" w:space="0" w:color="auto"/>
              <w:right w:val="single" w:sz="4" w:space="0" w:color="auto"/>
            </w:tcBorders>
            <w:shd w:val="clear" w:color="auto" w:fill="auto"/>
            <w:vAlign w:val="center"/>
            <w:hideMark/>
          </w:tcPr>
          <w:p w14:paraId="5A2B1611" w14:textId="77777777" w:rsidR="00B0106E" w:rsidRPr="00EF5239" w:rsidRDefault="00B0106E" w:rsidP="00687BE5">
            <w:pPr>
              <w:widowControl w:val="0"/>
              <w:spacing w:after="0" w:line="240" w:lineRule="auto"/>
              <w:ind w:left="-57" w:right="-57"/>
              <w:jc w:val="center"/>
            </w:pPr>
            <w:r w:rsidRPr="00EF5239">
              <w:t>151.150</w:t>
            </w:r>
          </w:p>
        </w:tc>
        <w:tc>
          <w:tcPr>
            <w:tcW w:w="1466" w:type="dxa"/>
            <w:gridSpan w:val="2"/>
            <w:tcBorders>
              <w:top w:val="nil"/>
              <w:left w:val="nil"/>
              <w:bottom w:val="single" w:sz="4" w:space="0" w:color="auto"/>
              <w:right w:val="single" w:sz="4" w:space="0" w:color="auto"/>
            </w:tcBorders>
            <w:shd w:val="clear" w:color="auto" w:fill="auto"/>
            <w:vAlign w:val="center"/>
            <w:hideMark/>
          </w:tcPr>
          <w:p w14:paraId="41FA7CE4" w14:textId="77777777" w:rsidR="00B0106E" w:rsidRDefault="00B0106E" w:rsidP="00687BE5">
            <w:pPr>
              <w:widowControl w:val="0"/>
              <w:spacing w:after="0" w:line="240" w:lineRule="auto"/>
              <w:ind w:left="-57" w:right="-57"/>
              <w:jc w:val="center"/>
              <w:rPr>
                <w:color w:val="000000"/>
              </w:rPr>
            </w:pPr>
            <w:r>
              <w:rPr>
                <w:color w:val="000000"/>
              </w:rPr>
              <w:t>66.450</w:t>
            </w:r>
          </w:p>
        </w:tc>
        <w:tc>
          <w:tcPr>
            <w:tcW w:w="1137" w:type="dxa"/>
            <w:gridSpan w:val="2"/>
            <w:tcBorders>
              <w:top w:val="nil"/>
              <w:left w:val="nil"/>
              <w:bottom w:val="single" w:sz="4" w:space="0" w:color="auto"/>
              <w:right w:val="single" w:sz="4" w:space="0" w:color="auto"/>
            </w:tcBorders>
            <w:shd w:val="clear" w:color="auto" w:fill="auto"/>
            <w:vAlign w:val="center"/>
            <w:hideMark/>
          </w:tcPr>
          <w:p w14:paraId="41961430" w14:textId="77777777" w:rsidR="00B0106E" w:rsidRDefault="00B0106E" w:rsidP="00687BE5">
            <w:pPr>
              <w:widowControl w:val="0"/>
              <w:spacing w:after="0" w:line="240" w:lineRule="auto"/>
              <w:ind w:left="-57" w:right="-57"/>
              <w:jc w:val="center"/>
              <w:rPr>
                <w:color w:val="000000"/>
              </w:rPr>
            </w:pPr>
            <w:r>
              <w:rPr>
                <w:color w:val="000000"/>
              </w:rPr>
              <w:t>127.296</w:t>
            </w:r>
          </w:p>
        </w:tc>
        <w:tc>
          <w:tcPr>
            <w:tcW w:w="1161" w:type="dxa"/>
            <w:gridSpan w:val="2"/>
            <w:tcBorders>
              <w:top w:val="nil"/>
              <w:left w:val="nil"/>
              <w:bottom w:val="single" w:sz="4" w:space="0" w:color="auto"/>
              <w:right w:val="single" w:sz="4" w:space="0" w:color="auto"/>
            </w:tcBorders>
            <w:shd w:val="clear" w:color="auto" w:fill="auto"/>
            <w:vAlign w:val="center"/>
            <w:hideMark/>
          </w:tcPr>
          <w:p w14:paraId="35915BB7" w14:textId="77777777" w:rsidR="00B0106E" w:rsidRPr="00EF5239" w:rsidRDefault="00B0106E" w:rsidP="00687BE5">
            <w:pPr>
              <w:widowControl w:val="0"/>
              <w:spacing w:after="0" w:line="240" w:lineRule="auto"/>
              <w:ind w:left="-57" w:right="-57"/>
              <w:jc w:val="center"/>
            </w:pPr>
            <w:r w:rsidRPr="00EF5239">
              <w:t>62.610</w:t>
            </w:r>
          </w:p>
        </w:tc>
        <w:tc>
          <w:tcPr>
            <w:tcW w:w="1126" w:type="dxa"/>
            <w:tcBorders>
              <w:top w:val="nil"/>
              <w:left w:val="nil"/>
              <w:bottom w:val="single" w:sz="4" w:space="0" w:color="auto"/>
              <w:right w:val="single" w:sz="4" w:space="0" w:color="auto"/>
            </w:tcBorders>
            <w:shd w:val="clear" w:color="auto" w:fill="auto"/>
            <w:vAlign w:val="center"/>
            <w:hideMark/>
          </w:tcPr>
          <w:p w14:paraId="24785300" w14:textId="77777777" w:rsidR="00B0106E" w:rsidRDefault="00B0106E" w:rsidP="00687BE5">
            <w:pPr>
              <w:widowControl w:val="0"/>
              <w:spacing w:after="0" w:line="240" w:lineRule="auto"/>
              <w:ind w:left="-57" w:right="-57"/>
              <w:jc w:val="center"/>
              <w:rPr>
                <w:color w:val="000000"/>
              </w:rPr>
            </w:pPr>
            <w:r>
              <w:rPr>
                <w:color w:val="000000"/>
              </w:rPr>
              <w:t>64.686</w:t>
            </w:r>
          </w:p>
        </w:tc>
      </w:tr>
      <w:tr w:rsidR="00B0106E" w:rsidRPr="007704DE" w14:paraId="01F0EAFB"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hideMark/>
          </w:tcPr>
          <w:p w14:paraId="36F441A6" w14:textId="77777777" w:rsidR="00B0106E" w:rsidRDefault="00B0106E" w:rsidP="00687BE5">
            <w:pPr>
              <w:widowControl w:val="0"/>
              <w:spacing w:after="0" w:line="240" w:lineRule="auto"/>
              <w:ind w:left="-57" w:right="-57"/>
              <w:jc w:val="left"/>
              <w:rPr>
                <w:color w:val="000000"/>
              </w:rPr>
            </w:pPr>
            <w:r>
              <w:rPr>
                <w:color w:val="000000"/>
              </w:rPr>
              <w:t>Rau dền</w:t>
            </w:r>
          </w:p>
        </w:tc>
        <w:tc>
          <w:tcPr>
            <w:tcW w:w="1465" w:type="dxa"/>
            <w:tcBorders>
              <w:top w:val="nil"/>
              <w:left w:val="nil"/>
              <w:bottom w:val="single" w:sz="4" w:space="0" w:color="auto"/>
              <w:right w:val="single" w:sz="4" w:space="0" w:color="auto"/>
            </w:tcBorders>
            <w:shd w:val="clear" w:color="auto" w:fill="auto"/>
            <w:vAlign w:val="center"/>
            <w:hideMark/>
          </w:tcPr>
          <w:p w14:paraId="53873FEA" w14:textId="77777777" w:rsidR="00B0106E" w:rsidRDefault="00B0106E" w:rsidP="00687BE5">
            <w:pPr>
              <w:widowControl w:val="0"/>
              <w:spacing w:after="0" w:line="240" w:lineRule="auto"/>
              <w:ind w:left="-57" w:right="-57"/>
              <w:jc w:val="center"/>
              <w:rPr>
                <w:color w:val="000000"/>
              </w:rPr>
            </w:pPr>
            <w:r>
              <w:rPr>
                <w:color w:val="000000"/>
              </w:rPr>
              <w:t>265.600</w:t>
            </w:r>
          </w:p>
        </w:tc>
        <w:tc>
          <w:tcPr>
            <w:tcW w:w="1126" w:type="dxa"/>
            <w:tcBorders>
              <w:top w:val="nil"/>
              <w:left w:val="nil"/>
              <w:bottom w:val="single" w:sz="4" w:space="0" w:color="auto"/>
              <w:right w:val="single" w:sz="4" w:space="0" w:color="auto"/>
            </w:tcBorders>
            <w:shd w:val="clear" w:color="auto" w:fill="auto"/>
            <w:vAlign w:val="center"/>
            <w:hideMark/>
          </w:tcPr>
          <w:p w14:paraId="06ABE035" w14:textId="77777777" w:rsidR="00B0106E" w:rsidRDefault="00B0106E" w:rsidP="00687BE5">
            <w:pPr>
              <w:widowControl w:val="0"/>
              <w:spacing w:after="0" w:line="240" w:lineRule="auto"/>
              <w:ind w:left="-57" w:right="-57"/>
              <w:jc w:val="center"/>
              <w:rPr>
                <w:color w:val="000000"/>
              </w:rPr>
            </w:pPr>
            <w:r>
              <w:rPr>
                <w:color w:val="000000"/>
              </w:rPr>
              <w:t>125.750</w:t>
            </w:r>
          </w:p>
        </w:tc>
        <w:tc>
          <w:tcPr>
            <w:tcW w:w="1466" w:type="dxa"/>
            <w:gridSpan w:val="2"/>
            <w:tcBorders>
              <w:top w:val="nil"/>
              <w:left w:val="nil"/>
              <w:bottom w:val="single" w:sz="4" w:space="0" w:color="auto"/>
              <w:right w:val="single" w:sz="4" w:space="0" w:color="auto"/>
            </w:tcBorders>
            <w:shd w:val="clear" w:color="auto" w:fill="auto"/>
            <w:vAlign w:val="center"/>
            <w:hideMark/>
          </w:tcPr>
          <w:p w14:paraId="0AC50FD3" w14:textId="77777777" w:rsidR="00B0106E" w:rsidRDefault="00B0106E" w:rsidP="00687BE5">
            <w:pPr>
              <w:widowControl w:val="0"/>
              <w:spacing w:after="0" w:line="240" w:lineRule="auto"/>
              <w:ind w:left="-57" w:right="-57"/>
              <w:jc w:val="center"/>
              <w:rPr>
                <w:color w:val="000000"/>
              </w:rPr>
            </w:pPr>
            <w:r>
              <w:rPr>
                <w:color w:val="000000"/>
              </w:rPr>
              <w:t>139.850</w:t>
            </w:r>
          </w:p>
        </w:tc>
        <w:tc>
          <w:tcPr>
            <w:tcW w:w="1137" w:type="dxa"/>
            <w:gridSpan w:val="2"/>
            <w:tcBorders>
              <w:top w:val="nil"/>
              <w:left w:val="nil"/>
              <w:bottom w:val="single" w:sz="4" w:space="0" w:color="auto"/>
              <w:right w:val="single" w:sz="4" w:space="0" w:color="auto"/>
            </w:tcBorders>
            <w:shd w:val="clear" w:color="auto" w:fill="auto"/>
            <w:vAlign w:val="center"/>
            <w:hideMark/>
          </w:tcPr>
          <w:p w14:paraId="44FCB877" w14:textId="77777777" w:rsidR="00B0106E" w:rsidRDefault="00B0106E" w:rsidP="00687BE5">
            <w:pPr>
              <w:widowControl w:val="0"/>
              <w:spacing w:after="0" w:line="240" w:lineRule="auto"/>
              <w:ind w:left="-57" w:right="-57"/>
              <w:jc w:val="center"/>
              <w:rPr>
                <w:color w:val="000000"/>
              </w:rPr>
            </w:pPr>
            <w:r>
              <w:rPr>
                <w:color w:val="000000"/>
              </w:rPr>
              <w:t>149.400</w:t>
            </w:r>
          </w:p>
        </w:tc>
        <w:tc>
          <w:tcPr>
            <w:tcW w:w="1161" w:type="dxa"/>
            <w:gridSpan w:val="2"/>
            <w:tcBorders>
              <w:top w:val="nil"/>
              <w:left w:val="nil"/>
              <w:bottom w:val="single" w:sz="4" w:space="0" w:color="auto"/>
              <w:right w:val="single" w:sz="4" w:space="0" w:color="auto"/>
            </w:tcBorders>
            <w:shd w:val="clear" w:color="auto" w:fill="auto"/>
            <w:vAlign w:val="center"/>
            <w:hideMark/>
          </w:tcPr>
          <w:p w14:paraId="2E3D8A85" w14:textId="77777777" w:rsidR="00B0106E" w:rsidRDefault="00B0106E" w:rsidP="00687BE5">
            <w:pPr>
              <w:widowControl w:val="0"/>
              <w:spacing w:after="0" w:line="240" w:lineRule="auto"/>
              <w:ind w:left="-57" w:right="-57"/>
              <w:jc w:val="center"/>
              <w:rPr>
                <w:color w:val="000000"/>
              </w:rPr>
            </w:pPr>
            <w:r>
              <w:rPr>
                <w:color w:val="000000"/>
              </w:rPr>
              <w:t>64.353</w:t>
            </w:r>
          </w:p>
        </w:tc>
        <w:tc>
          <w:tcPr>
            <w:tcW w:w="1126" w:type="dxa"/>
            <w:tcBorders>
              <w:top w:val="nil"/>
              <w:left w:val="nil"/>
              <w:bottom w:val="single" w:sz="4" w:space="0" w:color="auto"/>
              <w:right w:val="single" w:sz="4" w:space="0" w:color="auto"/>
            </w:tcBorders>
            <w:shd w:val="clear" w:color="auto" w:fill="auto"/>
            <w:vAlign w:val="center"/>
            <w:hideMark/>
          </w:tcPr>
          <w:p w14:paraId="09F7C944" w14:textId="77777777" w:rsidR="00B0106E" w:rsidRDefault="00B0106E" w:rsidP="00687BE5">
            <w:pPr>
              <w:widowControl w:val="0"/>
              <w:spacing w:after="0" w:line="240" w:lineRule="auto"/>
              <w:ind w:left="-57" w:right="-57"/>
              <w:jc w:val="center"/>
              <w:rPr>
                <w:color w:val="000000"/>
              </w:rPr>
            </w:pPr>
            <w:r>
              <w:rPr>
                <w:color w:val="000000"/>
              </w:rPr>
              <w:t>85.048</w:t>
            </w:r>
          </w:p>
        </w:tc>
      </w:tr>
      <w:tr w:rsidR="00B0106E" w:rsidRPr="007704DE" w14:paraId="3042D926"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hideMark/>
          </w:tcPr>
          <w:p w14:paraId="12735848" w14:textId="77777777" w:rsidR="00B0106E" w:rsidRDefault="00B0106E" w:rsidP="00687BE5">
            <w:pPr>
              <w:widowControl w:val="0"/>
              <w:spacing w:after="0" w:line="240" w:lineRule="auto"/>
              <w:ind w:left="-57" w:right="-57"/>
              <w:jc w:val="left"/>
              <w:rPr>
                <w:color w:val="000000"/>
              </w:rPr>
            </w:pPr>
            <w:r>
              <w:rPr>
                <w:color w:val="000000"/>
              </w:rPr>
              <w:t>Mùng tơi</w:t>
            </w:r>
          </w:p>
        </w:tc>
        <w:tc>
          <w:tcPr>
            <w:tcW w:w="1465" w:type="dxa"/>
            <w:tcBorders>
              <w:top w:val="nil"/>
              <w:left w:val="nil"/>
              <w:bottom w:val="single" w:sz="4" w:space="0" w:color="auto"/>
              <w:right w:val="single" w:sz="4" w:space="0" w:color="auto"/>
            </w:tcBorders>
            <w:shd w:val="clear" w:color="auto" w:fill="auto"/>
            <w:vAlign w:val="center"/>
            <w:hideMark/>
          </w:tcPr>
          <w:p w14:paraId="6E0E855E" w14:textId="77777777" w:rsidR="00B0106E" w:rsidRDefault="00B0106E" w:rsidP="00687BE5">
            <w:pPr>
              <w:widowControl w:val="0"/>
              <w:spacing w:after="0" w:line="240" w:lineRule="auto"/>
              <w:ind w:left="-57" w:right="-57"/>
              <w:jc w:val="center"/>
              <w:rPr>
                <w:color w:val="000000"/>
              </w:rPr>
            </w:pPr>
            <w:r>
              <w:rPr>
                <w:color w:val="000000"/>
              </w:rPr>
              <w:t>266.656</w:t>
            </w:r>
          </w:p>
        </w:tc>
        <w:tc>
          <w:tcPr>
            <w:tcW w:w="1126" w:type="dxa"/>
            <w:tcBorders>
              <w:top w:val="nil"/>
              <w:left w:val="nil"/>
              <w:bottom w:val="single" w:sz="4" w:space="0" w:color="auto"/>
              <w:right w:val="single" w:sz="4" w:space="0" w:color="auto"/>
            </w:tcBorders>
            <w:shd w:val="clear" w:color="auto" w:fill="auto"/>
            <w:vAlign w:val="center"/>
            <w:hideMark/>
          </w:tcPr>
          <w:p w14:paraId="3E1F555E" w14:textId="77777777" w:rsidR="00B0106E" w:rsidRDefault="00B0106E" w:rsidP="00687BE5">
            <w:pPr>
              <w:widowControl w:val="0"/>
              <w:spacing w:after="0" w:line="240" w:lineRule="auto"/>
              <w:ind w:left="-57" w:right="-57"/>
              <w:jc w:val="center"/>
              <w:rPr>
                <w:color w:val="000000"/>
              </w:rPr>
            </w:pPr>
            <w:r>
              <w:rPr>
                <w:color w:val="000000"/>
              </w:rPr>
              <w:t>171.608</w:t>
            </w:r>
          </w:p>
        </w:tc>
        <w:tc>
          <w:tcPr>
            <w:tcW w:w="1466" w:type="dxa"/>
            <w:gridSpan w:val="2"/>
            <w:tcBorders>
              <w:top w:val="nil"/>
              <w:left w:val="nil"/>
              <w:bottom w:val="single" w:sz="4" w:space="0" w:color="auto"/>
              <w:right w:val="single" w:sz="4" w:space="0" w:color="auto"/>
            </w:tcBorders>
            <w:shd w:val="clear" w:color="auto" w:fill="auto"/>
            <w:vAlign w:val="center"/>
            <w:hideMark/>
          </w:tcPr>
          <w:p w14:paraId="531AD87B" w14:textId="77777777" w:rsidR="00B0106E" w:rsidRDefault="00B0106E" w:rsidP="00687BE5">
            <w:pPr>
              <w:widowControl w:val="0"/>
              <w:spacing w:after="0" w:line="240" w:lineRule="auto"/>
              <w:ind w:left="-57" w:right="-57"/>
              <w:jc w:val="center"/>
              <w:rPr>
                <w:color w:val="000000"/>
              </w:rPr>
            </w:pPr>
            <w:r>
              <w:rPr>
                <w:color w:val="000000"/>
              </w:rPr>
              <w:t>95.048</w:t>
            </w:r>
          </w:p>
        </w:tc>
        <w:tc>
          <w:tcPr>
            <w:tcW w:w="1137" w:type="dxa"/>
            <w:gridSpan w:val="2"/>
            <w:tcBorders>
              <w:top w:val="nil"/>
              <w:left w:val="nil"/>
              <w:bottom w:val="single" w:sz="4" w:space="0" w:color="auto"/>
              <w:right w:val="single" w:sz="4" w:space="0" w:color="auto"/>
            </w:tcBorders>
            <w:shd w:val="clear" w:color="auto" w:fill="auto"/>
            <w:vAlign w:val="center"/>
            <w:hideMark/>
          </w:tcPr>
          <w:p w14:paraId="47EFBEA6" w14:textId="77777777" w:rsidR="00B0106E" w:rsidRDefault="00B0106E" w:rsidP="00687BE5">
            <w:pPr>
              <w:widowControl w:val="0"/>
              <w:spacing w:after="0" w:line="240" w:lineRule="auto"/>
              <w:ind w:left="-57" w:right="-57"/>
              <w:jc w:val="center"/>
              <w:rPr>
                <w:color w:val="000000"/>
              </w:rPr>
            </w:pPr>
            <w:r>
              <w:rPr>
                <w:color w:val="000000"/>
              </w:rPr>
              <w:t>158.160</w:t>
            </w:r>
          </w:p>
        </w:tc>
        <w:tc>
          <w:tcPr>
            <w:tcW w:w="1161" w:type="dxa"/>
            <w:gridSpan w:val="2"/>
            <w:tcBorders>
              <w:top w:val="nil"/>
              <w:left w:val="nil"/>
              <w:bottom w:val="single" w:sz="4" w:space="0" w:color="auto"/>
              <w:right w:val="single" w:sz="4" w:space="0" w:color="auto"/>
            </w:tcBorders>
            <w:shd w:val="clear" w:color="auto" w:fill="auto"/>
            <w:vAlign w:val="center"/>
            <w:hideMark/>
          </w:tcPr>
          <w:p w14:paraId="5371C995" w14:textId="77777777" w:rsidR="00B0106E" w:rsidRDefault="00B0106E" w:rsidP="00687BE5">
            <w:pPr>
              <w:widowControl w:val="0"/>
              <w:spacing w:after="0" w:line="240" w:lineRule="auto"/>
              <w:ind w:left="-57" w:right="-57"/>
              <w:jc w:val="center"/>
              <w:rPr>
                <w:color w:val="000000"/>
              </w:rPr>
            </w:pPr>
            <w:r>
              <w:rPr>
                <w:color w:val="000000"/>
              </w:rPr>
              <w:t>75.873</w:t>
            </w:r>
          </w:p>
        </w:tc>
        <w:tc>
          <w:tcPr>
            <w:tcW w:w="1126" w:type="dxa"/>
            <w:tcBorders>
              <w:top w:val="nil"/>
              <w:left w:val="nil"/>
              <w:bottom w:val="single" w:sz="4" w:space="0" w:color="auto"/>
              <w:right w:val="single" w:sz="4" w:space="0" w:color="auto"/>
            </w:tcBorders>
            <w:shd w:val="clear" w:color="auto" w:fill="auto"/>
            <w:vAlign w:val="center"/>
            <w:hideMark/>
          </w:tcPr>
          <w:p w14:paraId="4F4F4CD1" w14:textId="77777777" w:rsidR="00B0106E" w:rsidRDefault="00B0106E" w:rsidP="00687BE5">
            <w:pPr>
              <w:widowControl w:val="0"/>
              <w:spacing w:after="0" w:line="240" w:lineRule="auto"/>
              <w:ind w:left="-57" w:right="-57"/>
              <w:jc w:val="center"/>
              <w:rPr>
                <w:color w:val="000000"/>
              </w:rPr>
            </w:pPr>
            <w:r>
              <w:rPr>
                <w:color w:val="000000"/>
              </w:rPr>
              <w:t>82.288</w:t>
            </w:r>
          </w:p>
        </w:tc>
      </w:tr>
      <w:tr w:rsidR="00B0106E" w:rsidRPr="007704DE" w14:paraId="63EC07C9"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hideMark/>
          </w:tcPr>
          <w:p w14:paraId="0F915DE0" w14:textId="77777777" w:rsidR="00B0106E" w:rsidRDefault="00B0106E" w:rsidP="00687BE5">
            <w:pPr>
              <w:widowControl w:val="0"/>
              <w:spacing w:after="0" w:line="240" w:lineRule="auto"/>
              <w:ind w:left="-57" w:right="-57"/>
              <w:jc w:val="left"/>
              <w:rPr>
                <w:color w:val="000000"/>
              </w:rPr>
            </w:pPr>
            <w:r>
              <w:rPr>
                <w:color w:val="000000"/>
              </w:rPr>
              <w:t>Cải bắp</w:t>
            </w:r>
          </w:p>
        </w:tc>
        <w:tc>
          <w:tcPr>
            <w:tcW w:w="1465" w:type="dxa"/>
            <w:tcBorders>
              <w:top w:val="nil"/>
              <w:left w:val="nil"/>
              <w:bottom w:val="single" w:sz="4" w:space="0" w:color="auto"/>
              <w:right w:val="single" w:sz="4" w:space="0" w:color="auto"/>
            </w:tcBorders>
            <w:shd w:val="clear" w:color="auto" w:fill="auto"/>
            <w:vAlign w:val="center"/>
            <w:hideMark/>
          </w:tcPr>
          <w:p w14:paraId="56CB1066" w14:textId="77777777" w:rsidR="00B0106E" w:rsidRDefault="00B0106E" w:rsidP="00687BE5">
            <w:pPr>
              <w:widowControl w:val="0"/>
              <w:spacing w:after="0" w:line="240" w:lineRule="auto"/>
              <w:ind w:left="-57" w:right="-57"/>
              <w:jc w:val="center"/>
              <w:rPr>
                <w:color w:val="000000"/>
              </w:rPr>
            </w:pPr>
            <w:r>
              <w:rPr>
                <w:color w:val="000000"/>
              </w:rPr>
              <w:t>531.200</w:t>
            </w:r>
          </w:p>
        </w:tc>
        <w:tc>
          <w:tcPr>
            <w:tcW w:w="1126" w:type="dxa"/>
            <w:tcBorders>
              <w:top w:val="nil"/>
              <w:left w:val="nil"/>
              <w:bottom w:val="single" w:sz="4" w:space="0" w:color="auto"/>
              <w:right w:val="single" w:sz="4" w:space="0" w:color="auto"/>
            </w:tcBorders>
            <w:shd w:val="clear" w:color="auto" w:fill="auto"/>
            <w:vAlign w:val="center"/>
            <w:hideMark/>
          </w:tcPr>
          <w:p w14:paraId="4740F178" w14:textId="77777777" w:rsidR="00B0106E" w:rsidRDefault="00B0106E" w:rsidP="00687BE5">
            <w:pPr>
              <w:widowControl w:val="0"/>
              <w:spacing w:after="0" w:line="240" w:lineRule="auto"/>
              <w:ind w:left="-57" w:right="-57"/>
              <w:jc w:val="center"/>
              <w:rPr>
                <w:color w:val="000000"/>
              </w:rPr>
            </w:pPr>
            <w:r>
              <w:rPr>
                <w:color w:val="000000"/>
              </w:rPr>
              <w:t>182.578</w:t>
            </w:r>
          </w:p>
        </w:tc>
        <w:tc>
          <w:tcPr>
            <w:tcW w:w="1466" w:type="dxa"/>
            <w:gridSpan w:val="2"/>
            <w:tcBorders>
              <w:top w:val="nil"/>
              <w:left w:val="nil"/>
              <w:bottom w:val="single" w:sz="4" w:space="0" w:color="auto"/>
              <w:right w:val="single" w:sz="4" w:space="0" w:color="auto"/>
            </w:tcBorders>
            <w:shd w:val="clear" w:color="auto" w:fill="auto"/>
            <w:vAlign w:val="center"/>
            <w:hideMark/>
          </w:tcPr>
          <w:p w14:paraId="217C6F53" w14:textId="77777777" w:rsidR="00B0106E" w:rsidRDefault="00B0106E" w:rsidP="00687BE5">
            <w:pPr>
              <w:widowControl w:val="0"/>
              <w:spacing w:after="0" w:line="240" w:lineRule="auto"/>
              <w:ind w:left="-57" w:right="-57"/>
              <w:jc w:val="center"/>
              <w:rPr>
                <w:color w:val="000000"/>
              </w:rPr>
            </w:pPr>
            <w:r>
              <w:rPr>
                <w:color w:val="000000"/>
              </w:rPr>
              <w:t>348.622</w:t>
            </w:r>
          </w:p>
        </w:tc>
        <w:tc>
          <w:tcPr>
            <w:tcW w:w="1137" w:type="dxa"/>
            <w:gridSpan w:val="2"/>
            <w:tcBorders>
              <w:top w:val="nil"/>
              <w:left w:val="nil"/>
              <w:bottom w:val="single" w:sz="4" w:space="0" w:color="auto"/>
              <w:right w:val="single" w:sz="4" w:space="0" w:color="auto"/>
            </w:tcBorders>
            <w:shd w:val="clear" w:color="auto" w:fill="auto"/>
            <w:vAlign w:val="center"/>
            <w:hideMark/>
          </w:tcPr>
          <w:p w14:paraId="3DC777C1" w14:textId="77777777" w:rsidR="00B0106E" w:rsidRDefault="00B0106E" w:rsidP="00687BE5">
            <w:pPr>
              <w:widowControl w:val="0"/>
              <w:spacing w:after="0" w:line="240" w:lineRule="auto"/>
              <w:ind w:left="-57" w:right="-57"/>
              <w:jc w:val="center"/>
              <w:rPr>
                <w:color w:val="000000"/>
              </w:rPr>
            </w:pPr>
            <w:r>
              <w:rPr>
                <w:color w:val="000000"/>
              </w:rPr>
              <w:t>282.200</w:t>
            </w:r>
          </w:p>
        </w:tc>
        <w:tc>
          <w:tcPr>
            <w:tcW w:w="1161" w:type="dxa"/>
            <w:gridSpan w:val="2"/>
            <w:tcBorders>
              <w:top w:val="nil"/>
              <w:left w:val="nil"/>
              <w:bottom w:val="single" w:sz="4" w:space="0" w:color="auto"/>
              <w:right w:val="single" w:sz="4" w:space="0" w:color="auto"/>
            </w:tcBorders>
            <w:shd w:val="clear" w:color="auto" w:fill="auto"/>
            <w:vAlign w:val="center"/>
            <w:hideMark/>
          </w:tcPr>
          <w:p w14:paraId="2849EE39" w14:textId="77777777" w:rsidR="00B0106E" w:rsidRDefault="00B0106E" w:rsidP="00687BE5">
            <w:pPr>
              <w:widowControl w:val="0"/>
              <w:spacing w:after="0" w:line="240" w:lineRule="auto"/>
              <w:ind w:left="-57" w:right="-57"/>
              <w:jc w:val="center"/>
              <w:rPr>
                <w:color w:val="000000"/>
              </w:rPr>
            </w:pPr>
            <w:r>
              <w:rPr>
                <w:color w:val="000000"/>
              </w:rPr>
              <w:t>70.293</w:t>
            </w:r>
          </w:p>
        </w:tc>
        <w:tc>
          <w:tcPr>
            <w:tcW w:w="1126" w:type="dxa"/>
            <w:tcBorders>
              <w:top w:val="nil"/>
              <w:left w:val="nil"/>
              <w:bottom w:val="single" w:sz="4" w:space="0" w:color="auto"/>
              <w:right w:val="single" w:sz="4" w:space="0" w:color="auto"/>
            </w:tcBorders>
            <w:shd w:val="clear" w:color="auto" w:fill="auto"/>
            <w:vAlign w:val="center"/>
            <w:hideMark/>
          </w:tcPr>
          <w:p w14:paraId="3744C2A5" w14:textId="77777777" w:rsidR="00B0106E" w:rsidRDefault="00B0106E" w:rsidP="00687BE5">
            <w:pPr>
              <w:widowControl w:val="0"/>
              <w:spacing w:after="0" w:line="240" w:lineRule="auto"/>
              <w:ind w:left="-57" w:right="-57"/>
              <w:jc w:val="center"/>
              <w:rPr>
                <w:color w:val="000000"/>
              </w:rPr>
            </w:pPr>
            <w:r>
              <w:rPr>
                <w:color w:val="000000"/>
              </w:rPr>
              <w:t>211.908</w:t>
            </w:r>
          </w:p>
        </w:tc>
      </w:tr>
      <w:tr w:rsidR="00B0106E" w:rsidRPr="007704DE" w14:paraId="0D4D0C2E"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tcPr>
          <w:p w14:paraId="70F38DAC" w14:textId="77777777" w:rsidR="00B0106E" w:rsidRDefault="00B0106E" w:rsidP="00687BE5">
            <w:pPr>
              <w:widowControl w:val="0"/>
              <w:spacing w:after="0" w:line="240" w:lineRule="auto"/>
              <w:ind w:left="-57" w:right="-57"/>
              <w:jc w:val="left"/>
              <w:rPr>
                <w:color w:val="000000"/>
              </w:rPr>
            </w:pPr>
            <w:r>
              <w:rPr>
                <w:color w:val="000000"/>
              </w:rPr>
              <w:t>Bí xanh</w:t>
            </w:r>
          </w:p>
        </w:tc>
        <w:tc>
          <w:tcPr>
            <w:tcW w:w="1465" w:type="dxa"/>
            <w:tcBorders>
              <w:top w:val="nil"/>
              <w:left w:val="nil"/>
              <w:bottom w:val="single" w:sz="4" w:space="0" w:color="auto"/>
              <w:right w:val="single" w:sz="4" w:space="0" w:color="auto"/>
            </w:tcBorders>
            <w:shd w:val="clear" w:color="auto" w:fill="auto"/>
            <w:vAlign w:val="center"/>
          </w:tcPr>
          <w:p w14:paraId="4A8EEFA7" w14:textId="77777777" w:rsidR="00B0106E" w:rsidRDefault="00B0106E" w:rsidP="00687BE5">
            <w:pPr>
              <w:widowControl w:val="0"/>
              <w:spacing w:after="0" w:line="240" w:lineRule="auto"/>
              <w:ind w:left="-57" w:right="-57"/>
              <w:jc w:val="center"/>
              <w:rPr>
                <w:color w:val="000000"/>
              </w:rPr>
            </w:pPr>
            <w:r>
              <w:rPr>
                <w:color w:val="000000"/>
              </w:rPr>
              <w:t>476.713</w:t>
            </w:r>
          </w:p>
        </w:tc>
        <w:tc>
          <w:tcPr>
            <w:tcW w:w="1126" w:type="dxa"/>
            <w:tcBorders>
              <w:top w:val="nil"/>
              <w:left w:val="nil"/>
              <w:bottom w:val="single" w:sz="4" w:space="0" w:color="auto"/>
              <w:right w:val="single" w:sz="4" w:space="0" w:color="auto"/>
            </w:tcBorders>
            <w:shd w:val="clear" w:color="auto" w:fill="auto"/>
            <w:vAlign w:val="center"/>
          </w:tcPr>
          <w:p w14:paraId="688CB05C" w14:textId="77777777" w:rsidR="00B0106E" w:rsidRDefault="00B0106E" w:rsidP="00687BE5">
            <w:pPr>
              <w:widowControl w:val="0"/>
              <w:spacing w:after="0" w:line="240" w:lineRule="auto"/>
              <w:ind w:left="-57" w:right="-57"/>
              <w:jc w:val="center"/>
              <w:rPr>
                <w:color w:val="000000"/>
              </w:rPr>
            </w:pPr>
            <w:r>
              <w:rPr>
                <w:color w:val="000000"/>
              </w:rPr>
              <w:t>216.636</w:t>
            </w:r>
          </w:p>
        </w:tc>
        <w:tc>
          <w:tcPr>
            <w:tcW w:w="1466" w:type="dxa"/>
            <w:gridSpan w:val="2"/>
            <w:tcBorders>
              <w:top w:val="nil"/>
              <w:left w:val="nil"/>
              <w:bottom w:val="single" w:sz="4" w:space="0" w:color="auto"/>
              <w:right w:val="single" w:sz="4" w:space="0" w:color="auto"/>
            </w:tcBorders>
            <w:shd w:val="clear" w:color="auto" w:fill="auto"/>
            <w:vAlign w:val="center"/>
          </w:tcPr>
          <w:p w14:paraId="78569954" w14:textId="77777777" w:rsidR="00B0106E" w:rsidRDefault="00B0106E" w:rsidP="00687BE5">
            <w:pPr>
              <w:widowControl w:val="0"/>
              <w:spacing w:after="0" w:line="240" w:lineRule="auto"/>
              <w:ind w:left="-57" w:right="-57"/>
              <w:jc w:val="center"/>
              <w:rPr>
                <w:color w:val="000000"/>
              </w:rPr>
            </w:pPr>
            <w:r>
              <w:rPr>
                <w:color w:val="000000"/>
              </w:rPr>
              <w:t>260.076</w:t>
            </w:r>
          </w:p>
        </w:tc>
        <w:tc>
          <w:tcPr>
            <w:tcW w:w="1137" w:type="dxa"/>
            <w:gridSpan w:val="2"/>
            <w:tcBorders>
              <w:top w:val="nil"/>
              <w:left w:val="nil"/>
              <w:bottom w:val="single" w:sz="4" w:space="0" w:color="auto"/>
              <w:right w:val="single" w:sz="4" w:space="0" w:color="auto"/>
            </w:tcBorders>
            <w:shd w:val="clear" w:color="auto" w:fill="auto"/>
            <w:vAlign w:val="center"/>
          </w:tcPr>
          <w:p w14:paraId="2D45188A" w14:textId="77777777" w:rsidR="00B0106E" w:rsidRDefault="00B0106E" w:rsidP="00687BE5">
            <w:pPr>
              <w:widowControl w:val="0"/>
              <w:spacing w:after="0" w:line="240" w:lineRule="auto"/>
              <w:ind w:left="-57" w:right="-57"/>
              <w:jc w:val="center"/>
              <w:rPr>
                <w:color w:val="000000"/>
              </w:rPr>
            </w:pPr>
            <w:r>
              <w:rPr>
                <w:color w:val="000000"/>
              </w:rPr>
              <w:t>278.877</w:t>
            </w:r>
          </w:p>
        </w:tc>
        <w:tc>
          <w:tcPr>
            <w:tcW w:w="1161" w:type="dxa"/>
            <w:gridSpan w:val="2"/>
            <w:tcBorders>
              <w:top w:val="nil"/>
              <w:left w:val="nil"/>
              <w:bottom w:val="single" w:sz="4" w:space="0" w:color="auto"/>
              <w:right w:val="single" w:sz="4" w:space="0" w:color="auto"/>
            </w:tcBorders>
            <w:shd w:val="clear" w:color="auto" w:fill="auto"/>
            <w:vAlign w:val="center"/>
          </w:tcPr>
          <w:p w14:paraId="4ECB24B3" w14:textId="77777777" w:rsidR="00B0106E" w:rsidRDefault="00B0106E" w:rsidP="00687BE5">
            <w:pPr>
              <w:widowControl w:val="0"/>
              <w:spacing w:after="0" w:line="240" w:lineRule="auto"/>
              <w:ind w:left="-57" w:right="-57"/>
              <w:jc w:val="center"/>
              <w:rPr>
                <w:color w:val="000000"/>
              </w:rPr>
            </w:pPr>
            <w:r>
              <w:rPr>
                <w:color w:val="000000"/>
              </w:rPr>
              <w:t>89.008</w:t>
            </w:r>
          </w:p>
        </w:tc>
        <w:tc>
          <w:tcPr>
            <w:tcW w:w="1126" w:type="dxa"/>
            <w:tcBorders>
              <w:top w:val="nil"/>
              <w:left w:val="nil"/>
              <w:bottom w:val="single" w:sz="4" w:space="0" w:color="auto"/>
              <w:right w:val="single" w:sz="4" w:space="0" w:color="auto"/>
            </w:tcBorders>
            <w:shd w:val="clear" w:color="auto" w:fill="auto"/>
            <w:vAlign w:val="center"/>
          </w:tcPr>
          <w:p w14:paraId="624BB434" w14:textId="77777777" w:rsidR="00B0106E" w:rsidRDefault="00B0106E" w:rsidP="00687BE5">
            <w:pPr>
              <w:widowControl w:val="0"/>
              <w:spacing w:after="0" w:line="240" w:lineRule="auto"/>
              <w:ind w:left="-57" w:right="-57"/>
              <w:jc w:val="center"/>
              <w:rPr>
                <w:color w:val="000000"/>
              </w:rPr>
            </w:pPr>
            <w:r>
              <w:rPr>
                <w:color w:val="000000"/>
              </w:rPr>
              <w:t>189.869</w:t>
            </w:r>
          </w:p>
        </w:tc>
      </w:tr>
      <w:tr w:rsidR="00B0106E" w:rsidRPr="007704DE" w14:paraId="598F54BB"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tcPr>
          <w:p w14:paraId="5FD8F9A8" w14:textId="77777777" w:rsidR="00B0106E" w:rsidRDefault="00B0106E" w:rsidP="00687BE5">
            <w:pPr>
              <w:widowControl w:val="0"/>
              <w:spacing w:after="0" w:line="240" w:lineRule="auto"/>
              <w:ind w:left="-57" w:right="-57"/>
              <w:jc w:val="left"/>
              <w:rPr>
                <w:color w:val="000000"/>
              </w:rPr>
            </w:pPr>
            <w:r>
              <w:rPr>
                <w:color w:val="000000"/>
              </w:rPr>
              <w:t>Cà chua</w:t>
            </w:r>
          </w:p>
        </w:tc>
        <w:tc>
          <w:tcPr>
            <w:tcW w:w="1465" w:type="dxa"/>
            <w:tcBorders>
              <w:top w:val="nil"/>
              <w:left w:val="nil"/>
              <w:bottom w:val="single" w:sz="4" w:space="0" w:color="auto"/>
              <w:right w:val="single" w:sz="4" w:space="0" w:color="auto"/>
            </w:tcBorders>
            <w:shd w:val="clear" w:color="auto" w:fill="auto"/>
            <w:vAlign w:val="center"/>
          </w:tcPr>
          <w:p w14:paraId="21EE7DAC" w14:textId="77777777" w:rsidR="00B0106E" w:rsidRDefault="00B0106E" w:rsidP="00687BE5">
            <w:pPr>
              <w:widowControl w:val="0"/>
              <w:spacing w:after="0" w:line="240" w:lineRule="auto"/>
              <w:ind w:left="-57" w:right="-57"/>
              <w:jc w:val="center"/>
              <w:rPr>
                <w:color w:val="000000"/>
              </w:rPr>
            </w:pPr>
            <w:r>
              <w:rPr>
                <w:color w:val="000000"/>
              </w:rPr>
              <w:t>675.200</w:t>
            </w:r>
          </w:p>
        </w:tc>
        <w:tc>
          <w:tcPr>
            <w:tcW w:w="1126" w:type="dxa"/>
            <w:tcBorders>
              <w:top w:val="nil"/>
              <w:left w:val="nil"/>
              <w:bottom w:val="single" w:sz="4" w:space="0" w:color="auto"/>
              <w:right w:val="single" w:sz="4" w:space="0" w:color="auto"/>
            </w:tcBorders>
            <w:shd w:val="clear" w:color="auto" w:fill="auto"/>
            <w:vAlign w:val="center"/>
          </w:tcPr>
          <w:p w14:paraId="5557E894" w14:textId="77777777" w:rsidR="00B0106E" w:rsidRDefault="00B0106E" w:rsidP="00687BE5">
            <w:pPr>
              <w:widowControl w:val="0"/>
              <w:spacing w:after="0" w:line="240" w:lineRule="auto"/>
              <w:ind w:left="-57" w:right="-57"/>
              <w:jc w:val="center"/>
              <w:rPr>
                <w:color w:val="000000"/>
              </w:rPr>
            </w:pPr>
            <w:r>
              <w:rPr>
                <w:color w:val="000000"/>
              </w:rPr>
              <w:t>255.550</w:t>
            </w:r>
          </w:p>
        </w:tc>
        <w:tc>
          <w:tcPr>
            <w:tcW w:w="1466" w:type="dxa"/>
            <w:gridSpan w:val="2"/>
            <w:tcBorders>
              <w:top w:val="nil"/>
              <w:left w:val="nil"/>
              <w:bottom w:val="single" w:sz="4" w:space="0" w:color="auto"/>
              <w:right w:val="single" w:sz="4" w:space="0" w:color="auto"/>
            </w:tcBorders>
            <w:shd w:val="clear" w:color="auto" w:fill="auto"/>
            <w:vAlign w:val="center"/>
          </w:tcPr>
          <w:p w14:paraId="28825F57" w14:textId="77777777" w:rsidR="00B0106E" w:rsidRDefault="00B0106E" w:rsidP="00687BE5">
            <w:pPr>
              <w:widowControl w:val="0"/>
              <w:spacing w:after="0" w:line="240" w:lineRule="auto"/>
              <w:ind w:left="-57" w:right="-57"/>
              <w:jc w:val="center"/>
              <w:rPr>
                <w:color w:val="000000"/>
              </w:rPr>
            </w:pPr>
            <w:r>
              <w:rPr>
                <w:color w:val="000000"/>
              </w:rPr>
              <w:t>419.650</w:t>
            </w:r>
          </w:p>
        </w:tc>
        <w:tc>
          <w:tcPr>
            <w:tcW w:w="1137" w:type="dxa"/>
            <w:gridSpan w:val="2"/>
            <w:tcBorders>
              <w:top w:val="nil"/>
              <w:left w:val="nil"/>
              <w:bottom w:val="single" w:sz="4" w:space="0" w:color="auto"/>
              <w:right w:val="single" w:sz="4" w:space="0" w:color="auto"/>
            </w:tcBorders>
            <w:shd w:val="clear" w:color="auto" w:fill="auto"/>
            <w:vAlign w:val="center"/>
          </w:tcPr>
          <w:p w14:paraId="2C9063D3" w14:textId="77777777" w:rsidR="00B0106E" w:rsidRDefault="00B0106E" w:rsidP="00687BE5">
            <w:pPr>
              <w:widowControl w:val="0"/>
              <w:spacing w:after="0" w:line="240" w:lineRule="auto"/>
              <w:ind w:left="-57" w:right="-57"/>
              <w:jc w:val="center"/>
              <w:rPr>
                <w:color w:val="000000"/>
              </w:rPr>
            </w:pPr>
            <w:r>
              <w:rPr>
                <w:color w:val="000000"/>
              </w:rPr>
              <w:t>428.752</w:t>
            </w:r>
          </w:p>
        </w:tc>
        <w:tc>
          <w:tcPr>
            <w:tcW w:w="1161" w:type="dxa"/>
            <w:gridSpan w:val="2"/>
            <w:tcBorders>
              <w:top w:val="nil"/>
              <w:left w:val="nil"/>
              <w:bottom w:val="single" w:sz="4" w:space="0" w:color="auto"/>
              <w:right w:val="single" w:sz="4" w:space="0" w:color="auto"/>
            </w:tcBorders>
            <w:shd w:val="clear" w:color="auto" w:fill="auto"/>
            <w:vAlign w:val="center"/>
          </w:tcPr>
          <w:p w14:paraId="3A52599D" w14:textId="77777777" w:rsidR="00B0106E" w:rsidRDefault="00B0106E" w:rsidP="00687BE5">
            <w:pPr>
              <w:widowControl w:val="0"/>
              <w:spacing w:after="0" w:line="240" w:lineRule="auto"/>
              <w:ind w:left="-57" w:right="-57"/>
              <w:jc w:val="center"/>
              <w:rPr>
                <w:color w:val="000000"/>
              </w:rPr>
            </w:pPr>
            <w:r>
              <w:rPr>
                <w:color w:val="000000"/>
              </w:rPr>
              <w:t>143.778</w:t>
            </w:r>
          </w:p>
        </w:tc>
        <w:tc>
          <w:tcPr>
            <w:tcW w:w="1126" w:type="dxa"/>
            <w:tcBorders>
              <w:top w:val="nil"/>
              <w:left w:val="nil"/>
              <w:bottom w:val="single" w:sz="4" w:space="0" w:color="auto"/>
              <w:right w:val="single" w:sz="4" w:space="0" w:color="auto"/>
            </w:tcBorders>
            <w:shd w:val="clear" w:color="auto" w:fill="auto"/>
            <w:vAlign w:val="center"/>
          </w:tcPr>
          <w:p w14:paraId="0444AC36" w14:textId="77777777" w:rsidR="00B0106E" w:rsidRDefault="00B0106E" w:rsidP="00687BE5">
            <w:pPr>
              <w:widowControl w:val="0"/>
              <w:spacing w:after="0" w:line="240" w:lineRule="auto"/>
              <w:ind w:left="-57" w:right="-57"/>
              <w:jc w:val="center"/>
              <w:rPr>
                <w:color w:val="000000"/>
              </w:rPr>
            </w:pPr>
            <w:r>
              <w:rPr>
                <w:color w:val="000000"/>
              </w:rPr>
              <w:t>284.975</w:t>
            </w:r>
          </w:p>
        </w:tc>
      </w:tr>
      <w:tr w:rsidR="00B0106E" w:rsidRPr="007704DE" w14:paraId="168619BA"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hideMark/>
          </w:tcPr>
          <w:p w14:paraId="6AB25DDA" w14:textId="77777777" w:rsidR="00B0106E" w:rsidRPr="00455334" w:rsidRDefault="00B0106E" w:rsidP="00687BE5">
            <w:pPr>
              <w:widowControl w:val="0"/>
              <w:spacing w:after="0" w:line="240" w:lineRule="auto"/>
              <w:ind w:left="-57" w:right="-57"/>
              <w:rPr>
                <w:b/>
                <w:i/>
              </w:rPr>
            </w:pPr>
            <w:r w:rsidRPr="00455334">
              <w:rPr>
                <w:b/>
                <w:i/>
              </w:rPr>
              <w:t>Trung bình</w:t>
            </w:r>
          </w:p>
        </w:tc>
        <w:tc>
          <w:tcPr>
            <w:tcW w:w="1465" w:type="dxa"/>
            <w:tcBorders>
              <w:top w:val="nil"/>
              <w:left w:val="nil"/>
              <w:bottom w:val="single" w:sz="4" w:space="0" w:color="auto"/>
              <w:right w:val="single" w:sz="4" w:space="0" w:color="auto"/>
            </w:tcBorders>
            <w:shd w:val="clear" w:color="auto" w:fill="auto"/>
            <w:vAlign w:val="center"/>
            <w:hideMark/>
          </w:tcPr>
          <w:p w14:paraId="57C75ED1" w14:textId="77777777" w:rsidR="00B0106E" w:rsidRPr="00455334" w:rsidRDefault="00B0106E" w:rsidP="00687BE5">
            <w:pPr>
              <w:widowControl w:val="0"/>
              <w:spacing w:after="0" w:line="240" w:lineRule="auto"/>
              <w:ind w:left="-57" w:right="-57"/>
              <w:jc w:val="center"/>
              <w:rPr>
                <w:b/>
                <w:i/>
              </w:rPr>
            </w:pPr>
            <w:r w:rsidRPr="00455334">
              <w:rPr>
                <w:b/>
                <w:i/>
              </w:rPr>
              <w:t>351.554</w:t>
            </w:r>
          </w:p>
        </w:tc>
        <w:tc>
          <w:tcPr>
            <w:tcW w:w="1126" w:type="dxa"/>
            <w:tcBorders>
              <w:top w:val="nil"/>
              <w:left w:val="nil"/>
              <w:bottom w:val="single" w:sz="4" w:space="0" w:color="auto"/>
              <w:right w:val="single" w:sz="4" w:space="0" w:color="auto"/>
            </w:tcBorders>
            <w:shd w:val="clear" w:color="auto" w:fill="auto"/>
            <w:vAlign w:val="center"/>
            <w:hideMark/>
          </w:tcPr>
          <w:p w14:paraId="168D63FA" w14:textId="77777777" w:rsidR="00B0106E" w:rsidRPr="00B0106E" w:rsidRDefault="00B0106E" w:rsidP="00687BE5">
            <w:pPr>
              <w:widowControl w:val="0"/>
              <w:spacing w:after="0" w:line="240" w:lineRule="auto"/>
              <w:ind w:left="-57" w:right="-57"/>
              <w:jc w:val="center"/>
              <w:rPr>
                <w:b/>
                <w:i/>
                <w:color w:val="000000"/>
              </w:rPr>
            </w:pPr>
            <w:r w:rsidRPr="00B0106E">
              <w:rPr>
                <w:b/>
                <w:i/>
                <w:color w:val="000000"/>
              </w:rPr>
              <w:t>169.544</w:t>
            </w:r>
          </w:p>
        </w:tc>
        <w:tc>
          <w:tcPr>
            <w:tcW w:w="1466" w:type="dxa"/>
            <w:gridSpan w:val="2"/>
            <w:tcBorders>
              <w:top w:val="nil"/>
              <w:left w:val="nil"/>
              <w:bottom w:val="single" w:sz="4" w:space="0" w:color="auto"/>
              <w:right w:val="single" w:sz="4" w:space="0" w:color="auto"/>
            </w:tcBorders>
            <w:shd w:val="clear" w:color="auto" w:fill="auto"/>
            <w:vAlign w:val="center"/>
            <w:hideMark/>
          </w:tcPr>
          <w:p w14:paraId="49411E73" w14:textId="77777777" w:rsidR="00B0106E" w:rsidRPr="00B0106E" w:rsidRDefault="00B0106E" w:rsidP="00687BE5">
            <w:pPr>
              <w:widowControl w:val="0"/>
              <w:spacing w:after="0" w:line="240" w:lineRule="auto"/>
              <w:ind w:left="-57" w:right="-57"/>
              <w:jc w:val="center"/>
              <w:rPr>
                <w:b/>
                <w:i/>
                <w:color w:val="000000"/>
              </w:rPr>
            </w:pPr>
            <w:r w:rsidRPr="00B0106E">
              <w:rPr>
                <w:b/>
                <w:i/>
                <w:color w:val="000000"/>
              </w:rPr>
              <w:t>182.009</w:t>
            </w:r>
          </w:p>
        </w:tc>
        <w:tc>
          <w:tcPr>
            <w:tcW w:w="1137" w:type="dxa"/>
            <w:gridSpan w:val="2"/>
            <w:tcBorders>
              <w:top w:val="nil"/>
              <w:left w:val="nil"/>
              <w:bottom w:val="single" w:sz="4" w:space="0" w:color="auto"/>
              <w:right w:val="single" w:sz="4" w:space="0" w:color="auto"/>
            </w:tcBorders>
            <w:shd w:val="clear" w:color="auto" w:fill="auto"/>
            <w:vAlign w:val="center"/>
            <w:hideMark/>
          </w:tcPr>
          <w:p w14:paraId="6239F732" w14:textId="77777777" w:rsidR="00B0106E" w:rsidRPr="00086B61" w:rsidRDefault="00B0106E" w:rsidP="00687BE5">
            <w:pPr>
              <w:widowControl w:val="0"/>
              <w:spacing w:after="0" w:line="240" w:lineRule="auto"/>
              <w:ind w:left="-57" w:right="-57"/>
              <w:jc w:val="center"/>
              <w:rPr>
                <w:b/>
                <w:i/>
                <w:color w:val="000000"/>
              </w:rPr>
            </w:pPr>
            <w:r w:rsidRPr="00086B61">
              <w:rPr>
                <w:b/>
                <w:i/>
                <w:color w:val="000000"/>
              </w:rPr>
              <w:t>199.187</w:t>
            </w:r>
          </w:p>
        </w:tc>
        <w:tc>
          <w:tcPr>
            <w:tcW w:w="1161" w:type="dxa"/>
            <w:gridSpan w:val="2"/>
            <w:tcBorders>
              <w:top w:val="nil"/>
              <w:left w:val="nil"/>
              <w:bottom w:val="single" w:sz="4" w:space="0" w:color="auto"/>
              <w:right w:val="single" w:sz="4" w:space="0" w:color="auto"/>
            </w:tcBorders>
            <w:shd w:val="clear" w:color="auto" w:fill="auto"/>
            <w:vAlign w:val="center"/>
            <w:hideMark/>
          </w:tcPr>
          <w:p w14:paraId="64CD15B3" w14:textId="77777777" w:rsidR="00B0106E" w:rsidRPr="00B0106E" w:rsidRDefault="00B0106E" w:rsidP="00687BE5">
            <w:pPr>
              <w:widowControl w:val="0"/>
              <w:spacing w:after="0" w:line="240" w:lineRule="auto"/>
              <w:ind w:left="-57" w:right="-57"/>
              <w:jc w:val="center"/>
              <w:rPr>
                <w:b/>
                <w:i/>
                <w:color w:val="000000"/>
              </w:rPr>
            </w:pPr>
            <w:r w:rsidRPr="00B0106E">
              <w:rPr>
                <w:b/>
                <w:i/>
                <w:color w:val="000000"/>
              </w:rPr>
              <w:t>72.427</w:t>
            </w:r>
          </w:p>
        </w:tc>
        <w:tc>
          <w:tcPr>
            <w:tcW w:w="1126" w:type="dxa"/>
            <w:tcBorders>
              <w:top w:val="nil"/>
              <w:left w:val="nil"/>
              <w:bottom w:val="single" w:sz="4" w:space="0" w:color="auto"/>
              <w:right w:val="single" w:sz="4" w:space="0" w:color="auto"/>
            </w:tcBorders>
            <w:shd w:val="clear" w:color="auto" w:fill="auto"/>
            <w:vAlign w:val="center"/>
            <w:hideMark/>
          </w:tcPr>
          <w:p w14:paraId="2AC65A62" w14:textId="77777777" w:rsidR="00B0106E" w:rsidRPr="00B0106E" w:rsidRDefault="00B0106E" w:rsidP="00687BE5">
            <w:pPr>
              <w:widowControl w:val="0"/>
              <w:spacing w:after="0" w:line="240" w:lineRule="auto"/>
              <w:ind w:left="-57" w:right="-57"/>
              <w:jc w:val="center"/>
              <w:rPr>
                <w:b/>
                <w:i/>
                <w:color w:val="000000"/>
              </w:rPr>
            </w:pPr>
            <w:r w:rsidRPr="00B0106E">
              <w:rPr>
                <w:b/>
                <w:i/>
                <w:color w:val="000000"/>
              </w:rPr>
              <w:t>126.760</w:t>
            </w:r>
          </w:p>
        </w:tc>
      </w:tr>
      <w:tr w:rsidR="007704DE" w:rsidRPr="007704DE" w14:paraId="609A8D78"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hideMark/>
          </w:tcPr>
          <w:p w14:paraId="3195A9EC" w14:textId="77777777" w:rsidR="004A1EA0" w:rsidRPr="00455334" w:rsidRDefault="004A1EA0" w:rsidP="00687BE5">
            <w:pPr>
              <w:widowControl w:val="0"/>
              <w:spacing w:after="0" w:line="240" w:lineRule="auto"/>
              <w:ind w:left="-57" w:right="-57"/>
              <w:rPr>
                <w:b/>
                <w:i/>
              </w:rPr>
            </w:pPr>
            <w:r w:rsidRPr="00455334">
              <w:rPr>
                <w:b/>
                <w:i/>
              </w:rPr>
              <w:t>Tăng/ giảm (lần)</w:t>
            </w:r>
          </w:p>
        </w:tc>
        <w:tc>
          <w:tcPr>
            <w:tcW w:w="1465" w:type="dxa"/>
            <w:tcBorders>
              <w:top w:val="nil"/>
              <w:left w:val="nil"/>
              <w:bottom w:val="single" w:sz="4" w:space="0" w:color="auto"/>
              <w:right w:val="single" w:sz="4" w:space="0" w:color="auto"/>
            </w:tcBorders>
            <w:shd w:val="clear" w:color="auto" w:fill="auto"/>
            <w:vAlign w:val="center"/>
            <w:hideMark/>
          </w:tcPr>
          <w:p w14:paraId="55A482CC" w14:textId="77777777" w:rsidR="004A1EA0" w:rsidRPr="00455334" w:rsidRDefault="00306B1E" w:rsidP="00687BE5">
            <w:pPr>
              <w:widowControl w:val="0"/>
              <w:spacing w:after="0" w:line="240" w:lineRule="auto"/>
              <w:ind w:left="-57" w:right="-57"/>
              <w:jc w:val="center"/>
              <w:rPr>
                <w:b/>
                <w:i/>
              </w:rPr>
            </w:pPr>
            <w:r>
              <w:rPr>
                <w:b/>
                <w:i/>
              </w:rPr>
              <w:t>1,</w:t>
            </w:r>
            <w:r w:rsidR="00455334">
              <w:rPr>
                <w:b/>
                <w:i/>
              </w:rPr>
              <w:t>76</w:t>
            </w:r>
          </w:p>
        </w:tc>
        <w:tc>
          <w:tcPr>
            <w:tcW w:w="1126" w:type="dxa"/>
            <w:tcBorders>
              <w:top w:val="nil"/>
              <w:left w:val="nil"/>
              <w:bottom w:val="single" w:sz="4" w:space="0" w:color="auto"/>
              <w:right w:val="single" w:sz="4" w:space="0" w:color="auto"/>
            </w:tcBorders>
            <w:shd w:val="clear" w:color="auto" w:fill="auto"/>
            <w:vAlign w:val="center"/>
            <w:hideMark/>
          </w:tcPr>
          <w:p w14:paraId="233AB190" w14:textId="77777777" w:rsidR="004A1EA0" w:rsidRPr="00455334" w:rsidRDefault="00306B1E" w:rsidP="00687BE5">
            <w:pPr>
              <w:widowControl w:val="0"/>
              <w:spacing w:after="0" w:line="240" w:lineRule="auto"/>
              <w:ind w:left="-57" w:right="-57"/>
              <w:jc w:val="center"/>
              <w:rPr>
                <w:b/>
                <w:i/>
              </w:rPr>
            </w:pPr>
            <w:r>
              <w:rPr>
                <w:b/>
                <w:i/>
              </w:rPr>
              <w:t>2,</w:t>
            </w:r>
            <w:r w:rsidR="00B0106E" w:rsidRPr="00455334">
              <w:rPr>
                <w:b/>
                <w:i/>
              </w:rPr>
              <w:t>34</w:t>
            </w:r>
          </w:p>
        </w:tc>
        <w:tc>
          <w:tcPr>
            <w:tcW w:w="1466" w:type="dxa"/>
            <w:gridSpan w:val="2"/>
            <w:tcBorders>
              <w:top w:val="nil"/>
              <w:left w:val="nil"/>
              <w:bottom w:val="single" w:sz="4" w:space="0" w:color="auto"/>
              <w:right w:val="single" w:sz="4" w:space="0" w:color="auto"/>
            </w:tcBorders>
            <w:shd w:val="clear" w:color="auto" w:fill="auto"/>
            <w:vAlign w:val="center"/>
            <w:hideMark/>
          </w:tcPr>
          <w:p w14:paraId="1DBAB8E8" w14:textId="77777777" w:rsidR="004A1EA0" w:rsidRPr="00455334" w:rsidRDefault="00306B1E" w:rsidP="00687BE5">
            <w:pPr>
              <w:widowControl w:val="0"/>
              <w:spacing w:after="0" w:line="240" w:lineRule="auto"/>
              <w:ind w:left="-57" w:right="-57"/>
              <w:jc w:val="center"/>
              <w:rPr>
                <w:b/>
                <w:i/>
              </w:rPr>
            </w:pPr>
            <w:r>
              <w:rPr>
                <w:b/>
                <w:i/>
              </w:rPr>
              <w:t>1,</w:t>
            </w:r>
            <w:r w:rsidR="00455334" w:rsidRPr="00455334">
              <w:rPr>
                <w:b/>
                <w:i/>
              </w:rPr>
              <w:t>44</w:t>
            </w:r>
          </w:p>
        </w:tc>
        <w:tc>
          <w:tcPr>
            <w:tcW w:w="1137" w:type="dxa"/>
            <w:gridSpan w:val="2"/>
            <w:tcBorders>
              <w:top w:val="nil"/>
              <w:left w:val="nil"/>
              <w:bottom w:val="single" w:sz="4" w:space="0" w:color="auto"/>
              <w:right w:val="single" w:sz="4" w:space="0" w:color="auto"/>
            </w:tcBorders>
            <w:shd w:val="clear" w:color="auto" w:fill="auto"/>
            <w:vAlign w:val="center"/>
          </w:tcPr>
          <w:p w14:paraId="1F545CB9" w14:textId="77777777" w:rsidR="004A1EA0" w:rsidRPr="004A5BF1" w:rsidRDefault="004A1EA0" w:rsidP="00687BE5">
            <w:pPr>
              <w:widowControl w:val="0"/>
              <w:spacing w:after="0" w:line="240" w:lineRule="auto"/>
              <w:ind w:left="-57" w:right="-57"/>
              <w:jc w:val="center"/>
              <w:rPr>
                <w:b/>
                <w:i/>
                <w:color w:val="FF0000"/>
              </w:rPr>
            </w:pPr>
          </w:p>
        </w:tc>
        <w:tc>
          <w:tcPr>
            <w:tcW w:w="1161" w:type="dxa"/>
            <w:gridSpan w:val="2"/>
            <w:tcBorders>
              <w:top w:val="nil"/>
              <w:left w:val="nil"/>
              <w:bottom w:val="single" w:sz="4" w:space="0" w:color="auto"/>
              <w:right w:val="single" w:sz="4" w:space="0" w:color="auto"/>
            </w:tcBorders>
            <w:shd w:val="clear" w:color="auto" w:fill="auto"/>
            <w:vAlign w:val="center"/>
          </w:tcPr>
          <w:p w14:paraId="0275E0C7" w14:textId="77777777" w:rsidR="004A1EA0" w:rsidRPr="004A5BF1" w:rsidRDefault="004A1EA0" w:rsidP="00687BE5">
            <w:pPr>
              <w:widowControl w:val="0"/>
              <w:spacing w:after="0" w:line="240" w:lineRule="auto"/>
              <w:ind w:left="-57" w:right="-57"/>
              <w:jc w:val="center"/>
              <w:rPr>
                <w:b/>
                <w:i/>
                <w:color w:val="FF0000"/>
              </w:rPr>
            </w:pPr>
          </w:p>
        </w:tc>
        <w:tc>
          <w:tcPr>
            <w:tcW w:w="1126" w:type="dxa"/>
            <w:tcBorders>
              <w:top w:val="nil"/>
              <w:left w:val="nil"/>
              <w:bottom w:val="single" w:sz="4" w:space="0" w:color="auto"/>
              <w:right w:val="single" w:sz="4" w:space="0" w:color="auto"/>
            </w:tcBorders>
            <w:shd w:val="clear" w:color="auto" w:fill="auto"/>
            <w:vAlign w:val="center"/>
          </w:tcPr>
          <w:p w14:paraId="7F3CF546" w14:textId="77777777" w:rsidR="004A1EA0" w:rsidRPr="004A5BF1" w:rsidRDefault="004A1EA0" w:rsidP="00687BE5">
            <w:pPr>
              <w:widowControl w:val="0"/>
              <w:spacing w:after="0" w:line="240" w:lineRule="auto"/>
              <w:ind w:left="-57" w:right="-57"/>
              <w:jc w:val="center"/>
              <w:rPr>
                <w:b/>
                <w:i/>
                <w:color w:val="FF0000"/>
              </w:rPr>
            </w:pPr>
          </w:p>
        </w:tc>
      </w:tr>
      <w:tr w:rsidR="007704DE" w:rsidRPr="007704DE" w14:paraId="3165F2B8" w14:textId="77777777" w:rsidTr="00687BE5">
        <w:trPr>
          <w:trHeight w:val="113"/>
        </w:trPr>
        <w:tc>
          <w:tcPr>
            <w:tcW w:w="945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24321BEC" w14:textId="77777777" w:rsidR="005918A8" w:rsidRPr="004A5BF1" w:rsidRDefault="005918A8" w:rsidP="00687BE5">
            <w:pPr>
              <w:widowControl w:val="0"/>
              <w:spacing w:after="0" w:line="240" w:lineRule="auto"/>
              <w:ind w:left="-57" w:right="-57"/>
              <w:jc w:val="center"/>
              <w:rPr>
                <w:b/>
                <w:color w:val="FF0000"/>
              </w:rPr>
            </w:pPr>
            <w:r w:rsidRPr="00AE7034">
              <w:rPr>
                <w:b/>
              </w:rPr>
              <w:t>Hòa Bình</w:t>
            </w:r>
          </w:p>
        </w:tc>
      </w:tr>
      <w:tr w:rsidR="00883FB4" w:rsidRPr="007704DE" w14:paraId="72B20E72"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hideMark/>
          </w:tcPr>
          <w:p w14:paraId="2F1D4959" w14:textId="77777777" w:rsidR="00883FB4" w:rsidRDefault="00883FB4" w:rsidP="00687BE5">
            <w:pPr>
              <w:widowControl w:val="0"/>
              <w:spacing w:after="0" w:line="240" w:lineRule="auto"/>
              <w:ind w:left="-57" w:right="-57"/>
              <w:jc w:val="left"/>
              <w:rPr>
                <w:color w:val="000000"/>
              </w:rPr>
            </w:pPr>
            <w:r>
              <w:rPr>
                <w:color w:val="000000"/>
              </w:rPr>
              <w:t>Cải ăn lá</w:t>
            </w:r>
          </w:p>
        </w:tc>
        <w:tc>
          <w:tcPr>
            <w:tcW w:w="1465" w:type="dxa"/>
            <w:tcBorders>
              <w:top w:val="nil"/>
              <w:left w:val="nil"/>
              <w:bottom w:val="single" w:sz="4" w:space="0" w:color="auto"/>
              <w:right w:val="single" w:sz="4" w:space="0" w:color="auto"/>
            </w:tcBorders>
            <w:shd w:val="clear" w:color="auto" w:fill="auto"/>
            <w:vAlign w:val="center"/>
            <w:hideMark/>
          </w:tcPr>
          <w:p w14:paraId="1193A045" w14:textId="77777777" w:rsidR="00883FB4" w:rsidRDefault="00883FB4" w:rsidP="00687BE5">
            <w:pPr>
              <w:widowControl w:val="0"/>
              <w:spacing w:after="0" w:line="240" w:lineRule="auto"/>
              <w:ind w:left="-57" w:right="-57"/>
              <w:jc w:val="center"/>
              <w:rPr>
                <w:color w:val="000000"/>
              </w:rPr>
            </w:pPr>
            <w:r>
              <w:rPr>
                <w:color w:val="000000"/>
              </w:rPr>
              <w:t>206.400</w:t>
            </w:r>
          </w:p>
        </w:tc>
        <w:tc>
          <w:tcPr>
            <w:tcW w:w="1144" w:type="dxa"/>
            <w:gridSpan w:val="2"/>
            <w:tcBorders>
              <w:top w:val="nil"/>
              <w:left w:val="nil"/>
              <w:bottom w:val="single" w:sz="4" w:space="0" w:color="auto"/>
              <w:right w:val="single" w:sz="4" w:space="0" w:color="auto"/>
            </w:tcBorders>
            <w:shd w:val="clear" w:color="auto" w:fill="auto"/>
            <w:vAlign w:val="center"/>
            <w:hideMark/>
          </w:tcPr>
          <w:p w14:paraId="67782EBC" w14:textId="77777777" w:rsidR="00883FB4" w:rsidRDefault="00883FB4" w:rsidP="00687BE5">
            <w:pPr>
              <w:widowControl w:val="0"/>
              <w:spacing w:after="0" w:line="240" w:lineRule="auto"/>
              <w:ind w:left="-57" w:right="-57"/>
              <w:jc w:val="center"/>
              <w:rPr>
                <w:color w:val="000000"/>
              </w:rPr>
            </w:pPr>
            <w:r>
              <w:rPr>
                <w:color w:val="000000"/>
              </w:rPr>
              <w:t>122.980</w:t>
            </w:r>
          </w:p>
        </w:tc>
        <w:tc>
          <w:tcPr>
            <w:tcW w:w="1459" w:type="dxa"/>
            <w:gridSpan w:val="2"/>
            <w:tcBorders>
              <w:top w:val="nil"/>
              <w:left w:val="nil"/>
              <w:bottom w:val="single" w:sz="4" w:space="0" w:color="auto"/>
              <w:right w:val="single" w:sz="4" w:space="0" w:color="auto"/>
            </w:tcBorders>
            <w:shd w:val="clear" w:color="auto" w:fill="auto"/>
            <w:vAlign w:val="center"/>
            <w:hideMark/>
          </w:tcPr>
          <w:p w14:paraId="08A5E0EE" w14:textId="77777777" w:rsidR="00883FB4" w:rsidRDefault="00883FB4" w:rsidP="00687BE5">
            <w:pPr>
              <w:widowControl w:val="0"/>
              <w:spacing w:after="0" w:line="240" w:lineRule="auto"/>
              <w:ind w:left="-57" w:right="-57"/>
              <w:jc w:val="center"/>
              <w:rPr>
                <w:color w:val="000000"/>
              </w:rPr>
            </w:pPr>
            <w:r>
              <w:rPr>
                <w:color w:val="000000"/>
              </w:rPr>
              <w:t>83.420</w:t>
            </w:r>
          </w:p>
        </w:tc>
        <w:tc>
          <w:tcPr>
            <w:tcW w:w="1126" w:type="dxa"/>
            <w:tcBorders>
              <w:top w:val="nil"/>
              <w:left w:val="nil"/>
              <w:bottom w:val="single" w:sz="4" w:space="0" w:color="auto"/>
              <w:right w:val="single" w:sz="4" w:space="0" w:color="auto"/>
            </w:tcBorders>
            <w:shd w:val="clear" w:color="auto" w:fill="auto"/>
            <w:vAlign w:val="center"/>
            <w:hideMark/>
          </w:tcPr>
          <w:p w14:paraId="5EB2BCE3" w14:textId="77777777" w:rsidR="00883FB4" w:rsidRDefault="00883FB4" w:rsidP="00687BE5">
            <w:pPr>
              <w:widowControl w:val="0"/>
              <w:spacing w:after="0" w:line="240" w:lineRule="auto"/>
              <w:ind w:left="-57" w:right="-57"/>
              <w:jc w:val="center"/>
              <w:rPr>
                <w:color w:val="000000"/>
              </w:rPr>
            </w:pPr>
            <w:r>
              <w:rPr>
                <w:color w:val="000000"/>
              </w:rPr>
              <w:t>134.160</w:t>
            </w:r>
          </w:p>
        </w:tc>
        <w:tc>
          <w:tcPr>
            <w:tcW w:w="1126" w:type="dxa"/>
            <w:tcBorders>
              <w:top w:val="nil"/>
              <w:left w:val="nil"/>
              <w:bottom w:val="single" w:sz="4" w:space="0" w:color="auto"/>
              <w:right w:val="single" w:sz="4" w:space="0" w:color="auto"/>
            </w:tcBorders>
            <w:shd w:val="clear" w:color="auto" w:fill="auto"/>
            <w:vAlign w:val="center"/>
            <w:hideMark/>
          </w:tcPr>
          <w:p w14:paraId="0A0533AC" w14:textId="77777777" w:rsidR="00883FB4" w:rsidRDefault="00883FB4" w:rsidP="00687BE5">
            <w:pPr>
              <w:widowControl w:val="0"/>
              <w:spacing w:after="0" w:line="240" w:lineRule="auto"/>
              <w:ind w:left="-57" w:right="-57"/>
              <w:jc w:val="center"/>
              <w:rPr>
                <w:color w:val="000000"/>
              </w:rPr>
            </w:pPr>
            <w:r>
              <w:rPr>
                <w:color w:val="000000"/>
              </w:rPr>
              <w:t>57.010</w:t>
            </w:r>
          </w:p>
        </w:tc>
        <w:tc>
          <w:tcPr>
            <w:tcW w:w="1161" w:type="dxa"/>
            <w:gridSpan w:val="2"/>
            <w:tcBorders>
              <w:top w:val="nil"/>
              <w:left w:val="nil"/>
              <w:bottom w:val="single" w:sz="4" w:space="0" w:color="auto"/>
              <w:right w:val="single" w:sz="4" w:space="0" w:color="auto"/>
            </w:tcBorders>
            <w:shd w:val="clear" w:color="auto" w:fill="auto"/>
            <w:vAlign w:val="center"/>
            <w:hideMark/>
          </w:tcPr>
          <w:p w14:paraId="049C13D9" w14:textId="77777777" w:rsidR="00883FB4" w:rsidRDefault="00883FB4" w:rsidP="00687BE5">
            <w:pPr>
              <w:widowControl w:val="0"/>
              <w:spacing w:after="0" w:line="240" w:lineRule="auto"/>
              <w:ind w:left="-57" w:right="-57"/>
              <w:jc w:val="center"/>
              <w:rPr>
                <w:color w:val="000000"/>
              </w:rPr>
            </w:pPr>
            <w:r>
              <w:rPr>
                <w:color w:val="000000"/>
              </w:rPr>
              <w:t>77.150</w:t>
            </w:r>
          </w:p>
        </w:tc>
      </w:tr>
      <w:tr w:rsidR="00883FB4" w:rsidRPr="007704DE" w14:paraId="62D35D0C"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hideMark/>
          </w:tcPr>
          <w:p w14:paraId="33E12878" w14:textId="77777777" w:rsidR="00883FB4" w:rsidRDefault="00883FB4" w:rsidP="00687BE5">
            <w:pPr>
              <w:widowControl w:val="0"/>
              <w:spacing w:after="0" w:line="240" w:lineRule="auto"/>
              <w:ind w:left="-57" w:right="-57"/>
              <w:jc w:val="left"/>
              <w:rPr>
                <w:color w:val="000000"/>
              </w:rPr>
            </w:pPr>
            <w:r>
              <w:rPr>
                <w:color w:val="000000"/>
              </w:rPr>
              <w:t>Rau dền</w:t>
            </w:r>
          </w:p>
        </w:tc>
        <w:tc>
          <w:tcPr>
            <w:tcW w:w="1465" w:type="dxa"/>
            <w:tcBorders>
              <w:top w:val="nil"/>
              <w:left w:val="nil"/>
              <w:bottom w:val="single" w:sz="4" w:space="0" w:color="auto"/>
              <w:right w:val="single" w:sz="4" w:space="0" w:color="auto"/>
            </w:tcBorders>
            <w:shd w:val="clear" w:color="auto" w:fill="auto"/>
            <w:vAlign w:val="center"/>
            <w:hideMark/>
          </w:tcPr>
          <w:p w14:paraId="5FDA6393" w14:textId="77777777" w:rsidR="00883FB4" w:rsidRDefault="00883FB4" w:rsidP="00687BE5">
            <w:pPr>
              <w:widowControl w:val="0"/>
              <w:spacing w:after="0" w:line="240" w:lineRule="auto"/>
              <w:ind w:left="-57" w:right="-57"/>
              <w:jc w:val="center"/>
              <w:rPr>
                <w:color w:val="000000"/>
              </w:rPr>
            </w:pPr>
            <w:r>
              <w:rPr>
                <w:color w:val="000000"/>
              </w:rPr>
              <w:t>194.400</w:t>
            </w:r>
          </w:p>
        </w:tc>
        <w:tc>
          <w:tcPr>
            <w:tcW w:w="1144" w:type="dxa"/>
            <w:gridSpan w:val="2"/>
            <w:tcBorders>
              <w:top w:val="nil"/>
              <w:left w:val="nil"/>
              <w:bottom w:val="single" w:sz="4" w:space="0" w:color="auto"/>
              <w:right w:val="single" w:sz="4" w:space="0" w:color="auto"/>
            </w:tcBorders>
            <w:shd w:val="clear" w:color="auto" w:fill="auto"/>
            <w:vAlign w:val="center"/>
            <w:hideMark/>
          </w:tcPr>
          <w:p w14:paraId="582AF264" w14:textId="77777777" w:rsidR="00883FB4" w:rsidRDefault="00883FB4" w:rsidP="00687BE5">
            <w:pPr>
              <w:widowControl w:val="0"/>
              <w:spacing w:after="0" w:line="240" w:lineRule="auto"/>
              <w:ind w:left="-57" w:right="-57"/>
              <w:jc w:val="center"/>
              <w:rPr>
                <w:color w:val="000000"/>
              </w:rPr>
            </w:pPr>
            <w:r>
              <w:rPr>
                <w:color w:val="000000"/>
              </w:rPr>
              <w:t>114.375</w:t>
            </w:r>
          </w:p>
        </w:tc>
        <w:tc>
          <w:tcPr>
            <w:tcW w:w="1459" w:type="dxa"/>
            <w:gridSpan w:val="2"/>
            <w:tcBorders>
              <w:top w:val="nil"/>
              <w:left w:val="nil"/>
              <w:bottom w:val="single" w:sz="4" w:space="0" w:color="auto"/>
              <w:right w:val="single" w:sz="4" w:space="0" w:color="auto"/>
            </w:tcBorders>
            <w:shd w:val="clear" w:color="auto" w:fill="auto"/>
            <w:vAlign w:val="center"/>
            <w:hideMark/>
          </w:tcPr>
          <w:p w14:paraId="02A1C711" w14:textId="77777777" w:rsidR="00883FB4" w:rsidRDefault="00883FB4" w:rsidP="00687BE5">
            <w:pPr>
              <w:widowControl w:val="0"/>
              <w:spacing w:after="0" w:line="240" w:lineRule="auto"/>
              <w:ind w:left="-57" w:right="-57"/>
              <w:jc w:val="center"/>
              <w:rPr>
                <w:color w:val="000000"/>
              </w:rPr>
            </w:pPr>
            <w:r>
              <w:rPr>
                <w:color w:val="000000"/>
              </w:rPr>
              <w:t>80.025</w:t>
            </w:r>
          </w:p>
        </w:tc>
        <w:tc>
          <w:tcPr>
            <w:tcW w:w="1126" w:type="dxa"/>
            <w:tcBorders>
              <w:top w:val="nil"/>
              <w:left w:val="nil"/>
              <w:bottom w:val="single" w:sz="4" w:space="0" w:color="auto"/>
              <w:right w:val="single" w:sz="4" w:space="0" w:color="auto"/>
            </w:tcBorders>
            <w:shd w:val="clear" w:color="auto" w:fill="auto"/>
            <w:vAlign w:val="center"/>
            <w:hideMark/>
          </w:tcPr>
          <w:p w14:paraId="135E7766" w14:textId="77777777" w:rsidR="00883FB4" w:rsidRDefault="00883FB4" w:rsidP="00687BE5">
            <w:pPr>
              <w:widowControl w:val="0"/>
              <w:spacing w:after="0" w:line="240" w:lineRule="auto"/>
              <w:ind w:left="-57" w:right="-57"/>
              <w:jc w:val="center"/>
              <w:rPr>
                <w:color w:val="000000"/>
              </w:rPr>
            </w:pPr>
            <w:r>
              <w:rPr>
                <w:color w:val="000000"/>
              </w:rPr>
              <w:t>113.906</w:t>
            </w:r>
          </w:p>
        </w:tc>
        <w:tc>
          <w:tcPr>
            <w:tcW w:w="1126" w:type="dxa"/>
            <w:tcBorders>
              <w:top w:val="nil"/>
              <w:left w:val="nil"/>
              <w:bottom w:val="single" w:sz="4" w:space="0" w:color="auto"/>
              <w:right w:val="single" w:sz="4" w:space="0" w:color="auto"/>
            </w:tcBorders>
            <w:shd w:val="clear" w:color="auto" w:fill="auto"/>
            <w:vAlign w:val="center"/>
            <w:hideMark/>
          </w:tcPr>
          <w:p w14:paraId="2A173B95" w14:textId="77777777" w:rsidR="00883FB4" w:rsidRDefault="00883FB4" w:rsidP="00687BE5">
            <w:pPr>
              <w:widowControl w:val="0"/>
              <w:spacing w:after="0" w:line="240" w:lineRule="auto"/>
              <w:ind w:left="-57" w:right="-57"/>
              <w:jc w:val="center"/>
              <w:rPr>
                <w:color w:val="000000"/>
              </w:rPr>
            </w:pPr>
            <w:r>
              <w:rPr>
                <w:color w:val="000000"/>
              </w:rPr>
              <w:t>48.033</w:t>
            </w:r>
          </w:p>
        </w:tc>
        <w:tc>
          <w:tcPr>
            <w:tcW w:w="1161" w:type="dxa"/>
            <w:gridSpan w:val="2"/>
            <w:tcBorders>
              <w:top w:val="nil"/>
              <w:left w:val="nil"/>
              <w:bottom w:val="single" w:sz="4" w:space="0" w:color="auto"/>
              <w:right w:val="single" w:sz="4" w:space="0" w:color="auto"/>
            </w:tcBorders>
            <w:shd w:val="clear" w:color="auto" w:fill="auto"/>
            <w:vAlign w:val="center"/>
            <w:hideMark/>
          </w:tcPr>
          <w:p w14:paraId="58557E19" w14:textId="77777777" w:rsidR="00883FB4" w:rsidRDefault="00883FB4" w:rsidP="00687BE5">
            <w:pPr>
              <w:widowControl w:val="0"/>
              <w:spacing w:after="0" w:line="240" w:lineRule="auto"/>
              <w:ind w:left="-57" w:right="-57"/>
              <w:jc w:val="center"/>
              <w:rPr>
                <w:color w:val="000000"/>
              </w:rPr>
            </w:pPr>
            <w:r>
              <w:rPr>
                <w:color w:val="000000"/>
              </w:rPr>
              <w:t>65.874</w:t>
            </w:r>
          </w:p>
        </w:tc>
      </w:tr>
      <w:tr w:rsidR="00883FB4" w:rsidRPr="007704DE" w14:paraId="200A25FA"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hideMark/>
          </w:tcPr>
          <w:p w14:paraId="61A578A3" w14:textId="77777777" w:rsidR="00883FB4" w:rsidRDefault="00883FB4" w:rsidP="00687BE5">
            <w:pPr>
              <w:widowControl w:val="0"/>
              <w:spacing w:after="0" w:line="240" w:lineRule="auto"/>
              <w:ind w:left="-57" w:right="-57"/>
              <w:jc w:val="left"/>
              <w:rPr>
                <w:color w:val="000000"/>
              </w:rPr>
            </w:pPr>
            <w:r>
              <w:rPr>
                <w:color w:val="000000"/>
              </w:rPr>
              <w:t>Mùng tơi</w:t>
            </w:r>
          </w:p>
        </w:tc>
        <w:tc>
          <w:tcPr>
            <w:tcW w:w="1465" w:type="dxa"/>
            <w:tcBorders>
              <w:top w:val="nil"/>
              <w:left w:val="nil"/>
              <w:bottom w:val="single" w:sz="4" w:space="0" w:color="auto"/>
              <w:right w:val="single" w:sz="4" w:space="0" w:color="auto"/>
            </w:tcBorders>
            <w:shd w:val="clear" w:color="auto" w:fill="auto"/>
            <w:vAlign w:val="center"/>
            <w:hideMark/>
          </w:tcPr>
          <w:p w14:paraId="2411F8E8" w14:textId="77777777" w:rsidR="00883FB4" w:rsidRDefault="00883FB4" w:rsidP="00687BE5">
            <w:pPr>
              <w:widowControl w:val="0"/>
              <w:spacing w:after="0" w:line="240" w:lineRule="auto"/>
              <w:ind w:left="-57" w:right="-57"/>
              <w:jc w:val="center"/>
              <w:rPr>
                <w:color w:val="000000"/>
              </w:rPr>
            </w:pPr>
            <w:r>
              <w:rPr>
                <w:color w:val="000000"/>
              </w:rPr>
              <w:t>255.200</w:t>
            </w:r>
          </w:p>
        </w:tc>
        <w:tc>
          <w:tcPr>
            <w:tcW w:w="1144" w:type="dxa"/>
            <w:gridSpan w:val="2"/>
            <w:tcBorders>
              <w:top w:val="nil"/>
              <w:left w:val="nil"/>
              <w:bottom w:val="single" w:sz="4" w:space="0" w:color="auto"/>
              <w:right w:val="single" w:sz="4" w:space="0" w:color="auto"/>
            </w:tcBorders>
            <w:shd w:val="clear" w:color="auto" w:fill="auto"/>
            <w:vAlign w:val="center"/>
            <w:hideMark/>
          </w:tcPr>
          <w:p w14:paraId="6086A124" w14:textId="77777777" w:rsidR="00883FB4" w:rsidRDefault="00883FB4" w:rsidP="00687BE5">
            <w:pPr>
              <w:widowControl w:val="0"/>
              <w:spacing w:after="0" w:line="240" w:lineRule="auto"/>
              <w:ind w:left="-57" w:right="-57"/>
              <w:jc w:val="center"/>
              <w:rPr>
                <w:color w:val="000000"/>
              </w:rPr>
            </w:pPr>
            <w:r>
              <w:rPr>
                <w:color w:val="000000"/>
              </w:rPr>
              <w:t>137.805</w:t>
            </w:r>
          </w:p>
        </w:tc>
        <w:tc>
          <w:tcPr>
            <w:tcW w:w="1459" w:type="dxa"/>
            <w:gridSpan w:val="2"/>
            <w:tcBorders>
              <w:top w:val="nil"/>
              <w:left w:val="nil"/>
              <w:bottom w:val="single" w:sz="4" w:space="0" w:color="auto"/>
              <w:right w:val="single" w:sz="4" w:space="0" w:color="auto"/>
            </w:tcBorders>
            <w:shd w:val="clear" w:color="auto" w:fill="auto"/>
            <w:vAlign w:val="center"/>
            <w:hideMark/>
          </w:tcPr>
          <w:p w14:paraId="27E0B926" w14:textId="77777777" w:rsidR="00883FB4" w:rsidRDefault="00883FB4" w:rsidP="00687BE5">
            <w:pPr>
              <w:widowControl w:val="0"/>
              <w:spacing w:after="0" w:line="240" w:lineRule="auto"/>
              <w:ind w:left="-57" w:right="-57"/>
              <w:jc w:val="center"/>
              <w:rPr>
                <w:color w:val="000000"/>
              </w:rPr>
            </w:pPr>
            <w:r>
              <w:rPr>
                <w:color w:val="000000"/>
              </w:rPr>
              <w:t>117.395</w:t>
            </w:r>
          </w:p>
        </w:tc>
        <w:tc>
          <w:tcPr>
            <w:tcW w:w="1126" w:type="dxa"/>
            <w:tcBorders>
              <w:top w:val="nil"/>
              <w:left w:val="nil"/>
              <w:bottom w:val="single" w:sz="4" w:space="0" w:color="auto"/>
              <w:right w:val="single" w:sz="4" w:space="0" w:color="auto"/>
            </w:tcBorders>
            <w:shd w:val="clear" w:color="auto" w:fill="auto"/>
            <w:vAlign w:val="center"/>
            <w:hideMark/>
          </w:tcPr>
          <w:p w14:paraId="732B9CD3" w14:textId="77777777" w:rsidR="00883FB4" w:rsidRDefault="00883FB4" w:rsidP="00687BE5">
            <w:pPr>
              <w:widowControl w:val="0"/>
              <w:spacing w:after="0" w:line="240" w:lineRule="auto"/>
              <w:ind w:left="-57" w:right="-57"/>
              <w:jc w:val="center"/>
              <w:rPr>
                <w:color w:val="000000"/>
              </w:rPr>
            </w:pPr>
            <w:r>
              <w:rPr>
                <w:color w:val="000000"/>
              </w:rPr>
              <w:t>155.513</w:t>
            </w:r>
          </w:p>
        </w:tc>
        <w:tc>
          <w:tcPr>
            <w:tcW w:w="1126" w:type="dxa"/>
            <w:tcBorders>
              <w:top w:val="nil"/>
              <w:left w:val="nil"/>
              <w:bottom w:val="single" w:sz="4" w:space="0" w:color="auto"/>
              <w:right w:val="single" w:sz="4" w:space="0" w:color="auto"/>
            </w:tcBorders>
            <w:shd w:val="clear" w:color="auto" w:fill="auto"/>
            <w:vAlign w:val="center"/>
            <w:hideMark/>
          </w:tcPr>
          <w:p w14:paraId="6B2C496E" w14:textId="77777777" w:rsidR="00883FB4" w:rsidRDefault="00883FB4" w:rsidP="00687BE5">
            <w:pPr>
              <w:widowControl w:val="0"/>
              <w:spacing w:after="0" w:line="240" w:lineRule="auto"/>
              <w:ind w:left="-57" w:right="-57"/>
              <w:jc w:val="center"/>
              <w:rPr>
                <w:color w:val="000000"/>
              </w:rPr>
            </w:pPr>
            <w:r>
              <w:rPr>
                <w:color w:val="000000"/>
              </w:rPr>
              <w:t>65.753</w:t>
            </w:r>
          </w:p>
        </w:tc>
        <w:tc>
          <w:tcPr>
            <w:tcW w:w="1161" w:type="dxa"/>
            <w:gridSpan w:val="2"/>
            <w:tcBorders>
              <w:top w:val="nil"/>
              <w:left w:val="nil"/>
              <w:bottom w:val="single" w:sz="4" w:space="0" w:color="auto"/>
              <w:right w:val="single" w:sz="4" w:space="0" w:color="auto"/>
            </w:tcBorders>
            <w:shd w:val="clear" w:color="auto" w:fill="auto"/>
            <w:vAlign w:val="center"/>
            <w:hideMark/>
          </w:tcPr>
          <w:p w14:paraId="1D09E7B1" w14:textId="77777777" w:rsidR="00883FB4" w:rsidRDefault="00883FB4" w:rsidP="00687BE5">
            <w:pPr>
              <w:widowControl w:val="0"/>
              <w:spacing w:after="0" w:line="240" w:lineRule="auto"/>
              <w:ind w:left="-57" w:right="-57"/>
              <w:jc w:val="center"/>
              <w:rPr>
                <w:color w:val="000000"/>
              </w:rPr>
            </w:pPr>
            <w:r>
              <w:rPr>
                <w:color w:val="000000"/>
              </w:rPr>
              <w:t>89.760</w:t>
            </w:r>
          </w:p>
        </w:tc>
      </w:tr>
      <w:tr w:rsidR="00883FB4" w:rsidRPr="007704DE" w14:paraId="67FDFE45"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hideMark/>
          </w:tcPr>
          <w:p w14:paraId="405FB5E5" w14:textId="77777777" w:rsidR="00883FB4" w:rsidRDefault="00883FB4" w:rsidP="00687BE5">
            <w:pPr>
              <w:widowControl w:val="0"/>
              <w:spacing w:after="0" w:line="240" w:lineRule="auto"/>
              <w:ind w:left="-57" w:right="-57"/>
              <w:jc w:val="left"/>
              <w:rPr>
                <w:color w:val="000000"/>
              </w:rPr>
            </w:pPr>
            <w:r>
              <w:rPr>
                <w:color w:val="000000"/>
              </w:rPr>
              <w:t xml:space="preserve">Su hào </w:t>
            </w:r>
          </w:p>
        </w:tc>
        <w:tc>
          <w:tcPr>
            <w:tcW w:w="1465" w:type="dxa"/>
            <w:tcBorders>
              <w:top w:val="nil"/>
              <w:left w:val="nil"/>
              <w:bottom w:val="single" w:sz="4" w:space="0" w:color="auto"/>
              <w:right w:val="single" w:sz="4" w:space="0" w:color="auto"/>
            </w:tcBorders>
            <w:shd w:val="clear" w:color="auto" w:fill="auto"/>
            <w:vAlign w:val="center"/>
            <w:hideMark/>
          </w:tcPr>
          <w:p w14:paraId="32D1F65F" w14:textId="77777777" w:rsidR="00883FB4" w:rsidRDefault="00883FB4" w:rsidP="00687BE5">
            <w:pPr>
              <w:widowControl w:val="0"/>
              <w:spacing w:after="0" w:line="240" w:lineRule="auto"/>
              <w:ind w:left="-57" w:right="-57"/>
              <w:jc w:val="center"/>
              <w:rPr>
                <w:color w:val="000000"/>
              </w:rPr>
            </w:pPr>
            <w:r>
              <w:rPr>
                <w:color w:val="000000"/>
              </w:rPr>
              <w:t>228.800</w:t>
            </w:r>
          </w:p>
        </w:tc>
        <w:tc>
          <w:tcPr>
            <w:tcW w:w="1144" w:type="dxa"/>
            <w:gridSpan w:val="2"/>
            <w:tcBorders>
              <w:top w:val="nil"/>
              <w:left w:val="nil"/>
              <w:bottom w:val="single" w:sz="4" w:space="0" w:color="auto"/>
              <w:right w:val="single" w:sz="4" w:space="0" w:color="auto"/>
            </w:tcBorders>
            <w:shd w:val="clear" w:color="auto" w:fill="auto"/>
            <w:vAlign w:val="center"/>
            <w:hideMark/>
          </w:tcPr>
          <w:p w14:paraId="3BE56EBB" w14:textId="77777777" w:rsidR="00883FB4" w:rsidRDefault="00883FB4" w:rsidP="00687BE5">
            <w:pPr>
              <w:widowControl w:val="0"/>
              <w:spacing w:after="0" w:line="240" w:lineRule="auto"/>
              <w:ind w:left="-57" w:right="-57"/>
              <w:jc w:val="center"/>
              <w:rPr>
                <w:color w:val="000000"/>
              </w:rPr>
            </w:pPr>
            <w:r>
              <w:rPr>
                <w:color w:val="000000"/>
              </w:rPr>
              <w:t>98.093</w:t>
            </w:r>
          </w:p>
        </w:tc>
        <w:tc>
          <w:tcPr>
            <w:tcW w:w="1459" w:type="dxa"/>
            <w:gridSpan w:val="2"/>
            <w:tcBorders>
              <w:top w:val="nil"/>
              <w:left w:val="nil"/>
              <w:bottom w:val="single" w:sz="4" w:space="0" w:color="auto"/>
              <w:right w:val="single" w:sz="4" w:space="0" w:color="auto"/>
            </w:tcBorders>
            <w:shd w:val="clear" w:color="auto" w:fill="auto"/>
            <w:vAlign w:val="center"/>
            <w:hideMark/>
          </w:tcPr>
          <w:p w14:paraId="6BD5DC10" w14:textId="77777777" w:rsidR="00883FB4" w:rsidRDefault="00883FB4" w:rsidP="00687BE5">
            <w:pPr>
              <w:widowControl w:val="0"/>
              <w:spacing w:after="0" w:line="240" w:lineRule="auto"/>
              <w:ind w:left="-57" w:right="-57"/>
              <w:jc w:val="center"/>
              <w:rPr>
                <w:color w:val="000000"/>
              </w:rPr>
            </w:pPr>
            <w:r>
              <w:rPr>
                <w:color w:val="000000"/>
              </w:rPr>
              <w:t>130.707</w:t>
            </w:r>
          </w:p>
        </w:tc>
        <w:tc>
          <w:tcPr>
            <w:tcW w:w="1126" w:type="dxa"/>
            <w:tcBorders>
              <w:top w:val="nil"/>
              <w:left w:val="nil"/>
              <w:bottom w:val="single" w:sz="4" w:space="0" w:color="auto"/>
              <w:right w:val="single" w:sz="4" w:space="0" w:color="auto"/>
            </w:tcBorders>
            <w:shd w:val="clear" w:color="auto" w:fill="auto"/>
            <w:vAlign w:val="center"/>
            <w:hideMark/>
          </w:tcPr>
          <w:p w14:paraId="066853BE" w14:textId="77777777" w:rsidR="00883FB4" w:rsidRDefault="00883FB4" w:rsidP="00687BE5">
            <w:pPr>
              <w:widowControl w:val="0"/>
              <w:spacing w:after="0" w:line="240" w:lineRule="auto"/>
              <w:ind w:left="-57" w:right="-57"/>
              <w:jc w:val="center"/>
              <w:rPr>
                <w:color w:val="000000"/>
              </w:rPr>
            </w:pPr>
            <w:r>
              <w:rPr>
                <w:color w:val="000000"/>
              </w:rPr>
              <w:t>164.700</w:t>
            </w:r>
          </w:p>
        </w:tc>
        <w:tc>
          <w:tcPr>
            <w:tcW w:w="1126" w:type="dxa"/>
            <w:tcBorders>
              <w:top w:val="nil"/>
              <w:left w:val="nil"/>
              <w:bottom w:val="single" w:sz="4" w:space="0" w:color="auto"/>
              <w:right w:val="single" w:sz="4" w:space="0" w:color="auto"/>
            </w:tcBorders>
            <w:shd w:val="clear" w:color="auto" w:fill="auto"/>
            <w:vAlign w:val="center"/>
            <w:hideMark/>
          </w:tcPr>
          <w:p w14:paraId="6B61524C" w14:textId="77777777" w:rsidR="00883FB4" w:rsidRDefault="00883FB4" w:rsidP="00687BE5">
            <w:pPr>
              <w:widowControl w:val="0"/>
              <w:spacing w:after="0" w:line="240" w:lineRule="auto"/>
              <w:ind w:left="-57" w:right="-57"/>
              <w:jc w:val="center"/>
              <w:rPr>
                <w:color w:val="000000"/>
              </w:rPr>
            </w:pPr>
            <w:r>
              <w:rPr>
                <w:color w:val="000000"/>
              </w:rPr>
              <w:t>54.300</w:t>
            </w:r>
          </w:p>
        </w:tc>
        <w:tc>
          <w:tcPr>
            <w:tcW w:w="1161" w:type="dxa"/>
            <w:gridSpan w:val="2"/>
            <w:tcBorders>
              <w:top w:val="nil"/>
              <w:left w:val="nil"/>
              <w:bottom w:val="single" w:sz="4" w:space="0" w:color="auto"/>
              <w:right w:val="single" w:sz="4" w:space="0" w:color="auto"/>
            </w:tcBorders>
            <w:shd w:val="clear" w:color="auto" w:fill="auto"/>
            <w:vAlign w:val="center"/>
            <w:hideMark/>
          </w:tcPr>
          <w:p w14:paraId="0F9F293F" w14:textId="77777777" w:rsidR="00883FB4" w:rsidRDefault="00883FB4" w:rsidP="00687BE5">
            <w:pPr>
              <w:widowControl w:val="0"/>
              <w:spacing w:after="0" w:line="240" w:lineRule="auto"/>
              <w:ind w:left="-57" w:right="-57"/>
              <w:jc w:val="center"/>
              <w:rPr>
                <w:color w:val="000000"/>
              </w:rPr>
            </w:pPr>
            <w:r>
              <w:rPr>
                <w:color w:val="000000"/>
              </w:rPr>
              <w:t>110.400</w:t>
            </w:r>
          </w:p>
        </w:tc>
      </w:tr>
      <w:tr w:rsidR="00883FB4" w:rsidRPr="007704DE" w14:paraId="71B0F8FE"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hideMark/>
          </w:tcPr>
          <w:p w14:paraId="1610999A" w14:textId="77777777" w:rsidR="00883FB4" w:rsidRDefault="00883FB4" w:rsidP="00687BE5">
            <w:pPr>
              <w:widowControl w:val="0"/>
              <w:spacing w:after="0" w:line="240" w:lineRule="auto"/>
              <w:ind w:left="-57" w:right="-57"/>
              <w:jc w:val="left"/>
              <w:rPr>
                <w:color w:val="000000"/>
              </w:rPr>
            </w:pPr>
            <w:r>
              <w:rPr>
                <w:color w:val="000000"/>
              </w:rPr>
              <w:t>Hành lá</w:t>
            </w:r>
          </w:p>
        </w:tc>
        <w:tc>
          <w:tcPr>
            <w:tcW w:w="1465" w:type="dxa"/>
            <w:tcBorders>
              <w:top w:val="nil"/>
              <w:left w:val="nil"/>
              <w:bottom w:val="single" w:sz="4" w:space="0" w:color="auto"/>
              <w:right w:val="single" w:sz="4" w:space="0" w:color="auto"/>
            </w:tcBorders>
            <w:shd w:val="clear" w:color="auto" w:fill="auto"/>
            <w:vAlign w:val="center"/>
            <w:hideMark/>
          </w:tcPr>
          <w:p w14:paraId="15E15814" w14:textId="77777777" w:rsidR="00883FB4" w:rsidRDefault="00883FB4" w:rsidP="00687BE5">
            <w:pPr>
              <w:widowControl w:val="0"/>
              <w:spacing w:after="0" w:line="240" w:lineRule="auto"/>
              <w:ind w:left="-57" w:right="-57"/>
              <w:jc w:val="center"/>
              <w:rPr>
                <w:color w:val="000000"/>
              </w:rPr>
            </w:pPr>
            <w:r>
              <w:rPr>
                <w:color w:val="000000"/>
              </w:rPr>
              <w:t>264.000</w:t>
            </w:r>
          </w:p>
        </w:tc>
        <w:tc>
          <w:tcPr>
            <w:tcW w:w="1144" w:type="dxa"/>
            <w:gridSpan w:val="2"/>
            <w:tcBorders>
              <w:top w:val="nil"/>
              <w:left w:val="nil"/>
              <w:bottom w:val="single" w:sz="4" w:space="0" w:color="auto"/>
              <w:right w:val="single" w:sz="4" w:space="0" w:color="auto"/>
            </w:tcBorders>
            <w:shd w:val="clear" w:color="auto" w:fill="auto"/>
            <w:vAlign w:val="center"/>
            <w:hideMark/>
          </w:tcPr>
          <w:p w14:paraId="00FCB469" w14:textId="77777777" w:rsidR="00883FB4" w:rsidRDefault="00883FB4" w:rsidP="00687BE5">
            <w:pPr>
              <w:widowControl w:val="0"/>
              <w:spacing w:after="0" w:line="240" w:lineRule="auto"/>
              <w:ind w:left="-57" w:right="-57"/>
              <w:jc w:val="center"/>
              <w:rPr>
                <w:color w:val="000000"/>
              </w:rPr>
            </w:pPr>
            <w:r>
              <w:rPr>
                <w:color w:val="000000"/>
              </w:rPr>
              <w:t>153.170</w:t>
            </w:r>
          </w:p>
        </w:tc>
        <w:tc>
          <w:tcPr>
            <w:tcW w:w="1459" w:type="dxa"/>
            <w:gridSpan w:val="2"/>
            <w:tcBorders>
              <w:top w:val="nil"/>
              <w:left w:val="nil"/>
              <w:bottom w:val="single" w:sz="4" w:space="0" w:color="auto"/>
              <w:right w:val="single" w:sz="4" w:space="0" w:color="auto"/>
            </w:tcBorders>
            <w:shd w:val="clear" w:color="auto" w:fill="auto"/>
            <w:vAlign w:val="center"/>
            <w:hideMark/>
          </w:tcPr>
          <w:p w14:paraId="79A1DC02" w14:textId="77777777" w:rsidR="00883FB4" w:rsidRDefault="00883FB4" w:rsidP="00687BE5">
            <w:pPr>
              <w:widowControl w:val="0"/>
              <w:spacing w:after="0" w:line="240" w:lineRule="auto"/>
              <w:ind w:left="-57" w:right="-57"/>
              <w:jc w:val="center"/>
              <w:rPr>
                <w:color w:val="000000"/>
              </w:rPr>
            </w:pPr>
            <w:r>
              <w:rPr>
                <w:color w:val="000000"/>
              </w:rPr>
              <w:t>110.830</w:t>
            </w:r>
          </w:p>
        </w:tc>
        <w:tc>
          <w:tcPr>
            <w:tcW w:w="1126" w:type="dxa"/>
            <w:tcBorders>
              <w:top w:val="nil"/>
              <w:left w:val="nil"/>
              <w:bottom w:val="single" w:sz="4" w:space="0" w:color="auto"/>
              <w:right w:val="single" w:sz="4" w:space="0" w:color="auto"/>
            </w:tcBorders>
            <w:shd w:val="clear" w:color="auto" w:fill="auto"/>
            <w:vAlign w:val="center"/>
            <w:hideMark/>
          </w:tcPr>
          <w:p w14:paraId="51823DF3" w14:textId="77777777" w:rsidR="00883FB4" w:rsidRDefault="00883FB4" w:rsidP="00687BE5">
            <w:pPr>
              <w:widowControl w:val="0"/>
              <w:spacing w:after="0" w:line="240" w:lineRule="auto"/>
              <w:ind w:left="-57" w:right="-57"/>
              <w:jc w:val="center"/>
              <w:rPr>
                <w:color w:val="000000"/>
              </w:rPr>
            </w:pPr>
            <w:r>
              <w:rPr>
                <w:color w:val="000000"/>
              </w:rPr>
              <w:t>180.180</w:t>
            </w:r>
          </w:p>
        </w:tc>
        <w:tc>
          <w:tcPr>
            <w:tcW w:w="1126" w:type="dxa"/>
            <w:tcBorders>
              <w:top w:val="nil"/>
              <w:left w:val="nil"/>
              <w:bottom w:val="single" w:sz="4" w:space="0" w:color="auto"/>
              <w:right w:val="single" w:sz="4" w:space="0" w:color="auto"/>
            </w:tcBorders>
            <w:shd w:val="clear" w:color="auto" w:fill="auto"/>
            <w:vAlign w:val="center"/>
            <w:hideMark/>
          </w:tcPr>
          <w:p w14:paraId="0C8F7703" w14:textId="77777777" w:rsidR="00883FB4" w:rsidRDefault="00883FB4" w:rsidP="00687BE5">
            <w:pPr>
              <w:widowControl w:val="0"/>
              <w:spacing w:after="0" w:line="240" w:lineRule="auto"/>
              <w:ind w:left="-57" w:right="-57"/>
              <w:jc w:val="center"/>
              <w:rPr>
                <w:color w:val="000000"/>
              </w:rPr>
            </w:pPr>
            <w:r>
              <w:rPr>
                <w:color w:val="000000"/>
              </w:rPr>
              <w:t>79.538</w:t>
            </w:r>
          </w:p>
        </w:tc>
        <w:tc>
          <w:tcPr>
            <w:tcW w:w="1161" w:type="dxa"/>
            <w:gridSpan w:val="2"/>
            <w:tcBorders>
              <w:top w:val="nil"/>
              <w:left w:val="nil"/>
              <w:bottom w:val="single" w:sz="4" w:space="0" w:color="auto"/>
              <w:right w:val="single" w:sz="4" w:space="0" w:color="auto"/>
            </w:tcBorders>
            <w:shd w:val="clear" w:color="auto" w:fill="auto"/>
            <w:vAlign w:val="center"/>
            <w:hideMark/>
          </w:tcPr>
          <w:p w14:paraId="76D5587F" w14:textId="77777777" w:rsidR="00883FB4" w:rsidRDefault="00883FB4" w:rsidP="00687BE5">
            <w:pPr>
              <w:widowControl w:val="0"/>
              <w:spacing w:after="0" w:line="240" w:lineRule="auto"/>
              <w:ind w:left="-57" w:right="-57"/>
              <w:jc w:val="center"/>
              <w:rPr>
                <w:color w:val="000000"/>
              </w:rPr>
            </w:pPr>
            <w:r>
              <w:rPr>
                <w:color w:val="000000"/>
              </w:rPr>
              <w:t>100.643</w:t>
            </w:r>
          </w:p>
        </w:tc>
      </w:tr>
      <w:tr w:rsidR="00883FB4" w:rsidRPr="007704DE" w14:paraId="3D05ABD0"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hideMark/>
          </w:tcPr>
          <w:p w14:paraId="2D4D2807" w14:textId="77777777" w:rsidR="00883FB4" w:rsidRDefault="00883FB4" w:rsidP="00687BE5">
            <w:pPr>
              <w:widowControl w:val="0"/>
              <w:spacing w:after="0" w:line="240" w:lineRule="auto"/>
              <w:ind w:left="-57" w:right="-57"/>
              <w:jc w:val="left"/>
              <w:rPr>
                <w:color w:val="000000"/>
              </w:rPr>
            </w:pPr>
            <w:r>
              <w:rPr>
                <w:color w:val="000000"/>
              </w:rPr>
              <w:t>Cải bắp</w:t>
            </w:r>
          </w:p>
        </w:tc>
        <w:tc>
          <w:tcPr>
            <w:tcW w:w="1465" w:type="dxa"/>
            <w:tcBorders>
              <w:top w:val="nil"/>
              <w:left w:val="nil"/>
              <w:bottom w:val="single" w:sz="4" w:space="0" w:color="auto"/>
              <w:right w:val="single" w:sz="4" w:space="0" w:color="auto"/>
            </w:tcBorders>
            <w:shd w:val="clear" w:color="auto" w:fill="auto"/>
            <w:vAlign w:val="center"/>
            <w:hideMark/>
          </w:tcPr>
          <w:p w14:paraId="040562D9" w14:textId="77777777" w:rsidR="00883FB4" w:rsidRDefault="00883FB4" w:rsidP="00687BE5">
            <w:pPr>
              <w:widowControl w:val="0"/>
              <w:spacing w:after="0" w:line="240" w:lineRule="auto"/>
              <w:ind w:left="-57" w:right="-57"/>
              <w:jc w:val="center"/>
              <w:rPr>
                <w:color w:val="000000"/>
              </w:rPr>
            </w:pPr>
            <w:r>
              <w:rPr>
                <w:color w:val="000000"/>
              </w:rPr>
              <w:t>532.800</w:t>
            </w:r>
          </w:p>
        </w:tc>
        <w:tc>
          <w:tcPr>
            <w:tcW w:w="1144" w:type="dxa"/>
            <w:gridSpan w:val="2"/>
            <w:tcBorders>
              <w:top w:val="nil"/>
              <w:left w:val="nil"/>
              <w:bottom w:val="single" w:sz="4" w:space="0" w:color="auto"/>
              <w:right w:val="single" w:sz="4" w:space="0" w:color="auto"/>
            </w:tcBorders>
            <w:shd w:val="clear" w:color="auto" w:fill="auto"/>
            <w:vAlign w:val="center"/>
            <w:hideMark/>
          </w:tcPr>
          <w:p w14:paraId="5DADCB30" w14:textId="77777777" w:rsidR="00883FB4" w:rsidRDefault="00883FB4" w:rsidP="00687BE5">
            <w:pPr>
              <w:widowControl w:val="0"/>
              <w:spacing w:after="0" w:line="240" w:lineRule="auto"/>
              <w:ind w:left="-57" w:right="-57"/>
              <w:jc w:val="center"/>
              <w:rPr>
                <w:color w:val="000000"/>
              </w:rPr>
            </w:pPr>
            <w:r>
              <w:rPr>
                <w:color w:val="000000"/>
              </w:rPr>
              <w:t>157.330</w:t>
            </w:r>
          </w:p>
        </w:tc>
        <w:tc>
          <w:tcPr>
            <w:tcW w:w="1459" w:type="dxa"/>
            <w:gridSpan w:val="2"/>
            <w:tcBorders>
              <w:top w:val="nil"/>
              <w:left w:val="nil"/>
              <w:bottom w:val="single" w:sz="4" w:space="0" w:color="auto"/>
              <w:right w:val="single" w:sz="4" w:space="0" w:color="auto"/>
            </w:tcBorders>
            <w:shd w:val="clear" w:color="auto" w:fill="auto"/>
            <w:vAlign w:val="center"/>
            <w:hideMark/>
          </w:tcPr>
          <w:p w14:paraId="6F58DEA8" w14:textId="77777777" w:rsidR="00883FB4" w:rsidRDefault="00883FB4" w:rsidP="00687BE5">
            <w:pPr>
              <w:widowControl w:val="0"/>
              <w:spacing w:after="0" w:line="240" w:lineRule="auto"/>
              <w:ind w:left="-57" w:right="-57"/>
              <w:jc w:val="center"/>
              <w:rPr>
                <w:color w:val="000000"/>
              </w:rPr>
            </w:pPr>
            <w:r>
              <w:rPr>
                <w:color w:val="000000"/>
              </w:rPr>
              <w:t>375.470</w:t>
            </w:r>
          </w:p>
        </w:tc>
        <w:tc>
          <w:tcPr>
            <w:tcW w:w="1126" w:type="dxa"/>
            <w:tcBorders>
              <w:top w:val="nil"/>
              <w:left w:val="nil"/>
              <w:bottom w:val="single" w:sz="4" w:space="0" w:color="auto"/>
              <w:right w:val="single" w:sz="4" w:space="0" w:color="auto"/>
            </w:tcBorders>
            <w:shd w:val="clear" w:color="auto" w:fill="auto"/>
            <w:vAlign w:val="center"/>
            <w:hideMark/>
          </w:tcPr>
          <w:p w14:paraId="3F62B44A" w14:textId="77777777" w:rsidR="00883FB4" w:rsidRDefault="00883FB4" w:rsidP="00687BE5">
            <w:pPr>
              <w:widowControl w:val="0"/>
              <w:spacing w:after="0" w:line="240" w:lineRule="auto"/>
              <w:ind w:left="-57" w:right="-57"/>
              <w:jc w:val="center"/>
              <w:rPr>
                <w:color w:val="000000"/>
              </w:rPr>
            </w:pPr>
            <w:r>
              <w:rPr>
                <w:color w:val="000000"/>
              </w:rPr>
              <w:t>291.375</w:t>
            </w:r>
          </w:p>
        </w:tc>
        <w:tc>
          <w:tcPr>
            <w:tcW w:w="1126" w:type="dxa"/>
            <w:tcBorders>
              <w:top w:val="nil"/>
              <w:left w:val="nil"/>
              <w:bottom w:val="single" w:sz="4" w:space="0" w:color="auto"/>
              <w:right w:val="single" w:sz="4" w:space="0" w:color="auto"/>
            </w:tcBorders>
            <w:shd w:val="clear" w:color="auto" w:fill="auto"/>
            <w:vAlign w:val="center"/>
            <w:hideMark/>
          </w:tcPr>
          <w:p w14:paraId="48AB4C08" w14:textId="77777777" w:rsidR="00883FB4" w:rsidRDefault="00883FB4" w:rsidP="00687BE5">
            <w:pPr>
              <w:widowControl w:val="0"/>
              <w:spacing w:after="0" w:line="240" w:lineRule="auto"/>
              <w:ind w:left="-57" w:right="-57"/>
              <w:jc w:val="center"/>
              <w:rPr>
                <w:color w:val="000000"/>
              </w:rPr>
            </w:pPr>
            <w:r>
              <w:rPr>
                <w:color w:val="000000"/>
              </w:rPr>
              <w:t>66.453</w:t>
            </w:r>
          </w:p>
        </w:tc>
        <w:tc>
          <w:tcPr>
            <w:tcW w:w="1161" w:type="dxa"/>
            <w:gridSpan w:val="2"/>
            <w:tcBorders>
              <w:top w:val="nil"/>
              <w:left w:val="nil"/>
              <w:bottom w:val="single" w:sz="4" w:space="0" w:color="auto"/>
              <w:right w:val="single" w:sz="4" w:space="0" w:color="auto"/>
            </w:tcBorders>
            <w:shd w:val="clear" w:color="auto" w:fill="auto"/>
            <w:vAlign w:val="center"/>
            <w:hideMark/>
          </w:tcPr>
          <w:p w14:paraId="6E909DE1" w14:textId="77777777" w:rsidR="00883FB4" w:rsidRDefault="00883FB4" w:rsidP="00687BE5">
            <w:pPr>
              <w:widowControl w:val="0"/>
              <w:spacing w:after="0" w:line="240" w:lineRule="auto"/>
              <w:ind w:left="-57" w:right="-57"/>
              <w:jc w:val="center"/>
              <w:rPr>
                <w:color w:val="000000"/>
              </w:rPr>
            </w:pPr>
            <w:r>
              <w:rPr>
                <w:color w:val="000000"/>
              </w:rPr>
              <w:t>224.923</w:t>
            </w:r>
          </w:p>
        </w:tc>
      </w:tr>
      <w:tr w:rsidR="00883FB4" w:rsidRPr="007704DE" w14:paraId="60F7FDED"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tcPr>
          <w:p w14:paraId="1D9D13C5" w14:textId="77777777" w:rsidR="00883FB4" w:rsidRDefault="00883FB4" w:rsidP="00687BE5">
            <w:pPr>
              <w:widowControl w:val="0"/>
              <w:spacing w:after="0" w:line="240" w:lineRule="auto"/>
              <w:ind w:left="-57" w:right="-57"/>
              <w:jc w:val="left"/>
              <w:rPr>
                <w:color w:val="000000"/>
              </w:rPr>
            </w:pPr>
            <w:r>
              <w:rPr>
                <w:color w:val="000000"/>
              </w:rPr>
              <w:t>Bí xanh</w:t>
            </w:r>
          </w:p>
        </w:tc>
        <w:tc>
          <w:tcPr>
            <w:tcW w:w="1465" w:type="dxa"/>
            <w:tcBorders>
              <w:top w:val="nil"/>
              <w:left w:val="nil"/>
              <w:bottom w:val="single" w:sz="4" w:space="0" w:color="auto"/>
              <w:right w:val="single" w:sz="4" w:space="0" w:color="auto"/>
            </w:tcBorders>
            <w:shd w:val="clear" w:color="auto" w:fill="auto"/>
            <w:vAlign w:val="center"/>
          </w:tcPr>
          <w:p w14:paraId="2E0C31CD" w14:textId="77777777" w:rsidR="00883FB4" w:rsidRDefault="00883FB4" w:rsidP="00687BE5">
            <w:pPr>
              <w:widowControl w:val="0"/>
              <w:spacing w:after="0" w:line="240" w:lineRule="auto"/>
              <w:ind w:left="-57" w:right="-57"/>
              <w:jc w:val="center"/>
              <w:rPr>
                <w:color w:val="000000"/>
              </w:rPr>
            </w:pPr>
            <w:r>
              <w:rPr>
                <w:color w:val="000000"/>
              </w:rPr>
              <w:t>424.000</w:t>
            </w:r>
          </w:p>
        </w:tc>
        <w:tc>
          <w:tcPr>
            <w:tcW w:w="1144" w:type="dxa"/>
            <w:gridSpan w:val="2"/>
            <w:tcBorders>
              <w:top w:val="nil"/>
              <w:left w:val="nil"/>
              <w:bottom w:val="single" w:sz="4" w:space="0" w:color="auto"/>
              <w:right w:val="single" w:sz="4" w:space="0" w:color="auto"/>
            </w:tcBorders>
            <w:shd w:val="clear" w:color="auto" w:fill="auto"/>
            <w:vAlign w:val="center"/>
          </w:tcPr>
          <w:p w14:paraId="24DF5905" w14:textId="77777777" w:rsidR="00883FB4" w:rsidRDefault="00883FB4" w:rsidP="00687BE5">
            <w:pPr>
              <w:widowControl w:val="0"/>
              <w:spacing w:after="0" w:line="240" w:lineRule="auto"/>
              <w:ind w:left="-57" w:right="-57"/>
              <w:jc w:val="center"/>
              <w:rPr>
                <w:color w:val="000000"/>
              </w:rPr>
            </w:pPr>
            <w:r>
              <w:rPr>
                <w:color w:val="000000"/>
              </w:rPr>
              <w:t>148.310</w:t>
            </w:r>
          </w:p>
        </w:tc>
        <w:tc>
          <w:tcPr>
            <w:tcW w:w="1459" w:type="dxa"/>
            <w:gridSpan w:val="2"/>
            <w:tcBorders>
              <w:top w:val="nil"/>
              <w:left w:val="nil"/>
              <w:bottom w:val="single" w:sz="4" w:space="0" w:color="auto"/>
              <w:right w:val="single" w:sz="4" w:space="0" w:color="auto"/>
            </w:tcBorders>
            <w:shd w:val="clear" w:color="auto" w:fill="auto"/>
            <w:vAlign w:val="center"/>
          </w:tcPr>
          <w:p w14:paraId="2766DC99" w14:textId="77777777" w:rsidR="00883FB4" w:rsidRDefault="00883FB4" w:rsidP="00687BE5">
            <w:pPr>
              <w:widowControl w:val="0"/>
              <w:spacing w:after="0" w:line="240" w:lineRule="auto"/>
              <w:ind w:left="-57" w:right="-57"/>
              <w:jc w:val="center"/>
              <w:rPr>
                <w:color w:val="000000"/>
              </w:rPr>
            </w:pPr>
            <w:r>
              <w:rPr>
                <w:color w:val="000000"/>
              </w:rPr>
              <w:t>275.690</w:t>
            </w:r>
          </w:p>
        </w:tc>
        <w:tc>
          <w:tcPr>
            <w:tcW w:w="1126" w:type="dxa"/>
            <w:tcBorders>
              <w:top w:val="nil"/>
              <w:left w:val="nil"/>
              <w:bottom w:val="single" w:sz="4" w:space="0" w:color="auto"/>
              <w:right w:val="single" w:sz="4" w:space="0" w:color="auto"/>
            </w:tcBorders>
            <w:shd w:val="clear" w:color="auto" w:fill="auto"/>
            <w:vAlign w:val="center"/>
          </w:tcPr>
          <w:p w14:paraId="3029B3DF" w14:textId="77777777" w:rsidR="00883FB4" w:rsidRDefault="00883FB4" w:rsidP="00687BE5">
            <w:pPr>
              <w:widowControl w:val="0"/>
              <w:spacing w:after="0" w:line="240" w:lineRule="auto"/>
              <w:ind w:left="-57" w:right="-57"/>
              <w:jc w:val="center"/>
              <w:rPr>
                <w:color w:val="000000"/>
              </w:rPr>
            </w:pPr>
            <w:r>
              <w:rPr>
                <w:color w:val="000000"/>
              </w:rPr>
              <w:t>249.200</w:t>
            </w:r>
          </w:p>
        </w:tc>
        <w:tc>
          <w:tcPr>
            <w:tcW w:w="1126" w:type="dxa"/>
            <w:tcBorders>
              <w:top w:val="nil"/>
              <w:left w:val="nil"/>
              <w:bottom w:val="single" w:sz="4" w:space="0" w:color="auto"/>
              <w:right w:val="single" w:sz="4" w:space="0" w:color="auto"/>
            </w:tcBorders>
            <w:shd w:val="clear" w:color="auto" w:fill="auto"/>
            <w:vAlign w:val="center"/>
          </w:tcPr>
          <w:p w14:paraId="4AE64721" w14:textId="77777777" w:rsidR="00883FB4" w:rsidRDefault="00883FB4" w:rsidP="00687BE5">
            <w:pPr>
              <w:widowControl w:val="0"/>
              <w:spacing w:after="0" w:line="240" w:lineRule="auto"/>
              <w:ind w:left="-57" w:right="-57"/>
              <w:jc w:val="center"/>
              <w:rPr>
                <w:color w:val="000000"/>
              </w:rPr>
            </w:pPr>
            <w:r>
              <w:rPr>
                <w:color w:val="000000"/>
              </w:rPr>
              <w:t>79.008</w:t>
            </w:r>
          </w:p>
        </w:tc>
        <w:tc>
          <w:tcPr>
            <w:tcW w:w="1161" w:type="dxa"/>
            <w:gridSpan w:val="2"/>
            <w:tcBorders>
              <w:top w:val="nil"/>
              <w:left w:val="nil"/>
              <w:bottom w:val="single" w:sz="4" w:space="0" w:color="auto"/>
              <w:right w:val="single" w:sz="4" w:space="0" w:color="auto"/>
            </w:tcBorders>
            <w:shd w:val="clear" w:color="auto" w:fill="auto"/>
            <w:vAlign w:val="center"/>
          </w:tcPr>
          <w:p w14:paraId="7F43A403" w14:textId="77777777" w:rsidR="00883FB4" w:rsidRDefault="00883FB4" w:rsidP="00687BE5">
            <w:pPr>
              <w:widowControl w:val="0"/>
              <w:spacing w:after="0" w:line="240" w:lineRule="auto"/>
              <w:ind w:left="-57" w:right="-57"/>
              <w:jc w:val="center"/>
              <w:rPr>
                <w:color w:val="000000"/>
              </w:rPr>
            </w:pPr>
            <w:r>
              <w:rPr>
                <w:color w:val="000000"/>
              </w:rPr>
              <w:t>170.193</w:t>
            </w:r>
          </w:p>
        </w:tc>
      </w:tr>
      <w:tr w:rsidR="00883FB4" w:rsidRPr="007704DE" w14:paraId="6D4E1178" w14:textId="77777777" w:rsidTr="00687BE5">
        <w:trPr>
          <w:trHeight w:val="113"/>
        </w:trPr>
        <w:tc>
          <w:tcPr>
            <w:tcW w:w="19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54A3C" w14:textId="77777777" w:rsidR="00883FB4" w:rsidRPr="00455334" w:rsidRDefault="00883FB4" w:rsidP="00687BE5">
            <w:pPr>
              <w:widowControl w:val="0"/>
              <w:spacing w:after="0" w:line="240" w:lineRule="auto"/>
              <w:ind w:left="-57" w:right="-57"/>
              <w:rPr>
                <w:b/>
                <w:i/>
              </w:rPr>
            </w:pPr>
            <w:r w:rsidRPr="00455334">
              <w:rPr>
                <w:b/>
                <w:i/>
              </w:rPr>
              <w:t>Trung bình</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258DB12C" w14:textId="77777777" w:rsidR="00883FB4" w:rsidRPr="00455334" w:rsidRDefault="00883FB4" w:rsidP="00687BE5">
            <w:pPr>
              <w:widowControl w:val="0"/>
              <w:spacing w:after="0" w:line="240" w:lineRule="auto"/>
              <w:ind w:left="-57" w:right="-57"/>
              <w:jc w:val="center"/>
              <w:rPr>
                <w:b/>
                <w:i/>
              </w:rPr>
            </w:pPr>
            <w:r w:rsidRPr="00455334">
              <w:rPr>
                <w:b/>
                <w:i/>
              </w:rPr>
              <w:t>300.800</w:t>
            </w:r>
          </w:p>
        </w:tc>
        <w:tc>
          <w:tcPr>
            <w:tcW w:w="1144" w:type="dxa"/>
            <w:gridSpan w:val="2"/>
            <w:tcBorders>
              <w:top w:val="single" w:sz="4" w:space="0" w:color="auto"/>
              <w:left w:val="nil"/>
              <w:bottom w:val="single" w:sz="4" w:space="0" w:color="auto"/>
              <w:right w:val="single" w:sz="4" w:space="0" w:color="auto"/>
            </w:tcBorders>
            <w:shd w:val="clear" w:color="auto" w:fill="auto"/>
            <w:vAlign w:val="center"/>
            <w:hideMark/>
          </w:tcPr>
          <w:p w14:paraId="47D2A280" w14:textId="77777777" w:rsidR="00883FB4" w:rsidRPr="00455334" w:rsidRDefault="00883FB4" w:rsidP="00687BE5">
            <w:pPr>
              <w:widowControl w:val="0"/>
              <w:spacing w:after="0" w:line="240" w:lineRule="auto"/>
              <w:ind w:left="-57" w:right="-57"/>
              <w:jc w:val="center"/>
              <w:rPr>
                <w:b/>
                <w:i/>
              </w:rPr>
            </w:pPr>
            <w:r w:rsidRPr="00455334">
              <w:rPr>
                <w:b/>
                <w:i/>
              </w:rPr>
              <w:t>133.152</w:t>
            </w:r>
          </w:p>
        </w:tc>
        <w:tc>
          <w:tcPr>
            <w:tcW w:w="1459" w:type="dxa"/>
            <w:gridSpan w:val="2"/>
            <w:tcBorders>
              <w:top w:val="single" w:sz="4" w:space="0" w:color="auto"/>
              <w:left w:val="nil"/>
              <w:bottom w:val="single" w:sz="4" w:space="0" w:color="auto"/>
              <w:right w:val="single" w:sz="4" w:space="0" w:color="auto"/>
            </w:tcBorders>
            <w:shd w:val="clear" w:color="auto" w:fill="auto"/>
            <w:vAlign w:val="center"/>
            <w:hideMark/>
          </w:tcPr>
          <w:p w14:paraId="76B0E735" w14:textId="77777777" w:rsidR="00883FB4" w:rsidRPr="00455334" w:rsidRDefault="00883FB4" w:rsidP="00687BE5">
            <w:pPr>
              <w:widowControl w:val="0"/>
              <w:spacing w:after="0" w:line="240" w:lineRule="auto"/>
              <w:ind w:left="-57" w:right="-57"/>
              <w:jc w:val="center"/>
              <w:rPr>
                <w:b/>
                <w:i/>
              </w:rPr>
            </w:pPr>
            <w:r w:rsidRPr="00455334">
              <w:rPr>
                <w:b/>
                <w:i/>
              </w:rPr>
              <w:t>167.648</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7BA2CCDE" w14:textId="77777777" w:rsidR="00883FB4" w:rsidRPr="00086B61" w:rsidRDefault="00883FB4" w:rsidP="00687BE5">
            <w:pPr>
              <w:widowControl w:val="0"/>
              <w:spacing w:after="0" w:line="240" w:lineRule="auto"/>
              <w:ind w:left="-57" w:right="-57"/>
              <w:jc w:val="center"/>
              <w:rPr>
                <w:b/>
                <w:i/>
                <w:color w:val="000000"/>
              </w:rPr>
            </w:pPr>
            <w:r w:rsidRPr="00086B61">
              <w:rPr>
                <w:b/>
                <w:i/>
                <w:color w:val="000000"/>
              </w:rPr>
              <w:t>184.148</w:t>
            </w:r>
          </w:p>
        </w:tc>
        <w:tc>
          <w:tcPr>
            <w:tcW w:w="1126" w:type="dxa"/>
            <w:tcBorders>
              <w:top w:val="single" w:sz="4" w:space="0" w:color="auto"/>
              <w:left w:val="nil"/>
              <w:bottom w:val="single" w:sz="4" w:space="0" w:color="auto"/>
              <w:right w:val="single" w:sz="4" w:space="0" w:color="auto"/>
            </w:tcBorders>
            <w:shd w:val="clear" w:color="auto" w:fill="auto"/>
            <w:vAlign w:val="center"/>
            <w:hideMark/>
          </w:tcPr>
          <w:p w14:paraId="2F9A6127" w14:textId="77777777" w:rsidR="00883FB4" w:rsidRPr="00EF5239" w:rsidRDefault="00883FB4" w:rsidP="00687BE5">
            <w:pPr>
              <w:widowControl w:val="0"/>
              <w:spacing w:after="0" w:line="240" w:lineRule="auto"/>
              <w:ind w:left="-57" w:right="-57"/>
              <w:jc w:val="center"/>
              <w:rPr>
                <w:b/>
                <w:i/>
                <w:color w:val="000000"/>
              </w:rPr>
            </w:pPr>
            <w:r w:rsidRPr="00EF5239">
              <w:rPr>
                <w:b/>
                <w:i/>
                <w:color w:val="000000"/>
              </w:rPr>
              <w:t>64.299</w:t>
            </w:r>
          </w:p>
        </w:tc>
        <w:tc>
          <w:tcPr>
            <w:tcW w:w="1161" w:type="dxa"/>
            <w:gridSpan w:val="2"/>
            <w:tcBorders>
              <w:top w:val="single" w:sz="4" w:space="0" w:color="auto"/>
              <w:left w:val="nil"/>
              <w:bottom w:val="single" w:sz="4" w:space="0" w:color="auto"/>
              <w:right w:val="single" w:sz="4" w:space="0" w:color="auto"/>
            </w:tcBorders>
            <w:shd w:val="clear" w:color="auto" w:fill="auto"/>
            <w:vAlign w:val="center"/>
            <w:hideMark/>
          </w:tcPr>
          <w:p w14:paraId="508DDC6D" w14:textId="77777777" w:rsidR="00883FB4" w:rsidRPr="00455334" w:rsidRDefault="00883FB4" w:rsidP="00687BE5">
            <w:pPr>
              <w:widowControl w:val="0"/>
              <w:spacing w:after="0" w:line="240" w:lineRule="auto"/>
              <w:ind w:left="-57" w:right="-57"/>
              <w:jc w:val="center"/>
              <w:rPr>
                <w:b/>
                <w:i/>
                <w:color w:val="000000"/>
              </w:rPr>
            </w:pPr>
            <w:r w:rsidRPr="00455334">
              <w:rPr>
                <w:b/>
                <w:i/>
                <w:color w:val="000000"/>
              </w:rPr>
              <w:t>119.849</w:t>
            </w:r>
          </w:p>
        </w:tc>
      </w:tr>
      <w:tr w:rsidR="00883FB4" w:rsidRPr="007704DE" w14:paraId="5C9EB6AF"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hideMark/>
          </w:tcPr>
          <w:p w14:paraId="67011A8F" w14:textId="77777777" w:rsidR="00883FB4" w:rsidRPr="00455334" w:rsidRDefault="00883FB4" w:rsidP="00687BE5">
            <w:pPr>
              <w:widowControl w:val="0"/>
              <w:spacing w:after="0" w:line="240" w:lineRule="auto"/>
              <w:ind w:left="-57" w:right="-57"/>
              <w:rPr>
                <w:b/>
                <w:i/>
              </w:rPr>
            </w:pPr>
            <w:r w:rsidRPr="00455334">
              <w:rPr>
                <w:b/>
                <w:i/>
              </w:rPr>
              <w:t>Tăng/ giảm (lần)</w:t>
            </w:r>
          </w:p>
        </w:tc>
        <w:tc>
          <w:tcPr>
            <w:tcW w:w="1465" w:type="dxa"/>
            <w:tcBorders>
              <w:top w:val="nil"/>
              <w:left w:val="nil"/>
              <w:bottom w:val="single" w:sz="4" w:space="0" w:color="auto"/>
              <w:right w:val="single" w:sz="4" w:space="0" w:color="auto"/>
            </w:tcBorders>
            <w:shd w:val="clear" w:color="auto" w:fill="auto"/>
            <w:vAlign w:val="center"/>
          </w:tcPr>
          <w:p w14:paraId="3064C46E" w14:textId="77777777" w:rsidR="00883FB4" w:rsidRPr="00455334" w:rsidRDefault="00306B1E" w:rsidP="00687BE5">
            <w:pPr>
              <w:widowControl w:val="0"/>
              <w:spacing w:after="0" w:line="240" w:lineRule="auto"/>
              <w:ind w:left="-57" w:right="-57"/>
              <w:jc w:val="center"/>
              <w:rPr>
                <w:b/>
                <w:i/>
              </w:rPr>
            </w:pPr>
            <w:r>
              <w:rPr>
                <w:b/>
                <w:i/>
              </w:rPr>
              <w:t>1,</w:t>
            </w:r>
            <w:r w:rsidR="00883FB4" w:rsidRPr="00455334">
              <w:rPr>
                <w:b/>
                <w:i/>
              </w:rPr>
              <w:t>63</w:t>
            </w:r>
          </w:p>
        </w:tc>
        <w:tc>
          <w:tcPr>
            <w:tcW w:w="1144" w:type="dxa"/>
            <w:gridSpan w:val="2"/>
            <w:tcBorders>
              <w:top w:val="nil"/>
              <w:left w:val="nil"/>
              <w:bottom w:val="single" w:sz="4" w:space="0" w:color="auto"/>
              <w:right w:val="single" w:sz="4" w:space="0" w:color="auto"/>
            </w:tcBorders>
            <w:shd w:val="clear" w:color="auto" w:fill="auto"/>
            <w:vAlign w:val="center"/>
          </w:tcPr>
          <w:p w14:paraId="24D079B1" w14:textId="77777777" w:rsidR="00883FB4" w:rsidRPr="00455334" w:rsidRDefault="00306B1E" w:rsidP="00687BE5">
            <w:pPr>
              <w:widowControl w:val="0"/>
              <w:spacing w:after="0" w:line="240" w:lineRule="auto"/>
              <w:ind w:left="-57" w:right="-57"/>
              <w:jc w:val="center"/>
              <w:rPr>
                <w:b/>
                <w:i/>
              </w:rPr>
            </w:pPr>
            <w:r>
              <w:rPr>
                <w:b/>
                <w:i/>
              </w:rPr>
              <w:t>2,</w:t>
            </w:r>
            <w:r w:rsidR="00883FB4" w:rsidRPr="00455334">
              <w:rPr>
                <w:b/>
                <w:i/>
              </w:rPr>
              <w:t>07</w:t>
            </w:r>
          </w:p>
        </w:tc>
        <w:tc>
          <w:tcPr>
            <w:tcW w:w="1459" w:type="dxa"/>
            <w:gridSpan w:val="2"/>
            <w:tcBorders>
              <w:top w:val="nil"/>
              <w:left w:val="nil"/>
              <w:bottom w:val="single" w:sz="4" w:space="0" w:color="auto"/>
              <w:right w:val="single" w:sz="4" w:space="0" w:color="auto"/>
            </w:tcBorders>
            <w:shd w:val="clear" w:color="auto" w:fill="auto"/>
            <w:vAlign w:val="center"/>
          </w:tcPr>
          <w:p w14:paraId="6CD94AF2" w14:textId="77777777" w:rsidR="00883FB4" w:rsidRPr="00455334" w:rsidRDefault="00306B1E" w:rsidP="00687BE5">
            <w:pPr>
              <w:widowControl w:val="0"/>
              <w:spacing w:after="0" w:line="240" w:lineRule="auto"/>
              <w:ind w:left="-57" w:right="-57"/>
              <w:jc w:val="center"/>
            </w:pPr>
            <w:r>
              <w:rPr>
                <w:b/>
                <w:i/>
              </w:rPr>
              <w:t>1,</w:t>
            </w:r>
            <w:r w:rsidR="00883FB4" w:rsidRPr="00455334">
              <w:rPr>
                <w:b/>
                <w:i/>
              </w:rPr>
              <w:t>40</w:t>
            </w:r>
          </w:p>
        </w:tc>
        <w:tc>
          <w:tcPr>
            <w:tcW w:w="1126" w:type="dxa"/>
            <w:tcBorders>
              <w:top w:val="nil"/>
              <w:left w:val="nil"/>
              <w:bottom w:val="single" w:sz="4" w:space="0" w:color="auto"/>
              <w:right w:val="single" w:sz="4" w:space="0" w:color="auto"/>
            </w:tcBorders>
            <w:shd w:val="clear" w:color="auto" w:fill="auto"/>
            <w:vAlign w:val="center"/>
          </w:tcPr>
          <w:p w14:paraId="671D2956" w14:textId="77777777" w:rsidR="00883FB4" w:rsidRPr="004A5BF1" w:rsidRDefault="00883FB4" w:rsidP="00687BE5">
            <w:pPr>
              <w:widowControl w:val="0"/>
              <w:spacing w:after="0" w:line="240" w:lineRule="auto"/>
              <w:ind w:left="-57" w:right="-57"/>
              <w:jc w:val="center"/>
              <w:rPr>
                <w:b/>
                <w:i/>
                <w:color w:val="FF0000"/>
              </w:rPr>
            </w:pPr>
          </w:p>
        </w:tc>
        <w:tc>
          <w:tcPr>
            <w:tcW w:w="1126" w:type="dxa"/>
            <w:tcBorders>
              <w:top w:val="nil"/>
              <w:left w:val="nil"/>
              <w:bottom w:val="single" w:sz="4" w:space="0" w:color="auto"/>
              <w:right w:val="single" w:sz="4" w:space="0" w:color="auto"/>
            </w:tcBorders>
            <w:shd w:val="clear" w:color="auto" w:fill="auto"/>
            <w:vAlign w:val="center"/>
          </w:tcPr>
          <w:p w14:paraId="64C7B928" w14:textId="77777777" w:rsidR="00883FB4" w:rsidRPr="004A5BF1" w:rsidRDefault="00883FB4" w:rsidP="00687BE5">
            <w:pPr>
              <w:widowControl w:val="0"/>
              <w:spacing w:after="0" w:line="240" w:lineRule="auto"/>
              <w:ind w:left="-57" w:right="-57"/>
              <w:jc w:val="center"/>
              <w:rPr>
                <w:b/>
                <w:i/>
                <w:color w:val="FF0000"/>
              </w:rPr>
            </w:pPr>
          </w:p>
        </w:tc>
        <w:tc>
          <w:tcPr>
            <w:tcW w:w="1161" w:type="dxa"/>
            <w:gridSpan w:val="2"/>
            <w:tcBorders>
              <w:top w:val="nil"/>
              <w:left w:val="nil"/>
              <w:bottom w:val="single" w:sz="4" w:space="0" w:color="auto"/>
              <w:right w:val="single" w:sz="4" w:space="0" w:color="auto"/>
            </w:tcBorders>
            <w:shd w:val="clear" w:color="auto" w:fill="auto"/>
            <w:vAlign w:val="center"/>
          </w:tcPr>
          <w:p w14:paraId="5D172978" w14:textId="77777777" w:rsidR="00883FB4" w:rsidRPr="004A5BF1" w:rsidRDefault="00883FB4" w:rsidP="00687BE5">
            <w:pPr>
              <w:widowControl w:val="0"/>
              <w:spacing w:after="0" w:line="240" w:lineRule="auto"/>
              <w:ind w:left="-57" w:right="-57"/>
              <w:jc w:val="center"/>
              <w:rPr>
                <w:b/>
                <w:i/>
                <w:color w:val="FF0000"/>
              </w:rPr>
            </w:pPr>
          </w:p>
        </w:tc>
      </w:tr>
      <w:tr w:rsidR="007704DE" w:rsidRPr="007704DE" w14:paraId="7829327D" w14:textId="77777777" w:rsidTr="00687BE5">
        <w:trPr>
          <w:trHeight w:val="113"/>
        </w:trPr>
        <w:tc>
          <w:tcPr>
            <w:tcW w:w="945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4FD34C76" w14:textId="77777777" w:rsidR="005918A8" w:rsidRPr="004A5BF1" w:rsidRDefault="005918A8" w:rsidP="00687BE5">
            <w:pPr>
              <w:widowControl w:val="0"/>
              <w:spacing w:after="0" w:line="240" w:lineRule="auto"/>
              <w:ind w:left="-57" w:right="-57"/>
              <w:jc w:val="center"/>
              <w:rPr>
                <w:b/>
                <w:color w:val="FF0000"/>
              </w:rPr>
            </w:pPr>
            <w:r w:rsidRPr="00AE7034">
              <w:rPr>
                <w:b/>
              </w:rPr>
              <w:t>Lâm Đồng</w:t>
            </w:r>
          </w:p>
        </w:tc>
      </w:tr>
      <w:tr w:rsidR="00AE7034" w:rsidRPr="007704DE" w14:paraId="610B8D91"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hideMark/>
          </w:tcPr>
          <w:p w14:paraId="5F82EDA1" w14:textId="77777777" w:rsidR="00AE7034" w:rsidRDefault="00AE7034" w:rsidP="00687BE5">
            <w:pPr>
              <w:widowControl w:val="0"/>
              <w:spacing w:after="0" w:line="240" w:lineRule="auto"/>
              <w:ind w:left="-57" w:right="-57"/>
              <w:jc w:val="left"/>
              <w:rPr>
                <w:color w:val="000000"/>
              </w:rPr>
            </w:pPr>
            <w:r>
              <w:rPr>
                <w:color w:val="000000"/>
              </w:rPr>
              <w:t>Cải ăn lá</w:t>
            </w:r>
          </w:p>
        </w:tc>
        <w:tc>
          <w:tcPr>
            <w:tcW w:w="1465" w:type="dxa"/>
            <w:tcBorders>
              <w:top w:val="nil"/>
              <w:left w:val="nil"/>
              <w:bottom w:val="single" w:sz="4" w:space="0" w:color="auto"/>
              <w:right w:val="single" w:sz="4" w:space="0" w:color="auto"/>
            </w:tcBorders>
            <w:shd w:val="clear" w:color="auto" w:fill="auto"/>
            <w:vAlign w:val="center"/>
            <w:hideMark/>
          </w:tcPr>
          <w:p w14:paraId="3CE31C05" w14:textId="77777777" w:rsidR="00AE7034" w:rsidRDefault="00AE7034" w:rsidP="00687BE5">
            <w:pPr>
              <w:widowControl w:val="0"/>
              <w:spacing w:after="0" w:line="240" w:lineRule="auto"/>
              <w:ind w:left="-57" w:right="-57"/>
              <w:jc w:val="center"/>
              <w:rPr>
                <w:color w:val="000000"/>
              </w:rPr>
            </w:pPr>
            <w:r>
              <w:rPr>
                <w:color w:val="000000"/>
              </w:rPr>
              <w:t>435.000</w:t>
            </w:r>
          </w:p>
        </w:tc>
        <w:tc>
          <w:tcPr>
            <w:tcW w:w="1144" w:type="dxa"/>
            <w:gridSpan w:val="2"/>
            <w:tcBorders>
              <w:top w:val="nil"/>
              <w:left w:val="nil"/>
              <w:bottom w:val="single" w:sz="4" w:space="0" w:color="auto"/>
              <w:right w:val="single" w:sz="4" w:space="0" w:color="auto"/>
            </w:tcBorders>
            <w:shd w:val="clear" w:color="auto" w:fill="auto"/>
            <w:vAlign w:val="center"/>
            <w:hideMark/>
          </w:tcPr>
          <w:p w14:paraId="6FB6C02F" w14:textId="77777777" w:rsidR="00AE7034" w:rsidRDefault="00AE7034" w:rsidP="00687BE5">
            <w:pPr>
              <w:widowControl w:val="0"/>
              <w:spacing w:after="0" w:line="240" w:lineRule="auto"/>
              <w:ind w:left="-57" w:right="-57"/>
              <w:jc w:val="center"/>
              <w:rPr>
                <w:color w:val="000000"/>
              </w:rPr>
            </w:pPr>
            <w:r>
              <w:rPr>
                <w:color w:val="000000"/>
              </w:rPr>
              <w:t>97.950</w:t>
            </w:r>
          </w:p>
        </w:tc>
        <w:tc>
          <w:tcPr>
            <w:tcW w:w="1448" w:type="dxa"/>
            <w:tcBorders>
              <w:top w:val="nil"/>
              <w:left w:val="nil"/>
              <w:bottom w:val="single" w:sz="4" w:space="0" w:color="auto"/>
              <w:right w:val="single" w:sz="4" w:space="0" w:color="auto"/>
            </w:tcBorders>
            <w:shd w:val="clear" w:color="auto" w:fill="auto"/>
            <w:vAlign w:val="center"/>
            <w:hideMark/>
          </w:tcPr>
          <w:p w14:paraId="50F7B925" w14:textId="77777777" w:rsidR="00AE7034" w:rsidRDefault="00AE7034" w:rsidP="00687BE5">
            <w:pPr>
              <w:widowControl w:val="0"/>
              <w:spacing w:after="0" w:line="240" w:lineRule="auto"/>
              <w:ind w:left="-57" w:right="-57"/>
              <w:jc w:val="center"/>
              <w:rPr>
                <w:color w:val="000000"/>
              </w:rPr>
            </w:pPr>
            <w:r>
              <w:rPr>
                <w:color w:val="000000"/>
              </w:rPr>
              <w:t>337.050</w:t>
            </w:r>
          </w:p>
        </w:tc>
        <w:tc>
          <w:tcPr>
            <w:tcW w:w="1137" w:type="dxa"/>
            <w:gridSpan w:val="2"/>
            <w:tcBorders>
              <w:top w:val="nil"/>
              <w:left w:val="nil"/>
              <w:bottom w:val="single" w:sz="4" w:space="0" w:color="auto"/>
              <w:right w:val="single" w:sz="4" w:space="0" w:color="auto"/>
            </w:tcBorders>
            <w:shd w:val="clear" w:color="auto" w:fill="auto"/>
            <w:vAlign w:val="center"/>
            <w:hideMark/>
          </w:tcPr>
          <w:p w14:paraId="4A8693D6" w14:textId="77777777" w:rsidR="00AE7034" w:rsidRDefault="00AE7034" w:rsidP="00687BE5">
            <w:pPr>
              <w:widowControl w:val="0"/>
              <w:spacing w:after="0" w:line="240" w:lineRule="auto"/>
              <w:ind w:left="-57" w:right="-57"/>
              <w:jc w:val="center"/>
              <w:rPr>
                <w:color w:val="000000"/>
              </w:rPr>
            </w:pPr>
            <w:r>
              <w:rPr>
                <w:color w:val="000000"/>
              </w:rPr>
              <w:t>161.600</w:t>
            </w:r>
          </w:p>
        </w:tc>
        <w:tc>
          <w:tcPr>
            <w:tcW w:w="1126" w:type="dxa"/>
            <w:tcBorders>
              <w:top w:val="nil"/>
              <w:left w:val="nil"/>
              <w:bottom w:val="single" w:sz="4" w:space="0" w:color="auto"/>
              <w:right w:val="single" w:sz="4" w:space="0" w:color="auto"/>
            </w:tcBorders>
            <w:shd w:val="clear" w:color="auto" w:fill="auto"/>
            <w:vAlign w:val="center"/>
            <w:hideMark/>
          </w:tcPr>
          <w:p w14:paraId="27E258F4" w14:textId="77777777" w:rsidR="00AE7034" w:rsidRDefault="00AE7034" w:rsidP="00687BE5">
            <w:pPr>
              <w:widowControl w:val="0"/>
              <w:spacing w:after="0" w:line="240" w:lineRule="auto"/>
              <w:ind w:left="-57" w:right="-57"/>
              <w:jc w:val="center"/>
              <w:rPr>
                <w:color w:val="000000"/>
              </w:rPr>
            </w:pPr>
            <w:r>
              <w:rPr>
                <w:color w:val="000000"/>
              </w:rPr>
              <w:t>65.000</w:t>
            </w:r>
          </w:p>
        </w:tc>
        <w:tc>
          <w:tcPr>
            <w:tcW w:w="1161" w:type="dxa"/>
            <w:gridSpan w:val="2"/>
            <w:tcBorders>
              <w:top w:val="nil"/>
              <w:left w:val="nil"/>
              <w:bottom w:val="single" w:sz="4" w:space="0" w:color="auto"/>
              <w:right w:val="single" w:sz="4" w:space="0" w:color="auto"/>
            </w:tcBorders>
            <w:shd w:val="clear" w:color="auto" w:fill="auto"/>
            <w:vAlign w:val="center"/>
            <w:hideMark/>
          </w:tcPr>
          <w:p w14:paraId="317B44CF" w14:textId="77777777" w:rsidR="00AE7034" w:rsidRDefault="00AE7034" w:rsidP="00687BE5">
            <w:pPr>
              <w:widowControl w:val="0"/>
              <w:spacing w:after="0" w:line="240" w:lineRule="auto"/>
              <w:ind w:left="-57" w:right="-57"/>
              <w:jc w:val="center"/>
              <w:rPr>
                <w:color w:val="000000"/>
              </w:rPr>
            </w:pPr>
            <w:r>
              <w:rPr>
                <w:color w:val="000000"/>
              </w:rPr>
              <w:t>96.600</w:t>
            </w:r>
          </w:p>
        </w:tc>
      </w:tr>
      <w:tr w:rsidR="00AE7034" w:rsidRPr="007704DE" w14:paraId="113E30C5"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hideMark/>
          </w:tcPr>
          <w:p w14:paraId="1342E1C0" w14:textId="77777777" w:rsidR="00AE7034" w:rsidRDefault="00AE7034" w:rsidP="00687BE5">
            <w:pPr>
              <w:widowControl w:val="0"/>
              <w:spacing w:after="0" w:line="240" w:lineRule="auto"/>
              <w:ind w:left="-57" w:right="-57"/>
              <w:jc w:val="left"/>
              <w:rPr>
                <w:color w:val="000000"/>
              </w:rPr>
            </w:pPr>
            <w:r>
              <w:rPr>
                <w:color w:val="000000"/>
              </w:rPr>
              <w:t>Mồng tơi</w:t>
            </w:r>
          </w:p>
        </w:tc>
        <w:tc>
          <w:tcPr>
            <w:tcW w:w="1465" w:type="dxa"/>
            <w:tcBorders>
              <w:top w:val="nil"/>
              <w:left w:val="nil"/>
              <w:bottom w:val="single" w:sz="4" w:space="0" w:color="auto"/>
              <w:right w:val="single" w:sz="4" w:space="0" w:color="auto"/>
            </w:tcBorders>
            <w:shd w:val="clear" w:color="auto" w:fill="auto"/>
            <w:vAlign w:val="center"/>
            <w:hideMark/>
          </w:tcPr>
          <w:p w14:paraId="07DB2FB6" w14:textId="77777777" w:rsidR="00AE7034" w:rsidRDefault="00AE7034" w:rsidP="00687BE5">
            <w:pPr>
              <w:widowControl w:val="0"/>
              <w:spacing w:after="0" w:line="240" w:lineRule="auto"/>
              <w:ind w:left="-57" w:right="-57"/>
              <w:jc w:val="center"/>
              <w:rPr>
                <w:color w:val="000000"/>
              </w:rPr>
            </w:pPr>
            <w:r>
              <w:rPr>
                <w:color w:val="000000"/>
              </w:rPr>
              <w:t>513.000</w:t>
            </w:r>
          </w:p>
        </w:tc>
        <w:tc>
          <w:tcPr>
            <w:tcW w:w="1144" w:type="dxa"/>
            <w:gridSpan w:val="2"/>
            <w:tcBorders>
              <w:top w:val="nil"/>
              <w:left w:val="nil"/>
              <w:bottom w:val="single" w:sz="4" w:space="0" w:color="auto"/>
              <w:right w:val="single" w:sz="4" w:space="0" w:color="auto"/>
            </w:tcBorders>
            <w:shd w:val="clear" w:color="auto" w:fill="auto"/>
            <w:vAlign w:val="center"/>
            <w:hideMark/>
          </w:tcPr>
          <w:p w14:paraId="7EC20BFD" w14:textId="77777777" w:rsidR="00AE7034" w:rsidRDefault="00AE7034" w:rsidP="00687BE5">
            <w:pPr>
              <w:widowControl w:val="0"/>
              <w:spacing w:after="0" w:line="240" w:lineRule="auto"/>
              <w:ind w:left="-57" w:right="-57"/>
              <w:jc w:val="center"/>
              <w:rPr>
                <w:color w:val="000000"/>
              </w:rPr>
            </w:pPr>
            <w:r>
              <w:rPr>
                <w:color w:val="000000"/>
              </w:rPr>
              <w:t>149.050</w:t>
            </w:r>
          </w:p>
        </w:tc>
        <w:tc>
          <w:tcPr>
            <w:tcW w:w="1448" w:type="dxa"/>
            <w:tcBorders>
              <w:top w:val="nil"/>
              <w:left w:val="nil"/>
              <w:bottom w:val="single" w:sz="4" w:space="0" w:color="auto"/>
              <w:right w:val="single" w:sz="4" w:space="0" w:color="auto"/>
            </w:tcBorders>
            <w:shd w:val="clear" w:color="auto" w:fill="auto"/>
            <w:vAlign w:val="center"/>
            <w:hideMark/>
          </w:tcPr>
          <w:p w14:paraId="7552F5EC" w14:textId="77777777" w:rsidR="00AE7034" w:rsidRDefault="00AE7034" w:rsidP="00687BE5">
            <w:pPr>
              <w:widowControl w:val="0"/>
              <w:spacing w:after="0" w:line="240" w:lineRule="auto"/>
              <w:ind w:left="-57" w:right="-57"/>
              <w:jc w:val="center"/>
              <w:rPr>
                <w:color w:val="000000"/>
              </w:rPr>
            </w:pPr>
            <w:r>
              <w:rPr>
                <w:color w:val="000000"/>
              </w:rPr>
              <w:t>363.950</w:t>
            </w:r>
          </w:p>
        </w:tc>
        <w:tc>
          <w:tcPr>
            <w:tcW w:w="1137" w:type="dxa"/>
            <w:gridSpan w:val="2"/>
            <w:tcBorders>
              <w:top w:val="nil"/>
              <w:left w:val="nil"/>
              <w:bottom w:val="single" w:sz="4" w:space="0" w:color="auto"/>
              <w:right w:val="single" w:sz="4" w:space="0" w:color="auto"/>
            </w:tcBorders>
            <w:shd w:val="clear" w:color="auto" w:fill="auto"/>
            <w:vAlign w:val="center"/>
            <w:hideMark/>
          </w:tcPr>
          <w:p w14:paraId="0AB1593F" w14:textId="77777777" w:rsidR="00AE7034" w:rsidRDefault="00AE7034" w:rsidP="00687BE5">
            <w:pPr>
              <w:widowControl w:val="0"/>
              <w:spacing w:after="0" w:line="240" w:lineRule="auto"/>
              <w:ind w:left="-57" w:right="-57"/>
              <w:jc w:val="center"/>
              <w:rPr>
                <w:color w:val="000000"/>
              </w:rPr>
            </w:pPr>
            <w:r>
              <w:rPr>
                <w:color w:val="000000"/>
              </w:rPr>
              <w:t>172.800</w:t>
            </w:r>
          </w:p>
        </w:tc>
        <w:tc>
          <w:tcPr>
            <w:tcW w:w="1126" w:type="dxa"/>
            <w:tcBorders>
              <w:top w:val="nil"/>
              <w:left w:val="nil"/>
              <w:bottom w:val="single" w:sz="4" w:space="0" w:color="auto"/>
              <w:right w:val="single" w:sz="4" w:space="0" w:color="auto"/>
            </w:tcBorders>
            <w:shd w:val="clear" w:color="auto" w:fill="auto"/>
            <w:vAlign w:val="center"/>
            <w:hideMark/>
          </w:tcPr>
          <w:p w14:paraId="50B978C3" w14:textId="77777777" w:rsidR="00AE7034" w:rsidRDefault="00AE7034" w:rsidP="00687BE5">
            <w:pPr>
              <w:widowControl w:val="0"/>
              <w:spacing w:after="0" w:line="240" w:lineRule="auto"/>
              <w:ind w:left="-57" w:right="-57"/>
              <w:jc w:val="center"/>
              <w:rPr>
                <w:color w:val="000000"/>
              </w:rPr>
            </w:pPr>
            <w:r>
              <w:rPr>
                <w:color w:val="000000"/>
              </w:rPr>
              <w:t>90.000</w:t>
            </w:r>
          </w:p>
        </w:tc>
        <w:tc>
          <w:tcPr>
            <w:tcW w:w="1161" w:type="dxa"/>
            <w:gridSpan w:val="2"/>
            <w:tcBorders>
              <w:top w:val="nil"/>
              <w:left w:val="nil"/>
              <w:bottom w:val="single" w:sz="4" w:space="0" w:color="auto"/>
              <w:right w:val="single" w:sz="4" w:space="0" w:color="auto"/>
            </w:tcBorders>
            <w:shd w:val="clear" w:color="auto" w:fill="auto"/>
            <w:vAlign w:val="center"/>
            <w:hideMark/>
          </w:tcPr>
          <w:p w14:paraId="765AB77D" w14:textId="77777777" w:rsidR="00AE7034" w:rsidRDefault="00AE7034" w:rsidP="00687BE5">
            <w:pPr>
              <w:widowControl w:val="0"/>
              <w:spacing w:after="0" w:line="240" w:lineRule="auto"/>
              <w:ind w:left="-57" w:right="-57"/>
              <w:jc w:val="center"/>
              <w:rPr>
                <w:color w:val="000000"/>
              </w:rPr>
            </w:pPr>
            <w:r>
              <w:rPr>
                <w:color w:val="000000"/>
              </w:rPr>
              <w:t>82.800</w:t>
            </w:r>
          </w:p>
        </w:tc>
      </w:tr>
      <w:tr w:rsidR="00AE7034" w:rsidRPr="007704DE" w14:paraId="22963DDB"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hideMark/>
          </w:tcPr>
          <w:p w14:paraId="19E1C0DF" w14:textId="77777777" w:rsidR="00AE7034" w:rsidRDefault="00AE7034" w:rsidP="00687BE5">
            <w:pPr>
              <w:widowControl w:val="0"/>
              <w:spacing w:after="0" w:line="240" w:lineRule="auto"/>
              <w:ind w:left="-57" w:right="-57"/>
              <w:jc w:val="left"/>
              <w:rPr>
                <w:color w:val="000000"/>
              </w:rPr>
            </w:pPr>
            <w:r>
              <w:rPr>
                <w:color w:val="000000"/>
              </w:rPr>
              <w:t>Hành lá</w:t>
            </w:r>
          </w:p>
        </w:tc>
        <w:tc>
          <w:tcPr>
            <w:tcW w:w="1465" w:type="dxa"/>
            <w:tcBorders>
              <w:top w:val="nil"/>
              <w:left w:val="nil"/>
              <w:bottom w:val="single" w:sz="4" w:space="0" w:color="auto"/>
              <w:right w:val="single" w:sz="4" w:space="0" w:color="auto"/>
            </w:tcBorders>
            <w:shd w:val="clear" w:color="auto" w:fill="auto"/>
            <w:vAlign w:val="center"/>
            <w:hideMark/>
          </w:tcPr>
          <w:p w14:paraId="04B0F38C" w14:textId="77777777" w:rsidR="00AE7034" w:rsidRDefault="00AE7034" w:rsidP="00687BE5">
            <w:pPr>
              <w:widowControl w:val="0"/>
              <w:spacing w:after="0" w:line="240" w:lineRule="auto"/>
              <w:ind w:left="-57" w:right="-57"/>
              <w:jc w:val="center"/>
              <w:rPr>
                <w:color w:val="000000"/>
              </w:rPr>
            </w:pPr>
            <w:r>
              <w:rPr>
                <w:color w:val="000000"/>
              </w:rPr>
              <w:t>546.000</w:t>
            </w:r>
          </w:p>
        </w:tc>
        <w:tc>
          <w:tcPr>
            <w:tcW w:w="1144" w:type="dxa"/>
            <w:gridSpan w:val="2"/>
            <w:tcBorders>
              <w:top w:val="nil"/>
              <w:left w:val="nil"/>
              <w:bottom w:val="single" w:sz="4" w:space="0" w:color="auto"/>
              <w:right w:val="single" w:sz="4" w:space="0" w:color="auto"/>
            </w:tcBorders>
            <w:shd w:val="clear" w:color="auto" w:fill="auto"/>
            <w:vAlign w:val="center"/>
            <w:hideMark/>
          </w:tcPr>
          <w:p w14:paraId="137BEEBF" w14:textId="77777777" w:rsidR="00AE7034" w:rsidRDefault="00AE7034" w:rsidP="00687BE5">
            <w:pPr>
              <w:widowControl w:val="0"/>
              <w:spacing w:after="0" w:line="240" w:lineRule="auto"/>
              <w:ind w:left="-57" w:right="-57"/>
              <w:jc w:val="center"/>
              <w:rPr>
                <w:color w:val="000000"/>
              </w:rPr>
            </w:pPr>
            <w:r>
              <w:rPr>
                <w:color w:val="000000"/>
              </w:rPr>
              <w:t>151.150</w:t>
            </w:r>
          </w:p>
        </w:tc>
        <w:tc>
          <w:tcPr>
            <w:tcW w:w="1448" w:type="dxa"/>
            <w:tcBorders>
              <w:top w:val="nil"/>
              <w:left w:val="nil"/>
              <w:bottom w:val="single" w:sz="4" w:space="0" w:color="auto"/>
              <w:right w:val="single" w:sz="4" w:space="0" w:color="auto"/>
            </w:tcBorders>
            <w:shd w:val="clear" w:color="auto" w:fill="auto"/>
            <w:vAlign w:val="center"/>
            <w:hideMark/>
          </w:tcPr>
          <w:p w14:paraId="1482C14C" w14:textId="77777777" w:rsidR="00AE7034" w:rsidRDefault="00AE7034" w:rsidP="00687BE5">
            <w:pPr>
              <w:widowControl w:val="0"/>
              <w:spacing w:after="0" w:line="240" w:lineRule="auto"/>
              <w:ind w:left="-57" w:right="-57"/>
              <w:jc w:val="center"/>
              <w:rPr>
                <w:color w:val="000000"/>
              </w:rPr>
            </w:pPr>
            <w:r>
              <w:rPr>
                <w:color w:val="000000"/>
              </w:rPr>
              <w:t>394.850</w:t>
            </w:r>
          </w:p>
        </w:tc>
        <w:tc>
          <w:tcPr>
            <w:tcW w:w="1137" w:type="dxa"/>
            <w:gridSpan w:val="2"/>
            <w:tcBorders>
              <w:top w:val="nil"/>
              <w:left w:val="nil"/>
              <w:bottom w:val="single" w:sz="4" w:space="0" w:color="auto"/>
              <w:right w:val="single" w:sz="4" w:space="0" w:color="auto"/>
            </w:tcBorders>
            <w:shd w:val="clear" w:color="auto" w:fill="auto"/>
            <w:vAlign w:val="center"/>
            <w:hideMark/>
          </w:tcPr>
          <w:p w14:paraId="773E4504" w14:textId="77777777" w:rsidR="00AE7034" w:rsidRDefault="00AE7034" w:rsidP="00687BE5">
            <w:pPr>
              <w:widowControl w:val="0"/>
              <w:spacing w:after="0" w:line="240" w:lineRule="auto"/>
              <w:ind w:left="-57" w:right="-57"/>
              <w:jc w:val="center"/>
              <w:rPr>
                <w:color w:val="000000"/>
              </w:rPr>
            </w:pPr>
            <w:r>
              <w:rPr>
                <w:color w:val="000000"/>
              </w:rPr>
              <w:t>412.000</w:t>
            </w:r>
          </w:p>
        </w:tc>
        <w:tc>
          <w:tcPr>
            <w:tcW w:w="1126" w:type="dxa"/>
            <w:tcBorders>
              <w:top w:val="nil"/>
              <w:left w:val="nil"/>
              <w:bottom w:val="single" w:sz="4" w:space="0" w:color="auto"/>
              <w:right w:val="single" w:sz="4" w:space="0" w:color="auto"/>
            </w:tcBorders>
            <w:shd w:val="clear" w:color="auto" w:fill="auto"/>
            <w:vAlign w:val="center"/>
            <w:hideMark/>
          </w:tcPr>
          <w:p w14:paraId="2AEAA470" w14:textId="77777777" w:rsidR="00AE7034" w:rsidRDefault="00AE7034" w:rsidP="00687BE5">
            <w:pPr>
              <w:widowControl w:val="0"/>
              <w:spacing w:after="0" w:line="240" w:lineRule="auto"/>
              <w:ind w:left="-57" w:right="-57"/>
              <w:jc w:val="center"/>
              <w:rPr>
                <w:color w:val="000000"/>
              </w:rPr>
            </w:pPr>
            <w:r>
              <w:rPr>
                <w:color w:val="000000"/>
              </w:rPr>
              <w:t>92.500</w:t>
            </w:r>
          </w:p>
        </w:tc>
        <w:tc>
          <w:tcPr>
            <w:tcW w:w="1161" w:type="dxa"/>
            <w:gridSpan w:val="2"/>
            <w:tcBorders>
              <w:top w:val="nil"/>
              <w:left w:val="nil"/>
              <w:bottom w:val="single" w:sz="4" w:space="0" w:color="auto"/>
              <w:right w:val="single" w:sz="4" w:space="0" w:color="auto"/>
            </w:tcBorders>
            <w:shd w:val="clear" w:color="auto" w:fill="auto"/>
            <w:vAlign w:val="center"/>
            <w:hideMark/>
          </w:tcPr>
          <w:p w14:paraId="06B32B71" w14:textId="77777777" w:rsidR="00AE7034" w:rsidRDefault="00AE7034" w:rsidP="00687BE5">
            <w:pPr>
              <w:widowControl w:val="0"/>
              <w:spacing w:after="0" w:line="240" w:lineRule="auto"/>
              <w:ind w:left="-57" w:right="-57"/>
              <w:jc w:val="center"/>
              <w:rPr>
                <w:color w:val="000000"/>
              </w:rPr>
            </w:pPr>
            <w:r>
              <w:rPr>
                <w:color w:val="000000"/>
              </w:rPr>
              <w:t>319.500</w:t>
            </w:r>
          </w:p>
        </w:tc>
      </w:tr>
      <w:tr w:rsidR="00AE7034" w:rsidRPr="007704DE" w14:paraId="6CFAE63B"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hideMark/>
          </w:tcPr>
          <w:p w14:paraId="78CFD00C" w14:textId="77777777" w:rsidR="00AE7034" w:rsidRDefault="00AE7034" w:rsidP="00687BE5">
            <w:pPr>
              <w:widowControl w:val="0"/>
              <w:spacing w:after="0" w:line="240" w:lineRule="auto"/>
              <w:ind w:left="-57" w:right="-57"/>
              <w:jc w:val="left"/>
              <w:rPr>
                <w:color w:val="000000"/>
              </w:rPr>
            </w:pPr>
            <w:r>
              <w:rPr>
                <w:color w:val="000000"/>
              </w:rPr>
              <w:t>Bắp cải</w:t>
            </w:r>
          </w:p>
        </w:tc>
        <w:tc>
          <w:tcPr>
            <w:tcW w:w="1465" w:type="dxa"/>
            <w:tcBorders>
              <w:top w:val="nil"/>
              <w:left w:val="nil"/>
              <w:bottom w:val="single" w:sz="4" w:space="0" w:color="auto"/>
              <w:right w:val="single" w:sz="4" w:space="0" w:color="auto"/>
            </w:tcBorders>
            <w:shd w:val="clear" w:color="auto" w:fill="auto"/>
            <w:vAlign w:val="center"/>
            <w:hideMark/>
          </w:tcPr>
          <w:p w14:paraId="576D663A" w14:textId="77777777" w:rsidR="00AE7034" w:rsidRDefault="00AE7034" w:rsidP="00687BE5">
            <w:pPr>
              <w:widowControl w:val="0"/>
              <w:spacing w:after="0" w:line="240" w:lineRule="auto"/>
              <w:ind w:left="-57" w:right="-57"/>
              <w:jc w:val="center"/>
              <w:rPr>
                <w:color w:val="000000"/>
              </w:rPr>
            </w:pPr>
            <w:r>
              <w:rPr>
                <w:color w:val="000000"/>
              </w:rPr>
              <w:t>734.000</w:t>
            </w:r>
          </w:p>
        </w:tc>
        <w:tc>
          <w:tcPr>
            <w:tcW w:w="1144" w:type="dxa"/>
            <w:gridSpan w:val="2"/>
            <w:tcBorders>
              <w:top w:val="nil"/>
              <w:left w:val="nil"/>
              <w:bottom w:val="single" w:sz="4" w:space="0" w:color="auto"/>
              <w:right w:val="single" w:sz="4" w:space="0" w:color="auto"/>
            </w:tcBorders>
            <w:shd w:val="clear" w:color="auto" w:fill="auto"/>
            <w:vAlign w:val="center"/>
            <w:hideMark/>
          </w:tcPr>
          <w:p w14:paraId="1AF7A14E" w14:textId="77777777" w:rsidR="00AE7034" w:rsidRDefault="00AE7034" w:rsidP="00687BE5">
            <w:pPr>
              <w:widowControl w:val="0"/>
              <w:spacing w:after="0" w:line="240" w:lineRule="auto"/>
              <w:ind w:left="-57" w:right="-57"/>
              <w:jc w:val="center"/>
              <w:rPr>
                <w:color w:val="000000"/>
              </w:rPr>
            </w:pPr>
            <w:r>
              <w:rPr>
                <w:color w:val="000000"/>
              </w:rPr>
              <w:t>152.617</w:t>
            </w:r>
          </w:p>
        </w:tc>
        <w:tc>
          <w:tcPr>
            <w:tcW w:w="1448" w:type="dxa"/>
            <w:tcBorders>
              <w:top w:val="nil"/>
              <w:left w:val="nil"/>
              <w:bottom w:val="single" w:sz="4" w:space="0" w:color="auto"/>
              <w:right w:val="single" w:sz="4" w:space="0" w:color="auto"/>
            </w:tcBorders>
            <w:shd w:val="clear" w:color="auto" w:fill="auto"/>
            <w:vAlign w:val="center"/>
            <w:hideMark/>
          </w:tcPr>
          <w:p w14:paraId="28F3E5D5" w14:textId="77777777" w:rsidR="00AE7034" w:rsidRDefault="00AE7034" w:rsidP="00687BE5">
            <w:pPr>
              <w:widowControl w:val="0"/>
              <w:spacing w:after="0" w:line="240" w:lineRule="auto"/>
              <w:ind w:left="-57" w:right="-57"/>
              <w:jc w:val="center"/>
              <w:rPr>
                <w:color w:val="000000"/>
              </w:rPr>
            </w:pPr>
            <w:r>
              <w:rPr>
                <w:color w:val="000000"/>
              </w:rPr>
              <w:t>581.383</w:t>
            </w:r>
          </w:p>
        </w:tc>
        <w:tc>
          <w:tcPr>
            <w:tcW w:w="1137" w:type="dxa"/>
            <w:gridSpan w:val="2"/>
            <w:tcBorders>
              <w:top w:val="nil"/>
              <w:left w:val="nil"/>
              <w:bottom w:val="single" w:sz="4" w:space="0" w:color="auto"/>
              <w:right w:val="single" w:sz="4" w:space="0" w:color="auto"/>
            </w:tcBorders>
            <w:shd w:val="clear" w:color="auto" w:fill="auto"/>
            <w:vAlign w:val="center"/>
            <w:hideMark/>
          </w:tcPr>
          <w:p w14:paraId="2FC4F492" w14:textId="77777777" w:rsidR="00AE7034" w:rsidRDefault="00AE7034" w:rsidP="00687BE5">
            <w:pPr>
              <w:widowControl w:val="0"/>
              <w:spacing w:after="0" w:line="240" w:lineRule="auto"/>
              <w:ind w:left="-57" w:right="-57"/>
              <w:jc w:val="center"/>
              <w:rPr>
                <w:color w:val="000000"/>
              </w:rPr>
            </w:pPr>
            <w:r>
              <w:rPr>
                <w:color w:val="000000"/>
              </w:rPr>
              <w:t>330.600</w:t>
            </w:r>
          </w:p>
        </w:tc>
        <w:tc>
          <w:tcPr>
            <w:tcW w:w="1126" w:type="dxa"/>
            <w:tcBorders>
              <w:top w:val="nil"/>
              <w:left w:val="nil"/>
              <w:bottom w:val="single" w:sz="4" w:space="0" w:color="auto"/>
              <w:right w:val="single" w:sz="4" w:space="0" w:color="auto"/>
            </w:tcBorders>
            <w:shd w:val="clear" w:color="auto" w:fill="auto"/>
            <w:vAlign w:val="center"/>
            <w:hideMark/>
          </w:tcPr>
          <w:p w14:paraId="31E756DD" w14:textId="77777777" w:rsidR="00AE7034" w:rsidRDefault="00AE7034" w:rsidP="00687BE5">
            <w:pPr>
              <w:widowControl w:val="0"/>
              <w:spacing w:after="0" w:line="240" w:lineRule="auto"/>
              <w:ind w:left="-57" w:right="-57"/>
              <w:jc w:val="center"/>
              <w:rPr>
                <w:color w:val="000000"/>
              </w:rPr>
            </w:pPr>
            <w:r>
              <w:rPr>
                <w:color w:val="000000"/>
              </w:rPr>
              <w:t>71.167</w:t>
            </w:r>
          </w:p>
        </w:tc>
        <w:tc>
          <w:tcPr>
            <w:tcW w:w="1161" w:type="dxa"/>
            <w:gridSpan w:val="2"/>
            <w:tcBorders>
              <w:top w:val="nil"/>
              <w:left w:val="nil"/>
              <w:bottom w:val="single" w:sz="4" w:space="0" w:color="auto"/>
              <w:right w:val="single" w:sz="4" w:space="0" w:color="auto"/>
            </w:tcBorders>
            <w:shd w:val="clear" w:color="auto" w:fill="auto"/>
            <w:vAlign w:val="center"/>
            <w:hideMark/>
          </w:tcPr>
          <w:p w14:paraId="12FC1D40" w14:textId="77777777" w:rsidR="00AE7034" w:rsidRDefault="00AE7034" w:rsidP="00687BE5">
            <w:pPr>
              <w:widowControl w:val="0"/>
              <w:spacing w:after="0" w:line="240" w:lineRule="auto"/>
              <w:ind w:left="-57" w:right="-57"/>
              <w:jc w:val="center"/>
              <w:rPr>
                <w:color w:val="000000"/>
              </w:rPr>
            </w:pPr>
            <w:r>
              <w:rPr>
                <w:color w:val="000000"/>
              </w:rPr>
              <w:t>259.433</w:t>
            </w:r>
          </w:p>
        </w:tc>
      </w:tr>
      <w:tr w:rsidR="00AE7034" w:rsidRPr="007704DE" w14:paraId="01359788"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hideMark/>
          </w:tcPr>
          <w:p w14:paraId="705F584C" w14:textId="77777777" w:rsidR="00AE7034" w:rsidRDefault="00AE7034" w:rsidP="00687BE5">
            <w:pPr>
              <w:widowControl w:val="0"/>
              <w:spacing w:after="0" w:line="240" w:lineRule="auto"/>
              <w:ind w:left="-57" w:right="-57"/>
              <w:jc w:val="left"/>
              <w:rPr>
                <w:color w:val="000000"/>
              </w:rPr>
            </w:pPr>
            <w:r>
              <w:rPr>
                <w:color w:val="000000"/>
              </w:rPr>
              <w:t>Cà chua</w:t>
            </w:r>
          </w:p>
        </w:tc>
        <w:tc>
          <w:tcPr>
            <w:tcW w:w="1465" w:type="dxa"/>
            <w:tcBorders>
              <w:top w:val="nil"/>
              <w:left w:val="nil"/>
              <w:bottom w:val="single" w:sz="4" w:space="0" w:color="auto"/>
              <w:right w:val="single" w:sz="4" w:space="0" w:color="auto"/>
            </w:tcBorders>
            <w:shd w:val="clear" w:color="auto" w:fill="auto"/>
            <w:vAlign w:val="center"/>
            <w:hideMark/>
          </w:tcPr>
          <w:p w14:paraId="14CB46FC" w14:textId="77777777" w:rsidR="00AE7034" w:rsidRDefault="00AE7034" w:rsidP="00687BE5">
            <w:pPr>
              <w:widowControl w:val="0"/>
              <w:spacing w:after="0" w:line="240" w:lineRule="auto"/>
              <w:ind w:left="-57" w:right="-57"/>
              <w:jc w:val="center"/>
              <w:rPr>
                <w:color w:val="000000"/>
              </w:rPr>
            </w:pPr>
            <w:r>
              <w:rPr>
                <w:color w:val="000000"/>
              </w:rPr>
              <w:t>1.053.000</w:t>
            </w:r>
          </w:p>
        </w:tc>
        <w:tc>
          <w:tcPr>
            <w:tcW w:w="1144" w:type="dxa"/>
            <w:gridSpan w:val="2"/>
            <w:tcBorders>
              <w:top w:val="nil"/>
              <w:left w:val="nil"/>
              <w:bottom w:val="single" w:sz="4" w:space="0" w:color="auto"/>
              <w:right w:val="single" w:sz="4" w:space="0" w:color="auto"/>
            </w:tcBorders>
            <w:shd w:val="clear" w:color="auto" w:fill="auto"/>
            <w:vAlign w:val="center"/>
            <w:hideMark/>
          </w:tcPr>
          <w:p w14:paraId="556EF043" w14:textId="77777777" w:rsidR="00AE7034" w:rsidRDefault="00AE7034" w:rsidP="00687BE5">
            <w:pPr>
              <w:widowControl w:val="0"/>
              <w:spacing w:after="0" w:line="240" w:lineRule="auto"/>
              <w:ind w:left="-57" w:right="-57"/>
              <w:jc w:val="center"/>
              <w:rPr>
                <w:color w:val="000000"/>
              </w:rPr>
            </w:pPr>
            <w:r>
              <w:rPr>
                <w:color w:val="000000"/>
              </w:rPr>
              <w:t>269.950</w:t>
            </w:r>
          </w:p>
        </w:tc>
        <w:tc>
          <w:tcPr>
            <w:tcW w:w="1448" w:type="dxa"/>
            <w:tcBorders>
              <w:top w:val="nil"/>
              <w:left w:val="nil"/>
              <w:bottom w:val="single" w:sz="4" w:space="0" w:color="auto"/>
              <w:right w:val="single" w:sz="4" w:space="0" w:color="auto"/>
            </w:tcBorders>
            <w:shd w:val="clear" w:color="auto" w:fill="auto"/>
            <w:vAlign w:val="center"/>
            <w:hideMark/>
          </w:tcPr>
          <w:p w14:paraId="1C041575" w14:textId="77777777" w:rsidR="00AE7034" w:rsidRDefault="00AE7034" w:rsidP="00687BE5">
            <w:pPr>
              <w:widowControl w:val="0"/>
              <w:spacing w:after="0" w:line="240" w:lineRule="auto"/>
              <w:ind w:left="-57" w:right="-57"/>
              <w:jc w:val="center"/>
              <w:rPr>
                <w:color w:val="000000"/>
              </w:rPr>
            </w:pPr>
            <w:r>
              <w:rPr>
                <w:color w:val="000000"/>
              </w:rPr>
              <w:t>783.050</w:t>
            </w:r>
          </w:p>
        </w:tc>
        <w:tc>
          <w:tcPr>
            <w:tcW w:w="1137" w:type="dxa"/>
            <w:gridSpan w:val="2"/>
            <w:tcBorders>
              <w:top w:val="nil"/>
              <w:left w:val="nil"/>
              <w:bottom w:val="single" w:sz="4" w:space="0" w:color="auto"/>
              <w:right w:val="single" w:sz="4" w:space="0" w:color="auto"/>
            </w:tcBorders>
            <w:shd w:val="clear" w:color="auto" w:fill="auto"/>
            <w:vAlign w:val="center"/>
            <w:hideMark/>
          </w:tcPr>
          <w:p w14:paraId="63B7D82F" w14:textId="77777777" w:rsidR="00AE7034" w:rsidRDefault="00AE7034" w:rsidP="00687BE5">
            <w:pPr>
              <w:widowControl w:val="0"/>
              <w:spacing w:after="0" w:line="240" w:lineRule="auto"/>
              <w:ind w:left="-57" w:right="-57"/>
              <w:jc w:val="center"/>
              <w:rPr>
                <w:color w:val="000000"/>
              </w:rPr>
            </w:pPr>
            <w:r>
              <w:rPr>
                <w:color w:val="000000"/>
              </w:rPr>
              <w:t>573.000</w:t>
            </w:r>
          </w:p>
        </w:tc>
        <w:tc>
          <w:tcPr>
            <w:tcW w:w="1126" w:type="dxa"/>
            <w:tcBorders>
              <w:top w:val="nil"/>
              <w:left w:val="nil"/>
              <w:bottom w:val="single" w:sz="4" w:space="0" w:color="auto"/>
              <w:right w:val="single" w:sz="4" w:space="0" w:color="auto"/>
            </w:tcBorders>
            <w:shd w:val="clear" w:color="auto" w:fill="auto"/>
            <w:vAlign w:val="center"/>
            <w:hideMark/>
          </w:tcPr>
          <w:p w14:paraId="1EED6322" w14:textId="77777777" w:rsidR="00AE7034" w:rsidRDefault="00AE7034" w:rsidP="00687BE5">
            <w:pPr>
              <w:widowControl w:val="0"/>
              <w:spacing w:after="0" w:line="240" w:lineRule="auto"/>
              <w:ind w:left="-57" w:right="-57"/>
              <w:jc w:val="center"/>
              <w:rPr>
                <w:color w:val="000000"/>
              </w:rPr>
            </w:pPr>
            <w:r>
              <w:rPr>
                <w:color w:val="000000"/>
              </w:rPr>
              <w:t>200.300</w:t>
            </w:r>
          </w:p>
        </w:tc>
        <w:tc>
          <w:tcPr>
            <w:tcW w:w="1161" w:type="dxa"/>
            <w:gridSpan w:val="2"/>
            <w:tcBorders>
              <w:top w:val="nil"/>
              <w:left w:val="nil"/>
              <w:bottom w:val="single" w:sz="4" w:space="0" w:color="auto"/>
              <w:right w:val="single" w:sz="4" w:space="0" w:color="auto"/>
            </w:tcBorders>
            <w:shd w:val="clear" w:color="auto" w:fill="auto"/>
            <w:vAlign w:val="center"/>
            <w:hideMark/>
          </w:tcPr>
          <w:p w14:paraId="1400E3F3" w14:textId="77777777" w:rsidR="00AE7034" w:rsidRDefault="00AE7034" w:rsidP="00687BE5">
            <w:pPr>
              <w:widowControl w:val="0"/>
              <w:spacing w:after="0" w:line="240" w:lineRule="auto"/>
              <w:ind w:left="-57" w:right="-57"/>
              <w:jc w:val="center"/>
              <w:rPr>
                <w:color w:val="000000"/>
              </w:rPr>
            </w:pPr>
            <w:r>
              <w:rPr>
                <w:color w:val="000000"/>
              </w:rPr>
              <w:t>372.700</w:t>
            </w:r>
          </w:p>
        </w:tc>
      </w:tr>
      <w:tr w:rsidR="00AE7034" w:rsidRPr="007704DE" w14:paraId="282A9683"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tcPr>
          <w:p w14:paraId="0002DD01" w14:textId="77777777" w:rsidR="00AE7034" w:rsidRDefault="00AE7034" w:rsidP="00687BE5">
            <w:pPr>
              <w:widowControl w:val="0"/>
              <w:spacing w:after="0" w:line="240" w:lineRule="auto"/>
              <w:ind w:left="-57" w:right="-57"/>
              <w:jc w:val="left"/>
              <w:rPr>
                <w:color w:val="000000"/>
              </w:rPr>
            </w:pPr>
            <w:r>
              <w:rPr>
                <w:color w:val="000000"/>
              </w:rPr>
              <w:t>Mướp đắng</w:t>
            </w:r>
          </w:p>
        </w:tc>
        <w:tc>
          <w:tcPr>
            <w:tcW w:w="1465" w:type="dxa"/>
            <w:tcBorders>
              <w:top w:val="nil"/>
              <w:left w:val="nil"/>
              <w:bottom w:val="single" w:sz="4" w:space="0" w:color="auto"/>
              <w:right w:val="single" w:sz="4" w:space="0" w:color="auto"/>
            </w:tcBorders>
            <w:shd w:val="clear" w:color="auto" w:fill="auto"/>
            <w:vAlign w:val="center"/>
          </w:tcPr>
          <w:p w14:paraId="08E5235E" w14:textId="77777777" w:rsidR="00AE7034" w:rsidRDefault="00AE7034" w:rsidP="00687BE5">
            <w:pPr>
              <w:widowControl w:val="0"/>
              <w:spacing w:after="0" w:line="240" w:lineRule="auto"/>
              <w:ind w:left="-57" w:right="-57"/>
              <w:jc w:val="center"/>
              <w:rPr>
                <w:color w:val="000000"/>
              </w:rPr>
            </w:pPr>
            <w:r>
              <w:rPr>
                <w:color w:val="000000"/>
              </w:rPr>
              <w:t>375.000</w:t>
            </w:r>
          </w:p>
        </w:tc>
        <w:tc>
          <w:tcPr>
            <w:tcW w:w="1144" w:type="dxa"/>
            <w:gridSpan w:val="2"/>
            <w:tcBorders>
              <w:top w:val="nil"/>
              <w:left w:val="nil"/>
              <w:bottom w:val="single" w:sz="4" w:space="0" w:color="auto"/>
              <w:right w:val="single" w:sz="4" w:space="0" w:color="auto"/>
            </w:tcBorders>
            <w:shd w:val="clear" w:color="auto" w:fill="auto"/>
            <w:vAlign w:val="center"/>
          </w:tcPr>
          <w:p w14:paraId="598A8E5F" w14:textId="77777777" w:rsidR="00AE7034" w:rsidRDefault="00AE7034" w:rsidP="00687BE5">
            <w:pPr>
              <w:widowControl w:val="0"/>
              <w:spacing w:after="0" w:line="240" w:lineRule="auto"/>
              <w:ind w:left="-57" w:right="-57"/>
              <w:jc w:val="center"/>
              <w:rPr>
                <w:color w:val="000000"/>
              </w:rPr>
            </w:pPr>
            <w:r>
              <w:rPr>
                <w:color w:val="000000"/>
              </w:rPr>
              <w:t>188.067</w:t>
            </w:r>
          </w:p>
        </w:tc>
        <w:tc>
          <w:tcPr>
            <w:tcW w:w="1448" w:type="dxa"/>
            <w:tcBorders>
              <w:top w:val="nil"/>
              <w:left w:val="nil"/>
              <w:bottom w:val="single" w:sz="4" w:space="0" w:color="auto"/>
              <w:right w:val="single" w:sz="4" w:space="0" w:color="auto"/>
            </w:tcBorders>
            <w:shd w:val="clear" w:color="auto" w:fill="auto"/>
            <w:vAlign w:val="center"/>
          </w:tcPr>
          <w:p w14:paraId="3384AF68" w14:textId="77777777" w:rsidR="00AE7034" w:rsidRDefault="00AE7034" w:rsidP="00687BE5">
            <w:pPr>
              <w:widowControl w:val="0"/>
              <w:spacing w:after="0" w:line="240" w:lineRule="auto"/>
              <w:ind w:left="-57" w:right="-57"/>
              <w:jc w:val="center"/>
              <w:rPr>
                <w:color w:val="000000"/>
              </w:rPr>
            </w:pPr>
            <w:r>
              <w:rPr>
                <w:color w:val="000000"/>
              </w:rPr>
              <w:t>186.933</w:t>
            </w:r>
          </w:p>
        </w:tc>
        <w:tc>
          <w:tcPr>
            <w:tcW w:w="1137" w:type="dxa"/>
            <w:gridSpan w:val="2"/>
            <w:tcBorders>
              <w:top w:val="nil"/>
              <w:left w:val="nil"/>
              <w:bottom w:val="single" w:sz="4" w:space="0" w:color="auto"/>
              <w:right w:val="single" w:sz="4" w:space="0" w:color="auto"/>
            </w:tcBorders>
            <w:shd w:val="clear" w:color="auto" w:fill="auto"/>
            <w:vAlign w:val="center"/>
          </w:tcPr>
          <w:p w14:paraId="0449ED1F" w14:textId="77777777" w:rsidR="00AE7034" w:rsidRDefault="00AE7034" w:rsidP="00687BE5">
            <w:pPr>
              <w:widowControl w:val="0"/>
              <w:spacing w:after="0" w:line="240" w:lineRule="auto"/>
              <w:ind w:left="-57" w:right="-57"/>
              <w:jc w:val="center"/>
              <w:rPr>
                <w:color w:val="000000"/>
              </w:rPr>
            </w:pPr>
            <w:r>
              <w:rPr>
                <w:color w:val="000000"/>
              </w:rPr>
              <w:t>228.000</w:t>
            </w:r>
          </w:p>
        </w:tc>
        <w:tc>
          <w:tcPr>
            <w:tcW w:w="1126" w:type="dxa"/>
            <w:tcBorders>
              <w:top w:val="nil"/>
              <w:left w:val="nil"/>
              <w:bottom w:val="single" w:sz="4" w:space="0" w:color="auto"/>
              <w:right w:val="single" w:sz="4" w:space="0" w:color="auto"/>
            </w:tcBorders>
            <w:shd w:val="clear" w:color="auto" w:fill="auto"/>
            <w:vAlign w:val="center"/>
          </w:tcPr>
          <w:p w14:paraId="231A648D" w14:textId="77777777" w:rsidR="00AE7034" w:rsidRDefault="00AE7034" w:rsidP="00687BE5">
            <w:pPr>
              <w:widowControl w:val="0"/>
              <w:spacing w:after="0" w:line="240" w:lineRule="auto"/>
              <w:ind w:left="-57" w:right="-57"/>
              <w:jc w:val="center"/>
              <w:rPr>
                <w:color w:val="000000"/>
              </w:rPr>
            </w:pPr>
            <w:r>
              <w:rPr>
                <w:color w:val="000000"/>
              </w:rPr>
              <w:t>131.167</w:t>
            </w:r>
          </w:p>
        </w:tc>
        <w:tc>
          <w:tcPr>
            <w:tcW w:w="1161" w:type="dxa"/>
            <w:gridSpan w:val="2"/>
            <w:tcBorders>
              <w:top w:val="nil"/>
              <w:left w:val="nil"/>
              <w:bottom w:val="single" w:sz="4" w:space="0" w:color="auto"/>
              <w:right w:val="single" w:sz="4" w:space="0" w:color="auto"/>
            </w:tcBorders>
            <w:shd w:val="clear" w:color="auto" w:fill="auto"/>
            <w:vAlign w:val="center"/>
          </w:tcPr>
          <w:p w14:paraId="46904818" w14:textId="77777777" w:rsidR="00AE7034" w:rsidRDefault="00AE7034" w:rsidP="00687BE5">
            <w:pPr>
              <w:widowControl w:val="0"/>
              <w:spacing w:after="0" w:line="240" w:lineRule="auto"/>
              <w:ind w:left="-57" w:right="-57"/>
              <w:jc w:val="center"/>
              <w:rPr>
                <w:color w:val="000000"/>
              </w:rPr>
            </w:pPr>
            <w:r>
              <w:rPr>
                <w:color w:val="000000"/>
              </w:rPr>
              <w:t>96.833</w:t>
            </w:r>
          </w:p>
        </w:tc>
      </w:tr>
      <w:tr w:rsidR="00306B1E" w:rsidRPr="007704DE" w14:paraId="0C600739"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hideMark/>
          </w:tcPr>
          <w:p w14:paraId="04DCF89C" w14:textId="77777777" w:rsidR="00306B1E" w:rsidRDefault="00306B1E" w:rsidP="00687BE5">
            <w:pPr>
              <w:widowControl w:val="0"/>
              <w:spacing w:after="0" w:line="240" w:lineRule="auto"/>
              <w:ind w:left="-57" w:right="-57"/>
              <w:jc w:val="left"/>
              <w:rPr>
                <w:b/>
                <w:bCs/>
                <w:i/>
                <w:iCs/>
                <w:color w:val="000000"/>
              </w:rPr>
            </w:pPr>
            <w:r>
              <w:rPr>
                <w:b/>
                <w:bCs/>
                <w:i/>
                <w:iCs/>
                <w:color w:val="000000"/>
              </w:rPr>
              <w:t>Trung bình</w:t>
            </w:r>
          </w:p>
        </w:tc>
        <w:tc>
          <w:tcPr>
            <w:tcW w:w="1465" w:type="dxa"/>
            <w:tcBorders>
              <w:top w:val="nil"/>
              <w:left w:val="nil"/>
              <w:bottom w:val="single" w:sz="4" w:space="0" w:color="auto"/>
              <w:right w:val="single" w:sz="4" w:space="0" w:color="auto"/>
            </w:tcBorders>
            <w:shd w:val="clear" w:color="auto" w:fill="auto"/>
            <w:vAlign w:val="center"/>
            <w:hideMark/>
          </w:tcPr>
          <w:p w14:paraId="2C3A240F" w14:textId="77777777" w:rsidR="00306B1E" w:rsidRPr="00306B1E" w:rsidRDefault="00306B1E" w:rsidP="00687BE5">
            <w:pPr>
              <w:widowControl w:val="0"/>
              <w:spacing w:after="0" w:line="240" w:lineRule="auto"/>
              <w:ind w:left="-57" w:right="-57"/>
              <w:jc w:val="center"/>
              <w:rPr>
                <w:b/>
                <w:bCs/>
                <w:i/>
                <w:iCs/>
                <w:color w:val="000000"/>
              </w:rPr>
            </w:pPr>
            <w:r w:rsidRPr="00306B1E">
              <w:rPr>
                <w:b/>
                <w:bCs/>
                <w:i/>
                <w:iCs/>
                <w:color w:val="000000"/>
              </w:rPr>
              <w:t>609</w:t>
            </w:r>
            <w:r>
              <w:rPr>
                <w:b/>
                <w:bCs/>
                <w:i/>
                <w:iCs/>
                <w:color w:val="000000"/>
              </w:rPr>
              <w:t>.</w:t>
            </w:r>
            <w:r w:rsidRPr="00306B1E">
              <w:rPr>
                <w:b/>
                <w:bCs/>
                <w:i/>
                <w:iCs/>
                <w:color w:val="000000"/>
              </w:rPr>
              <w:t>333</w:t>
            </w:r>
          </w:p>
        </w:tc>
        <w:tc>
          <w:tcPr>
            <w:tcW w:w="1144" w:type="dxa"/>
            <w:gridSpan w:val="2"/>
            <w:tcBorders>
              <w:top w:val="nil"/>
              <w:left w:val="nil"/>
              <w:bottom w:val="single" w:sz="4" w:space="0" w:color="auto"/>
              <w:right w:val="single" w:sz="4" w:space="0" w:color="auto"/>
            </w:tcBorders>
            <w:shd w:val="clear" w:color="auto" w:fill="auto"/>
            <w:vAlign w:val="center"/>
            <w:hideMark/>
          </w:tcPr>
          <w:p w14:paraId="4D860D71" w14:textId="77777777" w:rsidR="00306B1E" w:rsidRPr="00306B1E" w:rsidRDefault="00306B1E" w:rsidP="00687BE5">
            <w:pPr>
              <w:widowControl w:val="0"/>
              <w:spacing w:after="0" w:line="240" w:lineRule="auto"/>
              <w:ind w:left="-57" w:right="-57"/>
              <w:jc w:val="center"/>
              <w:rPr>
                <w:b/>
                <w:bCs/>
                <w:i/>
                <w:iCs/>
                <w:color w:val="000000"/>
              </w:rPr>
            </w:pPr>
            <w:r w:rsidRPr="00306B1E">
              <w:rPr>
                <w:b/>
                <w:bCs/>
                <w:i/>
                <w:iCs/>
                <w:color w:val="000000"/>
              </w:rPr>
              <w:t>168</w:t>
            </w:r>
            <w:r>
              <w:rPr>
                <w:b/>
                <w:bCs/>
                <w:i/>
                <w:iCs/>
                <w:color w:val="000000"/>
              </w:rPr>
              <w:t>.</w:t>
            </w:r>
            <w:r w:rsidRPr="00306B1E">
              <w:rPr>
                <w:b/>
                <w:bCs/>
                <w:i/>
                <w:iCs/>
                <w:color w:val="000000"/>
              </w:rPr>
              <w:t>131</w:t>
            </w:r>
          </w:p>
        </w:tc>
        <w:tc>
          <w:tcPr>
            <w:tcW w:w="1448" w:type="dxa"/>
            <w:tcBorders>
              <w:top w:val="nil"/>
              <w:left w:val="nil"/>
              <w:bottom w:val="single" w:sz="4" w:space="0" w:color="auto"/>
              <w:right w:val="single" w:sz="4" w:space="0" w:color="auto"/>
            </w:tcBorders>
            <w:shd w:val="clear" w:color="auto" w:fill="auto"/>
            <w:vAlign w:val="center"/>
            <w:hideMark/>
          </w:tcPr>
          <w:p w14:paraId="2ABE9885" w14:textId="77777777" w:rsidR="00306B1E" w:rsidRPr="00306B1E" w:rsidRDefault="00306B1E" w:rsidP="00687BE5">
            <w:pPr>
              <w:widowControl w:val="0"/>
              <w:spacing w:after="0" w:line="240" w:lineRule="auto"/>
              <w:ind w:left="-57" w:right="-57"/>
              <w:jc w:val="center"/>
              <w:rPr>
                <w:b/>
                <w:bCs/>
                <w:i/>
                <w:iCs/>
                <w:color w:val="000000"/>
              </w:rPr>
            </w:pPr>
            <w:r w:rsidRPr="00306B1E">
              <w:rPr>
                <w:b/>
                <w:bCs/>
                <w:i/>
                <w:iCs/>
                <w:color w:val="000000"/>
              </w:rPr>
              <w:t>441</w:t>
            </w:r>
            <w:r>
              <w:rPr>
                <w:b/>
                <w:bCs/>
                <w:i/>
                <w:iCs/>
                <w:color w:val="000000"/>
              </w:rPr>
              <w:t>.</w:t>
            </w:r>
            <w:r w:rsidRPr="00306B1E">
              <w:rPr>
                <w:b/>
                <w:bCs/>
                <w:i/>
                <w:iCs/>
                <w:color w:val="000000"/>
              </w:rPr>
              <w:t>203</w:t>
            </w:r>
          </w:p>
        </w:tc>
        <w:tc>
          <w:tcPr>
            <w:tcW w:w="1137" w:type="dxa"/>
            <w:gridSpan w:val="2"/>
            <w:tcBorders>
              <w:top w:val="nil"/>
              <w:left w:val="nil"/>
              <w:bottom w:val="single" w:sz="4" w:space="0" w:color="auto"/>
              <w:right w:val="single" w:sz="4" w:space="0" w:color="auto"/>
            </w:tcBorders>
            <w:shd w:val="clear" w:color="auto" w:fill="auto"/>
            <w:vAlign w:val="center"/>
            <w:hideMark/>
          </w:tcPr>
          <w:p w14:paraId="6CEDF271" w14:textId="77777777" w:rsidR="00306B1E" w:rsidRPr="00306B1E" w:rsidRDefault="00306B1E" w:rsidP="00687BE5">
            <w:pPr>
              <w:widowControl w:val="0"/>
              <w:spacing w:after="0" w:line="240" w:lineRule="auto"/>
              <w:ind w:left="-57" w:right="-57"/>
              <w:jc w:val="center"/>
              <w:rPr>
                <w:b/>
                <w:bCs/>
                <w:i/>
                <w:iCs/>
                <w:color w:val="000000"/>
              </w:rPr>
            </w:pPr>
            <w:r w:rsidRPr="00306B1E">
              <w:rPr>
                <w:b/>
                <w:bCs/>
                <w:i/>
                <w:iCs/>
                <w:color w:val="000000"/>
              </w:rPr>
              <w:t>313</w:t>
            </w:r>
            <w:r>
              <w:rPr>
                <w:b/>
                <w:bCs/>
                <w:i/>
                <w:iCs/>
                <w:color w:val="000000"/>
              </w:rPr>
              <w:t>.</w:t>
            </w:r>
            <w:r w:rsidRPr="00306B1E">
              <w:rPr>
                <w:b/>
                <w:bCs/>
                <w:i/>
                <w:iCs/>
                <w:color w:val="000000"/>
              </w:rPr>
              <w:t>000</w:t>
            </w:r>
          </w:p>
        </w:tc>
        <w:tc>
          <w:tcPr>
            <w:tcW w:w="1126" w:type="dxa"/>
            <w:tcBorders>
              <w:top w:val="nil"/>
              <w:left w:val="nil"/>
              <w:bottom w:val="single" w:sz="4" w:space="0" w:color="auto"/>
              <w:right w:val="single" w:sz="4" w:space="0" w:color="auto"/>
            </w:tcBorders>
            <w:shd w:val="clear" w:color="auto" w:fill="auto"/>
            <w:vAlign w:val="center"/>
            <w:hideMark/>
          </w:tcPr>
          <w:p w14:paraId="7F7AC7DE" w14:textId="77777777" w:rsidR="00306B1E" w:rsidRPr="00306B1E" w:rsidRDefault="00306B1E" w:rsidP="00687BE5">
            <w:pPr>
              <w:widowControl w:val="0"/>
              <w:spacing w:after="0" w:line="240" w:lineRule="auto"/>
              <w:ind w:left="-57" w:right="-57"/>
              <w:jc w:val="center"/>
              <w:rPr>
                <w:b/>
                <w:bCs/>
                <w:i/>
                <w:iCs/>
                <w:color w:val="000000"/>
              </w:rPr>
            </w:pPr>
            <w:r w:rsidRPr="00306B1E">
              <w:rPr>
                <w:b/>
                <w:bCs/>
                <w:i/>
                <w:iCs/>
                <w:color w:val="000000"/>
              </w:rPr>
              <w:t>108</w:t>
            </w:r>
            <w:r>
              <w:rPr>
                <w:b/>
                <w:bCs/>
                <w:i/>
                <w:iCs/>
                <w:color w:val="000000"/>
              </w:rPr>
              <w:t>.</w:t>
            </w:r>
            <w:r w:rsidRPr="00306B1E">
              <w:rPr>
                <w:b/>
                <w:bCs/>
                <w:i/>
                <w:iCs/>
                <w:color w:val="000000"/>
              </w:rPr>
              <w:t>356</w:t>
            </w:r>
          </w:p>
        </w:tc>
        <w:tc>
          <w:tcPr>
            <w:tcW w:w="1161" w:type="dxa"/>
            <w:gridSpan w:val="2"/>
            <w:tcBorders>
              <w:top w:val="nil"/>
              <w:left w:val="nil"/>
              <w:bottom w:val="single" w:sz="4" w:space="0" w:color="auto"/>
              <w:right w:val="single" w:sz="4" w:space="0" w:color="auto"/>
            </w:tcBorders>
            <w:shd w:val="clear" w:color="auto" w:fill="auto"/>
            <w:vAlign w:val="center"/>
            <w:hideMark/>
          </w:tcPr>
          <w:p w14:paraId="2452825E" w14:textId="77777777" w:rsidR="00306B1E" w:rsidRPr="00306B1E" w:rsidRDefault="00306B1E" w:rsidP="00687BE5">
            <w:pPr>
              <w:widowControl w:val="0"/>
              <w:spacing w:after="0" w:line="240" w:lineRule="auto"/>
              <w:ind w:left="-57" w:right="-57"/>
              <w:jc w:val="center"/>
              <w:rPr>
                <w:b/>
                <w:bCs/>
                <w:i/>
                <w:iCs/>
                <w:color w:val="000000"/>
              </w:rPr>
            </w:pPr>
            <w:r w:rsidRPr="00306B1E">
              <w:rPr>
                <w:b/>
                <w:bCs/>
                <w:i/>
                <w:iCs/>
                <w:color w:val="000000"/>
              </w:rPr>
              <w:t>204</w:t>
            </w:r>
            <w:r>
              <w:rPr>
                <w:b/>
                <w:bCs/>
                <w:i/>
                <w:iCs/>
                <w:color w:val="000000"/>
              </w:rPr>
              <w:t>.</w:t>
            </w:r>
            <w:r w:rsidRPr="00306B1E">
              <w:rPr>
                <w:b/>
                <w:bCs/>
                <w:i/>
                <w:iCs/>
                <w:color w:val="000000"/>
              </w:rPr>
              <w:t>644</w:t>
            </w:r>
          </w:p>
        </w:tc>
      </w:tr>
      <w:tr w:rsidR="00306B1E" w:rsidRPr="007704DE" w14:paraId="6D8A0237" w14:textId="77777777" w:rsidTr="00687BE5">
        <w:trPr>
          <w:trHeight w:val="113"/>
        </w:trPr>
        <w:tc>
          <w:tcPr>
            <w:tcW w:w="1970" w:type="dxa"/>
            <w:tcBorders>
              <w:top w:val="nil"/>
              <w:left w:val="single" w:sz="4" w:space="0" w:color="auto"/>
              <w:bottom w:val="single" w:sz="4" w:space="0" w:color="auto"/>
              <w:right w:val="single" w:sz="4" w:space="0" w:color="auto"/>
            </w:tcBorders>
            <w:shd w:val="clear" w:color="auto" w:fill="auto"/>
            <w:vAlign w:val="center"/>
            <w:hideMark/>
          </w:tcPr>
          <w:p w14:paraId="5B01DC96" w14:textId="77777777" w:rsidR="00306B1E" w:rsidRDefault="00306B1E" w:rsidP="00687BE5">
            <w:pPr>
              <w:widowControl w:val="0"/>
              <w:spacing w:after="0" w:line="240" w:lineRule="auto"/>
              <w:ind w:left="-57" w:right="-57"/>
              <w:jc w:val="left"/>
              <w:rPr>
                <w:b/>
                <w:bCs/>
                <w:i/>
                <w:iCs/>
                <w:color w:val="000000"/>
              </w:rPr>
            </w:pPr>
            <w:r>
              <w:rPr>
                <w:b/>
                <w:bCs/>
                <w:i/>
                <w:iCs/>
                <w:color w:val="000000"/>
              </w:rPr>
              <w:t>Tăng/ giảm (lần)</w:t>
            </w:r>
          </w:p>
        </w:tc>
        <w:tc>
          <w:tcPr>
            <w:tcW w:w="1465" w:type="dxa"/>
            <w:tcBorders>
              <w:top w:val="nil"/>
              <w:left w:val="nil"/>
              <w:bottom w:val="single" w:sz="4" w:space="0" w:color="auto"/>
              <w:right w:val="single" w:sz="4" w:space="0" w:color="auto"/>
            </w:tcBorders>
            <w:shd w:val="clear" w:color="auto" w:fill="auto"/>
            <w:vAlign w:val="center"/>
            <w:hideMark/>
          </w:tcPr>
          <w:p w14:paraId="7178603F" w14:textId="77777777" w:rsidR="00306B1E" w:rsidRDefault="00306B1E" w:rsidP="00687BE5">
            <w:pPr>
              <w:widowControl w:val="0"/>
              <w:spacing w:after="0" w:line="240" w:lineRule="auto"/>
              <w:ind w:left="-57" w:right="-57"/>
              <w:jc w:val="center"/>
              <w:rPr>
                <w:b/>
                <w:bCs/>
                <w:i/>
                <w:iCs/>
                <w:color w:val="000000"/>
              </w:rPr>
            </w:pPr>
            <w:r>
              <w:rPr>
                <w:b/>
                <w:bCs/>
                <w:i/>
                <w:iCs/>
                <w:color w:val="000000"/>
              </w:rPr>
              <w:t>1,95</w:t>
            </w:r>
          </w:p>
        </w:tc>
        <w:tc>
          <w:tcPr>
            <w:tcW w:w="1144" w:type="dxa"/>
            <w:gridSpan w:val="2"/>
            <w:tcBorders>
              <w:top w:val="nil"/>
              <w:left w:val="nil"/>
              <w:bottom w:val="single" w:sz="4" w:space="0" w:color="auto"/>
              <w:right w:val="single" w:sz="4" w:space="0" w:color="auto"/>
            </w:tcBorders>
            <w:shd w:val="clear" w:color="auto" w:fill="auto"/>
            <w:vAlign w:val="center"/>
            <w:hideMark/>
          </w:tcPr>
          <w:p w14:paraId="32115776" w14:textId="77777777" w:rsidR="00306B1E" w:rsidRDefault="00306B1E" w:rsidP="00687BE5">
            <w:pPr>
              <w:widowControl w:val="0"/>
              <w:spacing w:after="0" w:line="240" w:lineRule="auto"/>
              <w:ind w:left="-57" w:right="-57"/>
              <w:jc w:val="center"/>
              <w:rPr>
                <w:b/>
                <w:bCs/>
                <w:i/>
                <w:iCs/>
                <w:color w:val="000000"/>
              </w:rPr>
            </w:pPr>
            <w:r>
              <w:rPr>
                <w:b/>
                <w:bCs/>
                <w:i/>
                <w:iCs/>
                <w:color w:val="000000"/>
              </w:rPr>
              <w:t>1,55</w:t>
            </w:r>
          </w:p>
        </w:tc>
        <w:tc>
          <w:tcPr>
            <w:tcW w:w="1448" w:type="dxa"/>
            <w:tcBorders>
              <w:top w:val="nil"/>
              <w:left w:val="nil"/>
              <w:bottom w:val="single" w:sz="4" w:space="0" w:color="auto"/>
              <w:right w:val="single" w:sz="4" w:space="0" w:color="auto"/>
            </w:tcBorders>
            <w:shd w:val="clear" w:color="auto" w:fill="auto"/>
            <w:vAlign w:val="center"/>
            <w:hideMark/>
          </w:tcPr>
          <w:p w14:paraId="5E550608" w14:textId="77777777" w:rsidR="00306B1E" w:rsidRDefault="00306B1E" w:rsidP="00687BE5">
            <w:pPr>
              <w:widowControl w:val="0"/>
              <w:spacing w:after="0" w:line="240" w:lineRule="auto"/>
              <w:ind w:left="-57" w:right="-57"/>
              <w:jc w:val="center"/>
              <w:rPr>
                <w:b/>
                <w:bCs/>
                <w:i/>
                <w:iCs/>
                <w:color w:val="000000"/>
              </w:rPr>
            </w:pPr>
            <w:r>
              <w:rPr>
                <w:b/>
                <w:bCs/>
                <w:i/>
                <w:iCs/>
                <w:color w:val="000000"/>
              </w:rPr>
              <w:t>2,16</w:t>
            </w:r>
          </w:p>
        </w:tc>
        <w:tc>
          <w:tcPr>
            <w:tcW w:w="1137" w:type="dxa"/>
            <w:gridSpan w:val="2"/>
            <w:tcBorders>
              <w:top w:val="nil"/>
              <w:left w:val="nil"/>
              <w:bottom w:val="single" w:sz="4" w:space="0" w:color="auto"/>
              <w:right w:val="single" w:sz="4" w:space="0" w:color="auto"/>
            </w:tcBorders>
            <w:shd w:val="clear" w:color="auto" w:fill="auto"/>
            <w:vAlign w:val="center"/>
          </w:tcPr>
          <w:p w14:paraId="7ED55BA3" w14:textId="77777777" w:rsidR="00306B1E" w:rsidRDefault="00306B1E" w:rsidP="00687BE5">
            <w:pPr>
              <w:widowControl w:val="0"/>
              <w:spacing w:after="0" w:line="240" w:lineRule="auto"/>
              <w:ind w:left="-57" w:right="-57"/>
              <w:jc w:val="center"/>
              <w:rPr>
                <w:color w:val="000000"/>
              </w:rPr>
            </w:pPr>
          </w:p>
        </w:tc>
        <w:tc>
          <w:tcPr>
            <w:tcW w:w="1126" w:type="dxa"/>
            <w:tcBorders>
              <w:top w:val="nil"/>
              <w:left w:val="nil"/>
              <w:bottom w:val="single" w:sz="4" w:space="0" w:color="auto"/>
              <w:right w:val="single" w:sz="4" w:space="0" w:color="auto"/>
            </w:tcBorders>
            <w:shd w:val="clear" w:color="auto" w:fill="auto"/>
            <w:vAlign w:val="center"/>
          </w:tcPr>
          <w:p w14:paraId="5A296A49" w14:textId="77777777" w:rsidR="00306B1E" w:rsidRDefault="00306B1E" w:rsidP="00687BE5">
            <w:pPr>
              <w:widowControl w:val="0"/>
              <w:spacing w:after="0" w:line="240" w:lineRule="auto"/>
              <w:ind w:left="-57" w:right="-57"/>
              <w:jc w:val="center"/>
              <w:rPr>
                <w:color w:val="000000"/>
              </w:rPr>
            </w:pPr>
          </w:p>
        </w:tc>
        <w:tc>
          <w:tcPr>
            <w:tcW w:w="1161" w:type="dxa"/>
            <w:gridSpan w:val="2"/>
            <w:tcBorders>
              <w:top w:val="nil"/>
              <w:left w:val="nil"/>
              <w:bottom w:val="single" w:sz="4" w:space="0" w:color="auto"/>
              <w:right w:val="single" w:sz="4" w:space="0" w:color="auto"/>
            </w:tcBorders>
            <w:shd w:val="clear" w:color="auto" w:fill="auto"/>
            <w:vAlign w:val="center"/>
          </w:tcPr>
          <w:p w14:paraId="01DF45EB" w14:textId="77777777" w:rsidR="00306B1E" w:rsidRDefault="00306B1E" w:rsidP="00687BE5">
            <w:pPr>
              <w:widowControl w:val="0"/>
              <w:spacing w:after="0" w:line="240" w:lineRule="auto"/>
              <w:ind w:left="-57" w:right="-57"/>
              <w:jc w:val="center"/>
              <w:rPr>
                <w:color w:val="000000"/>
              </w:rPr>
            </w:pPr>
          </w:p>
        </w:tc>
      </w:tr>
      <w:tr w:rsidR="007704DE" w:rsidRPr="007704DE" w14:paraId="7762BEF6" w14:textId="77777777" w:rsidTr="00687BE5">
        <w:trPr>
          <w:trHeight w:val="113"/>
        </w:trPr>
        <w:tc>
          <w:tcPr>
            <w:tcW w:w="9451"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283DA83" w14:textId="77777777" w:rsidR="005918A8" w:rsidRPr="004A5BF1" w:rsidRDefault="005918A8" w:rsidP="00687BE5">
            <w:pPr>
              <w:widowControl w:val="0"/>
              <w:spacing w:after="0" w:line="240" w:lineRule="auto"/>
              <w:ind w:left="-57" w:right="-57"/>
              <w:jc w:val="center"/>
              <w:rPr>
                <w:b/>
                <w:color w:val="FF0000"/>
              </w:rPr>
            </w:pPr>
            <w:r w:rsidRPr="00AE7034">
              <w:rPr>
                <w:b/>
              </w:rPr>
              <w:t>Đồng Nai</w:t>
            </w:r>
          </w:p>
        </w:tc>
      </w:tr>
      <w:tr w:rsidR="00AE7034" w:rsidRPr="007704DE" w14:paraId="2796B34C" w14:textId="77777777" w:rsidTr="00687BE5">
        <w:trPr>
          <w:trHeight w:val="113"/>
        </w:trPr>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14:paraId="2244C85F" w14:textId="77777777" w:rsidR="00AE7034" w:rsidRDefault="00AE7034" w:rsidP="00687BE5">
            <w:pPr>
              <w:widowControl w:val="0"/>
              <w:spacing w:after="0" w:line="240" w:lineRule="auto"/>
              <w:ind w:left="-57" w:right="-57"/>
              <w:jc w:val="left"/>
              <w:rPr>
                <w:color w:val="000000"/>
              </w:rPr>
            </w:pPr>
            <w:r>
              <w:rPr>
                <w:color w:val="000000"/>
              </w:rPr>
              <w:t>Cải ăn lá</w:t>
            </w:r>
          </w:p>
        </w:tc>
        <w:tc>
          <w:tcPr>
            <w:tcW w:w="1465" w:type="dxa"/>
            <w:tcBorders>
              <w:top w:val="single" w:sz="4" w:space="0" w:color="auto"/>
              <w:left w:val="nil"/>
              <w:bottom w:val="single" w:sz="4" w:space="0" w:color="auto"/>
              <w:right w:val="single" w:sz="4" w:space="0" w:color="auto"/>
            </w:tcBorders>
            <w:shd w:val="clear" w:color="auto" w:fill="auto"/>
            <w:vAlign w:val="center"/>
          </w:tcPr>
          <w:p w14:paraId="43C7B8A8" w14:textId="77777777" w:rsidR="00AE7034" w:rsidRDefault="00AE7034" w:rsidP="00687BE5">
            <w:pPr>
              <w:widowControl w:val="0"/>
              <w:spacing w:after="0" w:line="240" w:lineRule="auto"/>
              <w:ind w:left="-57" w:right="-57"/>
              <w:jc w:val="center"/>
              <w:rPr>
                <w:color w:val="000000"/>
              </w:rPr>
            </w:pPr>
            <w:r>
              <w:rPr>
                <w:color w:val="000000"/>
              </w:rPr>
              <w:t>161.700</w:t>
            </w:r>
          </w:p>
        </w:tc>
        <w:tc>
          <w:tcPr>
            <w:tcW w:w="1144" w:type="dxa"/>
            <w:gridSpan w:val="2"/>
            <w:tcBorders>
              <w:top w:val="single" w:sz="4" w:space="0" w:color="auto"/>
              <w:left w:val="nil"/>
              <w:bottom w:val="single" w:sz="4" w:space="0" w:color="auto"/>
              <w:right w:val="single" w:sz="4" w:space="0" w:color="auto"/>
            </w:tcBorders>
            <w:shd w:val="clear" w:color="auto" w:fill="auto"/>
            <w:vAlign w:val="center"/>
          </w:tcPr>
          <w:p w14:paraId="6003DE32" w14:textId="77777777" w:rsidR="00AE7034" w:rsidRDefault="00AE7034" w:rsidP="00687BE5">
            <w:pPr>
              <w:widowControl w:val="0"/>
              <w:spacing w:after="0" w:line="240" w:lineRule="auto"/>
              <w:ind w:left="-57" w:right="-57"/>
              <w:jc w:val="center"/>
              <w:rPr>
                <w:color w:val="000000"/>
              </w:rPr>
            </w:pPr>
            <w:r>
              <w:rPr>
                <w:color w:val="000000"/>
              </w:rPr>
              <w:t>66.150</w:t>
            </w:r>
          </w:p>
        </w:tc>
        <w:tc>
          <w:tcPr>
            <w:tcW w:w="1448" w:type="dxa"/>
            <w:tcBorders>
              <w:top w:val="single" w:sz="4" w:space="0" w:color="auto"/>
              <w:left w:val="nil"/>
              <w:bottom w:val="single" w:sz="4" w:space="0" w:color="auto"/>
              <w:right w:val="single" w:sz="4" w:space="0" w:color="auto"/>
            </w:tcBorders>
            <w:shd w:val="clear" w:color="auto" w:fill="auto"/>
            <w:vAlign w:val="center"/>
          </w:tcPr>
          <w:p w14:paraId="0F7003DA" w14:textId="77777777" w:rsidR="00AE7034" w:rsidRDefault="00AE7034" w:rsidP="00687BE5">
            <w:pPr>
              <w:widowControl w:val="0"/>
              <w:spacing w:after="0" w:line="240" w:lineRule="auto"/>
              <w:ind w:left="-57" w:right="-57"/>
              <w:jc w:val="center"/>
              <w:rPr>
                <w:color w:val="000000"/>
              </w:rPr>
            </w:pPr>
            <w:r>
              <w:rPr>
                <w:color w:val="000000"/>
              </w:rPr>
              <w:t>95.550</w:t>
            </w:r>
          </w:p>
        </w:tc>
        <w:tc>
          <w:tcPr>
            <w:tcW w:w="1137" w:type="dxa"/>
            <w:gridSpan w:val="2"/>
            <w:tcBorders>
              <w:top w:val="single" w:sz="4" w:space="0" w:color="auto"/>
              <w:left w:val="nil"/>
              <w:bottom w:val="single" w:sz="4" w:space="0" w:color="auto"/>
              <w:right w:val="single" w:sz="4" w:space="0" w:color="auto"/>
            </w:tcBorders>
            <w:shd w:val="clear" w:color="auto" w:fill="auto"/>
            <w:vAlign w:val="center"/>
          </w:tcPr>
          <w:p w14:paraId="575073F2" w14:textId="77777777" w:rsidR="00AE7034" w:rsidRDefault="00AE7034" w:rsidP="00687BE5">
            <w:pPr>
              <w:widowControl w:val="0"/>
              <w:spacing w:after="0" w:line="240" w:lineRule="auto"/>
              <w:ind w:left="-57" w:right="-57"/>
              <w:jc w:val="center"/>
              <w:rPr>
                <w:color w:val="000000"/>
              </w:rPr>
            </w:pPr>
            <w:r>
              <w:rPr>
                <w:color w:val="000000"/>
              </w:rPr>
              <w:t>138.360</w:t>
            </w:r>
          </w:p>
        </w:tc>
        <w:tc>
          <w:tcPr>
            <w:tcW w:w="1126" w:type="dxa"/>
            <w:tcBorders>
              <w:top w:val="single" w:sz="4" w:space="0" w:color="auto"/>
              <w:left w:val="nil"/>
              <w:bottom w:val="single" w:sz="4" w:space="0" w:color="auto"/>
              <w:right w:val="single" w:sz="4" w:space="0" w:color="auto"/>
            </w:tcBorders>
            <w:shd w:val="clear" w:color="auto" w:fill="auto"/>
            <w:vAlign w:val="center"/>
          </w:tcPr>
          <w:p w14:paraId="447CFC21" w14:textId="77777777" w:rsidR="00AE7034" w:rsidRDefault="00AE7034" w:rsidP="00687BE5">
            <w:pPr>
              <w:widowControl w:val="0"/>
              <w:spacing w:after="0" w:line="240" w:lineRule="auto"/>
              <w:ind w:left="-57" w:right="-57"/>
              <w:jc w:val="center"/>
              <w:rPr>
                <w:color w:val="000000"/>
              </w:rPr>
            </w:pPr>
            <w:r>
              <w:rPr>
                <w:color w:val="000000"/>
              </w:rPr>
              <w:t>52.080</w:t>
            </w:r>
          </w:p>
        </w:tc>
        <w:tc>
          <w:tcPr>
            <w:tcW w:w="1161" w:type="dxa"/>
            <w:gridSpan w:val="2"/>
            <w:tcBorders>
              <w:top w:val="single" w:sz="4" w:space="0" w:color="auto"/>
              <w:left w:val="nil"/>
              <w:bottom w:val="single" w:sz="4" w:space="0" w:color="auto"/>
              <w:right w:val="single" w:sz="4" w:space="0" w:color="auto"/>
            </w:tcBorders>
            <w:shd w:val="clear" w:color="auto" w:fill="auto"/>
            <w:vAlign w:val="center"/>
          </w:tcPr>
          <w:p w14:paraId="09E16970" w14:textId="77777777" w:rsidR="00AE7034" w:rsidRDefault="00AE7034" w:rsidP="00687BE5">
            <w:pPr>
              <w:widowControl w:val="0"/>
              <w:spacing w:after="0" w:line="240" w:lineRule="auto"/>
              <w:ind w:left="-57" w:right="-57"/>
              <w:jc w:val="center"/>
              <w:rPr>
                <w:color w:val="000000"/>
              </w:rPr>
            </w:pPr>
            <w:r>
              <w:rPr>
                <w:color w:val="000000"/>
              </w:rPr>
              <w:t>86.280</w:t>
            </w:r>
          </w:p>
        </w:tc>
      </w:tr>
      <w:tr w:rsidR="00AE7034" w:rsidRPr="007704DE" w14:paraId="7AFB4D6E" w14:textId="77777777" w:rsidTr="00687BE5">
        <w:trPr>
          <w:trHeight w:val="113"/>
        </w:trPr>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14:paraId="5B693AA2" w14:textId="77777777" w:rsidR="00AE7034" w:rsidRDefault="00AE7034" w:rsidP="00687BE5">
            <w:pPr>
              <w:widowControl w:val="0"/>
              <w:spacing w:after="0" w:line="240" w:lineRule="auto"/>
              <w:ind w:left="-57" w:right="-57"/>
              <w:jc w:val="left"/>
              <w:rPr>
                <w:color w:val="000000"/>
              </w:rPr>
            </w:pPr>
            <w:r>
              <w:rPr>
                <w:color w:val="000000"/>
              </w:rPr>
              <w:t>Mồng tơi</w:t>
            </w:r>
          </w:p>
        </w:tc>
        <w:tc>
          <w:tcPr>
            <w:tcW w:w="1465" w:type="dxa"/>
            <w:tcBorders>
              <w:top w:val="single" w:sz="4" w:space="0" w:color="auto"/>
              <w:left w:val="nil"/>
              <w:bottom w:val="single" w:sz="4" w:space="0" w:color="auto"/>
              <w:right w:val="single" w:sz="4" w:space="0" w:color="auto"/>
            </w:tcBorders>
            <w:shd w:val="clear" w:color="auto" w:fill="auto"/>
            <w:vAlign w:val="center"/>
          </w:tcPr>
          <w:p w14:paraId="6EFB3263" w14:textId="77777777" w:rsidR="00AE7034" w:rsidRDefault="00AE7034" w:rsidP="00687BE5">
            <w:pPr>
              <w:widowControl w:val="0"/>
              <w:spacing w:after="0" w:line="240" w:lineRule="auto"/>
              <w:ind w:left="-57" w:right="-57"/>
              <w:jc w:val="center"/>
              <w:rPr>
                <w:color w:val="000000"/>
              </w:rPr>
            </w:pPr>
            <w:r>
              <w:rPr>
                <w:color w:val="000000"/>
              </w:rPr>
              <w:t>170.000</w:t>
            </w:r>
          </w:p>
        </w:tc>
        <w:tc>
          <w:tcPr>
            <w:tcW w:w="1144" w:type="dxa"/>
            <w:gridSpan w:val="2"/>
            <w:tcBorders>
              <w:top w:val="single" w:sz="4" w:space="0" w:color="auto"/>
              <w:left w:val="nil"/>
              <w:bottom w:val="single" w:sz="4" w:space="0" w:color="auto"/>
              <w:right w:val="single" w:sz="4" w:space="0" w:color="auto"/>
            </w:tcBorders>
            <w:shd w:val="clear" w:color="auto" w:fill="auto"/>
            <w:vAlign w:val="center"/>
          </w:tcPr>
          <w:p w14:paraId="35C9027E" w14:textId="77777777" w:rsidR="00AE7034" w:rsidRDefault="00AE7034" w:rsidP="00687BE5">
            <w:pPr>
              <w:widowControl w:val="0"/>
              <w:spacing w:after="0" w:line="240" w:lineRule="auto"/>
              <w:ind w:left="-57" w:right="-57"/>
              <w:jc w:val="center"/>
              <w:rPr>
                <w:color w:val="000000"/>
              </w:rPr>
            </w:pPr>
            <w:r>
              <w:rPr>
                <w:color w:val="000000"/>
              </w:rPr>
              <w:t>99.750</w:t>
            </w:r>
          </w:p>
        </w:tc>
        <w:tc>
          <w:tcPr>
            <w:tcW w:w="1448" w:type="dxa"/>
            <w:tcBorders>
              <w:top w:val="single" w:sz="4" w:space="0" w:color="auto"/>
              <w:left w:val="nil"/>
              <w:bottom w:val="single" w:sz="4" w:space="0" w:color="auto"/>
              <w:right w:val="single" w:sz="4" w:space="0" w:color="auto"/>
            </w:tcBorders>
            <w:shd w:val="clear" w:color="auto" w:fill="auto"/>
            <w:vAlign w:val="center"/>
          </w:tcPr>
          <w:p w14:paraId="7B715F6E" w14:textId="77777777" w:rsidR="00AE7034" w:rsidRDefault="00AE7034" w:rsidP="00687BE5">
            <w:pPr>
              <w:widowControl w:val="0"/>
              <w:spacing w:after="0" w:line="240" w:lineRule="auto"/>
              <w:ind w:left="-57" w:right="-57"/>
              <w:jc w:val="center"/>
              <w:rPr>
                <w:color w:val="000000"/>
              </w:rPr>
            </w:pPr>
            <w:r>
              <w:rPr>
                <w:color w:val="000000"/>
              </w:rPr>
              <w:t>70.250</w:t>
            </w:r>
          </w:p>
        </w:tc>
        <w:tc>
          <w:tcPr>
            <w:tcW w:w="1137" w:type="dxa"/>
            <w:gridSpan w:val="2"/>
            <w:tcBorders>
              <w:top w:val="single" w:sz="4" w:space="0" w:color="auto"/>
              <w:left w:val="nil"/>
              <w:bottom w:val="single" w:sz="4" w:space="0" w:color="auto"/>
              <w:right w:val="single" w:sz="4" w:space="0" w:color="auto"/>
            </w:tcBorders>
            <w:shd w:val="clear" w:color="auto" w:fill="auto"/>
            <w:vAlign w:val="center"/>
          </w:tcPr>
          <w:p w14:paraId="4766FFFD" w14:textId="77777777" w:rsidR="00AE7034" w:rsidRDefault="00AE7034" w:rsidP="00687BE5">
            <w:pPr>
              <w:widowControl w:val="0"/>
              <w:spacing w:after="0" w:line="240" w:lineRule="auto"/>
              <w:ind w:left="-57" w:right="-57"/>
              <w:jc w:val="center"/>
              <w:rPr>
                <w:color w:val="000000"/>
              </w:rPr>
            </w:pPr>
            <w:r>
              <w:rPr>
                <w:color w:val="000000"/>
              </w:rPr>
              <w:t>148.500</w:t>
            </w:r>
          </w:p>
        </w:tc>
        <w:tc>
          <w:tcPr>
            <w:tcW w:w="1126" w:type="dxa"/>
            <w:tcBorders>
              <w:top w:val="single" w:sz="4" w:space="0" w:color="auto"/>
              <w:left w:val="nil"/>
              <w:bottom w:val="single" w:sz="4" w:space="0" w:color="auto"/>
              <w:right w:val="single" w:sz="4" w:space="0" w:color="auto"/>
            </w:tcBorders>
            <w:shd w:val="clear" w:color="auto" w:fill="auto"/>
            <w:vAlign w:val="center"/>
          </w:tcPr>
          <w:p w14:paraId="55775EA8" w14:textId="77777777" w:rsidR="00AE7034" w:rsidRDefault="00AE7034" w:rsidP="00687BE5">
            <w:pPr>
              <w:widowControl w:val="0"/>
              <w:spacing w:after="0" w:line="240" w:lineRule="auto"/>
              <w:ind w:left="-57" w:right="-57"/>
              <w:jc w:val="center"/>
              <w:rPr>
                <w:color w:val="000000"/>
              </w:rPr>
            </w:pPr>
            <w:r>
              <w:rPr>
                <w:color w:val="000000"/>
              </w:rPr>
              <w:t>85.320</w:t>
            </w:r>
          </w:p>
        </w:tc>
        <w:tc>
          <w:tcPr>
            <w:tcW w:w="1161" w:type="dxa"/>
            <w:gridSpan w:val="2"/>
            <w:tcBorders>
              <w:top w:val="single" w:sz="4" w:space="0" w:color="auto"/>
              <w:left w:val="nil"/>
              <w:bottom w:val="single" w:sz="4" w:space="0" w:color="auto"/>
              <w:right w:val="single" w:sz="4" w:space="0" w:color="auto"/>
            </w:tcBorders>
            <w:shd w:val="clear" w:color="auto" w:fill="auto"/>
            <w:vAlign w:val="center"/>
          </w:tcPr>
          <w:p w14:paraId="5F773363" w14:textId="77777777" w:rsidR="00AE7034" w:rsidRDefault="00AE7034" w:rsidP="00687BE5">
            <w:pPr>
              <w:widowControl w:val="0"/>
              <w:spacing w:after="0" w:line="240" w:lineRule="auto"/>
              <w:ind w:left="-57" w:right="-57"/>
              <w:jc w:val="center"/>
              <w:rPr>
                <w:color w:val="000000"/>
              </w:rPr>
            </w:pPr>
            <w:r>
              <w:rPr>
                <w:color w:val="000000"/>
              </w:rPr>
              <w:t>63.180</w:t>
            </w:r>
          </w:p>
        </w:tc>
      </w:tr>
      <w:tr w:rsidR="00AE7034" w:rsidRPr="007704DE" w14:paraId="797B22EC" w14:textId="77777777" w:rsidTr="00687BE5">
        <w:trPr>
          <w:trHeight w:val="113"/>
        </w:trPr>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14:paraId="15D66774" w14:textId="77777777" w:rsidR="00AE7034" w:rsidRDefault="00AE7034" w:rsidP="00687BE5">
            <w:pPr>
              <w:widowControl w:val="0"/>
              <w:spacing w:after="0" w:line="240" w:lineRule="auto"/>
              <w:ind w:left="-57" w:right="-57"/>
              <w:jc w:val="left"/>
              <w:rPr>
                <w:color w:val="000000"/>
              </w:rPr>
            </w:pPr>
            <w:r>
              <w:rPr>
                <w:color w:val="000000"/>
              </w:rPr>
              <w:t>Mướp đắng</w:t>
            </w:r>
          </w:p>
        </w:tc>
        <w:tc>
          <w:tcPr>
            <w:tcW w:w="1465" w:type="dxa"/>
            <w:tcBorders>
              <w:top w:val="single" w:sz="4" w:space="0" w:color="auto"/>
              <w:left w:val="nil"/>
              <w:bottom w:val="single" w:sz="4" w:space="0" w:color="auto"/>
              <w:right w:val="single" w:sz="4" w:space="0" w:color="auto"/>
            </w:tcBorders>
            <w:shd w:val="clear" w:color="auto" w:fill="auto"/>
            <w:vAlign w:val="center"/>
          </w:tcPr>
          <w:p w14:paraId="5D4B9598" w14:textId="77777777" w:rsidR="00AE7034" w:rsidRDefault="00AE7034" w:rsidP="00687BE5">
            <w:pPr>
              <w:widowControl w:val="0"/>
              <w:spacing w:after="0" w:line="240" w:lineRule="auto"/>
              <w:ind w:left="-57" w:right="-57"/>
              <w:jc w:val="center"/>
              <w:rPr>
                <w:color w:val="000000"/>
              </w:rPr>
            </w:pPr>
            <w:r>
              <w:rPr>
                <w:color w:val="000000"/>
              </w:rPr>
              <w:t>233.350</w:t>
            </w:r>
          </w:p>
        </w:tc>
        <w:tc>
          <w:tcPr>
            <w:tcW w:w="1144" w:type="dxa"/>
            <w:gridSpan w:val="2"/>
            <w:tcBorders>
              <w:top w:val="single" w:sz="4" w:space="0" w:color="auto"/>
              <w:left w:val="nil"/>
              <w:bottom w:val="single" w:sz="4" w:space="0" w:color="auto"/>
              <w:right w:val="single" w:sz="4" w:space="0" w:color="auto"/>
            </w:tcBorders>
            <w:shd w:val="clear" w:color="auto" w:fill="auto"/>
            <w:vAlign w:val="center"/>
          </w:tcPr>
          <w:p w14:paraId="37B6DADC" w14:textId="77777777" w:rsidR="00AE7034" w:rsidRDefault="00AE7034" w:rsidP="00687BE5">
            <w:pPr>
              <w:widowControl w:val="0"/>
              <w:spacing w:after="0" w:line="240" w:lineRule="auto"/>
              <w:ind w:left="-57" w:right="-57"/>
              <w:jc w:val="center"/>
              <w:rPr>
                <w:color w:val="000000"/>
              </w:rPr>
            </w:pPr>
            <w:r>
              <w:rPr>
                <w:color w:val="000000"/>
              </w:rPr>
              <w:t>120.900</w:t>
            </w:r>
          </w:p>
        </w:tc>
        <w:tc>
          <w:tcPr>
            <w:tcW w:w="1448" w:type="dxa"/>
            <w:tcBorders>
              <w:top w:val="single" w:sz="4" w:space="0" w:color="auto"/>
              <w:left w:val="nil"/>
              <w:bottom w:val="single" w:sz="4" w:space="0" w:color="auto"/>
              <w:right w:val="single" w:sz="4" w:space="0" w:color="auto"/>
            </w:tcBorders>
            <w:shd w:val="clear" w:color="auto" w:fill="auto"/>
            <w:vAlign w:val="center"/>
          </w:tcPr>
          <w:p w14:paraId="7CF70050" w14:textId="77777777" w:rsidR="00AE7034" w:rsidRDefault="00AE7034" w:rsidP="00687BE5">
            <w:pPr>
              <w:widowControl w:val="0"/>
              <w:spacing w:after="0" w:line="240" w:lineRule="auto"/>
              <w:ind w:left="-57" w:right="-57"/>
              <w:jc w:val="center"/>
              <w:rPr>
                <w:color w:val="000000"/>
              </w:rPr>
            </w:pPr>
            <w:r>
              <w:rPr>
                <w:color w:val="000000"/>
              </w:rPr>
              <w:t>112.450</w:t>
            </w:r>
          </w:p>
        </w:tc>
        <w:tc>
          <w:tcPr>
            <w:tcW w:w="1137" w:type="dxa"/>
            <w:gridSpan w:val="2"/>
            <w:tcBorders>
              <w:top w:val="single" w:sz="4" w:space="0" w:color="auto"/>
              <w:left w:val="nil"/>
              <w:bottom w:val="single" w:sz="4" w:space="0" w:color="auto"/>
              <w:right w:val="single" w:sz="4" w:space="0" w:color="auto"/>
            </w:tcBorders>
            <w:shd w:val="clear" w:color="auto" w:fill="auto"/>
            <w:vAlign w:val="center"/>
          </w:tcPr>
          <w:p w14:paraId="2AD3E776" w14:textId="77777777" w:rsidR="00AE7034" w:rsidRDefault="00AE7034" w:rsidP="00687BE5">
            <w:pPr>
              <w:widowControl w:val="0"/>
              <w:spacing w:after="0" w:line="240" w:lineRule="auto"/>
              <w:ind w:left="-57" w:right="-57"/>
              <w:jc w:val="center"/>
              <w:rPr>
                <w:color w:val="000000"/>
              </w:rPr>
            </w:pPr>
            <w:r>
              <w:rPr>
                <w:color w:val="000000"/>
              </w:rPr>
              <w:t>186.130</w:t>
            </w:r>
          </w:p>
        </w:tc>
        <w:tc>
          <w:tcPr>
            <w:tcW w:w="1126" w:type="dxa"/>
            <w:tcBorders>
              <w:top w:val="single" w:sz="4" w:space="0" w:color="auto"/>
              <w:left w:val="nil"/>
              <w:bottom w:val="single" w:sz="4" w:space="0" w:color="auto"/>
              <w:right w:val="single" w:sz="4" w:space="0" w:color="auto"/>
            </w:tcBorders>
            <w:shd w:val="clear" w:color="auto" w:fill="auto"/>
            <w:vAlign w:val="center"/>
          </w:tcPr>
          <w:p w14:paraId="1E637103" w14:textId="77777777" w:rsidR="00AE7034" w:rsidRDefault="00AE7034" w:rsidP="00687BE5">
            <w:pPr>
              <w:widowControl w:val="0"/>
              <w:spacing w:after="0" w:line="240" w:lineRule="auto"/>
              <w:ind w:left="-57" w:right="-57"/>
              <w:jc w:val="center"/>
              <w:rPr>
                <w:color w:val="000000"/>
              </w:rPr>
            </w:pPr>
            <w:r>
              <w:rPr>
                <w:color w:val="000000"/>
              </w:rPr>
              <w:t>99.980</w:t>
            </w:r>
          </w:p>
        </w:tc>
        <w:tc>
          <w:tcPr>
            <w:tcW w:w="1161" w:type="dxa"/>
            <w:gridSpan w:val="2"/>
            <w:tcBorders>
              <w:top w:val="single" w:sz="4" w:space="0" w:color="auto"/>
              <w:left w:val="nil"/>
              <w:bottom w:val="single" w:sz="4" w:space="0" w:color="auto"/>
              <w:right w:val="single" w:sz="4" w:space="0" w:color="auto"/>
            </w:tcBorders>
            <w:shd w:val="clear" w:color="auto" w:fill="auto"/>
            <w:vAlign w:val="center"/>
          </w:tcPr>
          <w:p w14:paraId="67F33D14" w14:textId="77777777" w:rsidR="00AE7034" w:rsidRDefault="00AE7034" w:rsidP="00687BE5">
            <w:pPr>
              <w:widowControl w:val="0"/>
              <w:spacing w:after="0" w:line="240" w:lineRule="auto"/>
              <w:ind w:left="-57" w:right="-57"/>
              <w:jc w:val="center"/>
              <w:rPr>
                <w:color w:val="000000"/>
              </w:rPr>
            </w:pPr>
            <w:r>
              <w:rPr>
                <w:color w:val="000000"/>
              </w:rPr>
              <w:t>86.150</w:t>
            </w:r>
          </w:p>
        </w:tc>
      </w:tr>
      <w:tr w:rsidR="00AE7034" w:rsidRPr="007704DE" w14:paraId="3F14C4F3" w14:textId="77777777" w:rsidTr="00687BE5">
        <w:trPr>
          <w:trHeight w:val="113"/>
        </w:trPr>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14:paraId="03F79ED7" w14:textId="77777777" w:rsidR="00AE7034" w:rsidRDefault="00AE7034" w:rsidP="00687BE5">
            <w:pPr>
              <w:widowControl w:val="0"/>
              <w:spacing w:after="0" w:line="240" w:lineRule="auto"/>
              <w:ind w:left="-57" w:right="-57"/>
              <w:jc w:val="left"/>
              <w:rPr>
                <w:color w:val="000000"/>
              </w:rPr>
            </w:pPr>
            <w:r>
              <w:rPr>
                <w:color w:val="000000"/>
              </w:rPr>
              <w:t>Hành lá</w:t>
            </w:r>
          </w:p>
        </w:tc>
        <w:tc>
          <w:tcPr>
            <w:tcW w:w="1465" w:type="dxa"/>
            <w:tcBorders>
              <w:top w:val="single" w:sz="4" w:space="0" w:color="auto"/>
              <w:left w:val="nil"/>
              <w:bottom w:val="single" w:sz="4" w:space="0" w:color="auto"/>
              <w:right w:val="single" w:sz="4" w:space="0" w:color="auto"/>
            </w:tcBorders>
            <w:shd w:val="clear" w:color="auto" w:fill="auto"/>
            <w:vAlign w:val="center"/>
          </w:tcPr>
          <w:p w14:paraId="4D954F2F" w14:textId="77777777" w:rsidR="00AE7034" w:rsidRDefault="00AE7034" w:rsidP="00687BE5">
            <w:pPr>
              <w:widowControl w:val="0"/>
              <w:spacing w:after="0" w:line="240" w:lineRule="auto"/>
              <w:ind w:left="-57" w:right="-57"/>
              <w:jc w:val="center"/>
              <w:rPr>
                <w:color w:val="000000"/>
              </w:rPr>
            </w:pPr>
            <w:r>
              <w:rPr>
                <w:color w:val="000000"/>
              </w:rPr>
              <w:t>217.600</w:t>
            </w:r>
          </w:p>
        </w:tc>
        <w:tc>
          <w:tcPr>
            <w:tcW w:w="1144" w:type="dxa"/>
            <w:gridSpan w:val="2"/>
            <w:tcBorders>
              <w:top w:val="single" w:sz="4" w:space="0" w:color="auto"/>
              <w:left w:val="nil"/>
              <w:bottom w:val="single" w:sz="4" w:space="0" w:color="auto"/>
              <w:right w:val="single" w:sz="4" w:space="0" w:color="auto"/>
            </w:tcBorders>
            <w:shd w:val="clear" w:color="auto" w:fill="auto"/>
            <w:vAlign w:val="center"/>
          </w:tcPr>
          <w:p w14:paraId="740B96F0" w14:textId="77777777" w:rsidR="00AE7034" w:rsidRDefault="00AE7034" w:rsidP="00687BE5">
            <w:pPr>
              <w:widowControl w:val="0"/>
              <w:spacing w:after="0" w:line="240" w:lineRule="auto"/>
              <w:ind w:left="-57" w:right="-57"/>
              <w:jc w:val="center"/>
              <w:rPr>
                <w:color w:val="000000"/>
              </w:rPr>
            </w:pPr>
            <w:r>
              <w:rPr>
                <w:color w:val="000000"/>
              </w:rPr>
              <w:t>100.650</w:t>
            </w:r>
          </w:p>
        </w:tc>
        <w:tc>
          <w:tcPr>
            <w:tcW w:w="1448" w:type="dxa"/>
            <w:tcBorders>
              <w:top w:val="single" w:sz="4" w:space="0" w:color="auto"/>
              <w:left w:val="nil"/>
              <w:bottom w:val="single" w:sz="4" w:space="0" w:color="auto"/>
              <w:right w:val="single" w:sz="4" w:space="0" w:color="auto"/>
            </w:tcBorders>
            <w:shd w:val="clear" w:color="auto" w:fill="auto"/>
            <w:vAlign w:val="center"/>
          </w:tcPr>
          <w:p w14:paraId="7BAA5F5C" w14:textId="77777777" w:rsidR="00AE7034" w:rsidRDefault="00AE7034" w:rsidP="00687BE5">
            <w:pPr>
              <w:widowControl w:val="0"/>
              <w:spacing w:after="0" w:line="240" w:lineRule="auto"/>
              <w:ind w:left="-57" w:right="-57"/>
              <w:jc w:val="center"/>
              <w:rPr>
                <w:color w:val="000000"/>
              </w:rPr>
            </w:pPr>
            <w:r>
              <w:rPr>
                <w:color w:val="000000"/>
              </w:rPr>
              <w:t>116.950</w:t>
            </w:r>
          </w:p>
        </w:tc>
        <w:tc>
          <w:tcPr>
            <w:tcW w:w="1137" w:type="dxa"/>
            <w:gridSpan w:val="2"/>
            <w:tcBorders>
              <w:top w:val="single" w:sz="4" w:space="0" w:color="auto"/>
              <w:left w:val="nil"/>
              <w:bottom w:val="single" w:sz="4" w:space="0" w:color="auto"/>
              <w:right w:val="single" w:sz="4" w:space="0" w:color="auto"/>
            </w:tcBorders>
            <w:shd w:val="clear" w:color="auto" w:fill="auto"/>
            <w:vAlign w:val="center"/>
          </w:tcPr>
          <w:p w14:paraId="52193519" w14:textId="77777777" w:rsidR="00AE7034" w:rsidRDefault="00AE7034" w:rsidP="00687BE5">
            <w:pPr>
              <w:widowControl w:val="0"/>
              <w:spacing w:after="0" w:line="240" w:lineRule="auto"/>
              <w:ind w:left="-57" w:right="-57"/>
              <w:jc w:val="center"/>
              <w:rPr>
                <w:color w:val="000000"/>
              </w:rPr>
            </w:pPr>
            <w:r>
              <w:rPr>
                <w:color w:val="000000"/>
              </w:rPr>
              <w:t>179.095</w:t>
            </w:r>
          </w:p>
        </w:tc>
        <w:tc>
          <w:tcPr>
            <w:tcW w:w="1126" w:type="dxa"/>
            <w:tcBorders>
              <w:top w:val="single" w:sz="4" w:space="0" w:color="auto"/>
              <w:left w:val="nil"/>
              <w:bottom w:val="single" w:sz="4" w:space="0" w:color="auto"/>
              <w:right w:val="single" w:sz="4" w:space="0" w:color="auto"/>
            </w:tcBorders>
            <w:shd w:val="clear" w:color="auto" w:fill="auto"/>
            <w:vAlign w:val="center"/>
          </w:tcPr>
          <w:p w14:paraId="2C16D07B" w14:textId="77777777" w:rsidR="00AE7034" w:rsidRDefault="00AE7034" w:rsidP="00687BE5">
            <w:pPr>
              <w:widowControl w:val="0"/>
              <w:spacing w:after="0" w:line="240" w:lineRule="auto"/>
              <w:ind w:left="-57" w:right="-57"/>
              <w:jc w:val="center"/>
              <w:rPr>
                <w:color w:val="000000"/>
              </w:rPr>
            </w:pPr>
            <w:r>
              <w:rPr>
                <w:color w:val="000000"/>
              </w:rPr>
              <w:t>87.820</w:t>
            </w:r>
          </w:p>
        </w:tc>
        <w:tc>
          <w:tcPr>
            <w:tcW w:w="1161" w:type="dxa"/>
            <w:gridSpan w:val="2"/>
            <w:tcBorders>
              <w:top w:val="single" w:sz="4" w:space="0" w:color="auto"/>
              <w:left w:val="nil"/>
              <w:bottom w:val="single" w:sz="4" w:space="0" w:color="auto"/>
              <w:right w:val="single" w:sz="4" w:space="0" w:color="auto"/>
            </w:tcBorders>
            <w:shd w:val="clear" w:color="auto" w:fill="auto"/>
            <w:vAlign w:val="center"/>
          </w:tcPr>
          <w:p w14:paraId="0248D4B5" w14:textId="77777777" w:rsidR="00AE7034" w:rsidRDefault="00AE7034" w:rsidP="00687BE5">
            <w:pPr>
              <w:widowControl w:val="0"/>
              <w:spacing w:after="0" w:line="240" w:lineRule="auto"/>
              <w:ind w:left="-57" w:right="-57"/>
              <w:jc w:val="center"/>
              <w:rPr>
                <w:color w:val="000000"/>
              </w:rPr>
            </w:pPr>
            <w:r>
              <w:rPr>
                <w:color w:val="000000"/>
              </w:rPr>
              <w:t>91.275</w:t>
            </w:r>
          </w:p>
        </w:tc>
      </w:tr>
      <w:tr w:rsidR="00AE7034" w:rsidRPr="007704DE" w14:paraId="77E0BB2A" w14:textId="77777777" w:rsidTr="00687BE5">
        <w:trPr>
          <w:trHeight w:val="113"/>
        </w:trPr>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14:paraId="1AD463AA" w14:textId="77777777" w:rsidR="00AE7034" w:rsidRDefault="00AE7034" w:rsidP="00687BE5">
            <w:pPr>
              <w:widowControl w:val="0"/>
              <w:spacing w:after="0" w:line="240" w:lineRule="auto"/>
              <w:ind w:left="-57" w:right="-57"/>
              <w:jc w:val="left"/>
              <w:rPr>
                <w:color w:val="000000"/>
              </w:rPr>
            </w:pPr>
            <w:r>
              <w:rPr>
                <w:color w:val="000000"/>
              </w:rPr>
              <w:t xml:space="preserve">Rau </w:t>
            </w:r>
            <w:r w:rsidR="00F776BD">
              <w:rPr>
                <w:color w:val="000000"/>
              </w:rPr>
              <w:t>d</w:t>
            </w:r>
            <w:r>
              <w:rPr>
                <w:color w:val="000000"/>
              </w:rPr>
              <w:t>ền</w:t>
            </w:r>
          </w:p>
        </w:tc>
        <w:tc>
          <w:tcPr>
            <w:tcW w:w="1465" w:type="dxa"/>
            <w:tcBorders>
              <w:top w:val="single" w:sz="4" w:space="0" w:color="auto"/>
              <w:left w:val="nil"/>
              <w:bottom w:val="single" w:sz="4" w:space="0" w:color="auto"/>
              <w:right w:val="single" w:sz="4" w:space="0" w:color="auto"/>
            </w:tcBorders>
            <w:shd w:val="clear" w:color="auto" w:fill="auto"/>
            <w:vAlign w:val="center"/>
          </w:tcPr>
          <w:p w14:paraId="610042E1" w14:textId="77777777" w:rsidR="00AE7034" w:rsidRDefault="00AE7034" w:rsidP="00687BE5">
            <w:pPr>
              <w:widowControl w:val="0"/>
              <w:spacing w:after="0" w:line="240" w:lineRule="auto"/>
              <w:ind w:left="-57" w:right="-57"/>
              <w:jc w:val="center"/>
              <w:rPr>
                <w:color w:val="000000"/>
              </w:rPr>
            </w:pPr>
            <w:r>
              <w:rPr>
                <w:color w:val="000000"/>
              </w:rPr>
              <w:t>175.120</w:t>
            </w:r>
          </w:p>
        </w:tc>
        <w:tc>
          <w:tcPr>
            <w:tcW w:w="1144" w:type="dxa"/>
            <w:gridSpan w:val="2"/>
            <w:tcBorders>
              <w:top w:val="single" w:sz="4" w:space="0" w:color="auto"/>
              <w:left w:val="nil"/>
              <w:bottom w:val="single" w:sz="4" w:space="0" w:color="auto"/>
              <w:right w:val="single" w:sz="4" w:space="0" w:color="auto"/>
            </w:tcBorders>
            <w:shd w:val="clear" w:color="auto" w:fill="auto"/>
            <w:vAlign w:val="center"/>
          </w:tcPr>
          <w:p w14:paraId="62128E93" w14:textId="77777777" w:rsidR="00AE7034" w:rsidRDefault="00AE7034" w:rsidP="00687BE5">
            <w:pPr>
              <w:widowControl w:val="0"/>
              <w:spacing w:after="0" w:line="240" w:lineRule="auto"/>
              <w:ind w:left="-57" w:right="-57"/>
              <w:jc w:val="center"/>
              <w:rPr>
                <w:color w:val="000000"/>
              </w:rPr>
            </w:pPr>
            <w:r>
              <w:rPr>
                <w:color w:val="000000"/>
              </w:rPr>
              <w:t>66.650</w:t>
            </w:r>
          </w:p>
        </w:tc>
        <w:tc>
          <w:tcPr>
            <w:tcW w:w="1448" w:type="dxa"/>
            <w:tcBorders>
              <w:top w:val="single" w:sz="4" w:space="0" w:color="auto"/>
              <w:left w:val="nil"/>
              <w:bottom w:val="single" w:sz="4" w:space="0" w:color="auto"/>
              <w:right w:val="single" w:sz="4" w:space="0" w:color="auto"/>
            </w:tcBorders>
            <w:shd w:val="clear" w:color="auto" w:fill="auto"/>
            <w:vAlign w:val="center"/>
          </w:tcPr>
          <w:p w14:paraId="7CF47943" w14:textId="77777777" w:rsidR="00AE7034" w:rsidRDefault="00AE7034" w:rsidP="00687BE5">
            <w:pPr>
              <w:widowControl w:val="0"/>
              <w:spacing w:after="0" w:line="240" w:lineRule="auto"/>
              <w:ind w:left="-57" w:right="-57"/>
              <w:jc w:val="center"/>
              <w:rPr>
                <w:color w:val="000000"/>
              </w:rPr>
            </w:pPr>
            <w:r>
              <w:rPr>
                <w:color w:val="000000"/>
              </w:rPr>
              <w:t>108.470</w:t>
            </w:r>
          </w:p>
        </w:tc>
        <w:tc>
          <w:tcPr>
            <w:tcW w:w="1137" w:type="dxa"/>
            <w:gridSpan w:val="2"/>
            <w:tcBorders>
              <w:top w:val="single" w:sz="4" w:space="0" w:color="auto"/>
              <w:left w:val="nil"/>
              <w:bottom w:val="single" w:sz="4" w:space="0" w:color="auto"/>
              <w:right w:val="single" w:sz="4" w:space="0" w:color="auto"/>
            </w:tcBorders>
            <w:shd w:val="clear" w:color="auto" w:fill="auto"/>
            <w:vAlign w:val="center"/>
          </w:tcPr>
          <w:p w14:paraId="49DCF3B4" w14:textId="77777777" w:rsidR="00AE7034" w:rsidRDefault="00AE7034" w:rsidP="00687BE5">
            <w:pPr>
              <w:widowControl w:val="0"/>
              <w:spacing w:after="0" w:line="240" w:lineRule="auto"/>
              <w:ind w:left="-57" w:right="-57"/>
              <w:jc w:val="center"/>
              <w:rPr>
                <w:color w:val="000000"/>
              </w:rPr>
            </w:pPr>
            <w:r>
              <w:rPr>
                <w:color w:val="000000"/>
              </w:rPr>
              <w:t>148.200</w:t>
            </w:r>
          </w:p>
        </w:tc>
        <w:tc>
          <w:tcPr>
            <w:tcW w:w="1126" w:type="dxa"/>
            <w:tcBorders>
              <w:top w:val="single" w:sz="4" w:space="0" w:color="auto"/>
              <w:left w:val="nil"/>
              <w:bottom w:val="single" w:sz="4" w:space="0" w:color="auto"/>
              <w:right w:val="single" w:sz="4" w:space="0" w:color="auto"/>
            </w:tcBorders>
            <w:shd w:val="clear" w:color="auto" w:fill="auto"/>
            <w:vAlign w:val="center"/>
          </w:tcPr>
          <w:p w14:paraId="3C7E1DAD" w14:textId="77777777" w:rsidR="00AE7034" w:rsidRDefault="00AE7034" w:rsidP="00687BE5">
            <w:pPr>
              <w:widowControl w:val="0"/>
              <w:spacing w:after="0" w:line="240" w:lineRule="auto"/>
              <w:ind w:left="-57" w:right="-57"/>
              <w:jc w:val="center"/>
              <w:rPr>
                <w:color w:val="000000"/>
              </w:rPr>
            </w:pPr>
            <w:r>
              <w:rPr>
                <w:color w:val="000000"/>
              </w:rPr>
              <w:t>51.230</w:t>
            </w:r>
          </w:p>
        </w:tc>
        <w:tc>
          <w:tcPr>
            <w:tcW w:w="1161" w:type="dxa"/>
            <w:gridSpan w:val="2"/>
            <w:tcBorders>
              <w:top w:val="single" w:sz="4" w:space="0" w:color="auto"/>
              <w:left w:val="nil"/>
              <w:bottom w:val="single" w:sz="4" w:space="0" w:color="auto"/>
              <w:right w:val="single" w:sz="4" w:space="0" w:color="auto"/>
            </w:tcBorders>
            <w:shd w:val="clear" w:color="auto" w:fill="auto"/>
            <w:vAlign w:val="center"/>
          </w:tcPr>
          <w:p w14:paraId="4D455528" w14:textId="77777777" w:rsidR="00AE7034" w:rsidRDefault="00AE7034" w:rsidP="00687BE5">
            <w:pPr>
              <w:widowControl w:val="0"/>
              <w:spacing w:after="0" w:line="240" w:lineRule="auto"/>
              <w:ind w:left="-57" w:right="-57"/>
              <w:jc w:val="center"/>
              <w:rPr>
                <w:color w:val="000000"/>
              </w:rPr>
            </w:pPr>
            <w:r>
              <w:rPr>
                <w:color w:val="000000"/>
              </w:rPr>
              <w:t>96.970</w:t>
            </w:r>
          </w:p>
        </w:tc>
      </w:tr>
      <w:tr w:rsidR="00AE7034" w:rsidRPr="007704DE" w14:paraId="20AD8CA1" w14:textId="77777777" w:rsidTr="00687BE5">
        <w:trPr>
          <w:trHeight w:val="113"/>
        </w:trPr>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14:paraId="03794015" w14:textId="77777777" w:rsidR="00AE7034" w:rsidRDefault="00AE7034" w:rsidP="00687BE5">
            <w:pPr>
              <w:widowControl w:val="0"/>
              <w:spacing w:after="0" w:line="240" w:lineRule="auto"/>
              <w:ind w:left="-57" w:right="-57"/>
              <w:jc w:val="left"/>
              <w:rPr>
                <w:b/>
                <w:bCs/>
                <w:i/>
                <w:iCs/>
                <w:color w:val="000000"/>
              </w:rPr>
            </w:pPr>
            <w:r>
              <w:rPr>
                <w:b/>
                <w:bCs/>
                <w:i/>
                <w:iCs/>
                <w:color w:val="000000"/>
              </w:rPr>
              <w:t>Trung bình</w:t>
            </w:r>
          </w:p>
        </w:tc>
        <w:tc>
          <w:tcPr>
            <w:tcW w:w="1465" w:type="dxa"/>
            <w:tcBorders>
              <w:top w:val="single" w:sz="4" w:space="0" w:color="auto"/>
              <w:left w:val="nil"/>
              <w:bottom w:val="single" w:sz="4" w:space="0" w:color="auto"/>
              <w:right w:val="single" w:sz="4" w:space="0" w:color="auto"/>
            </w:tcBorders>
            <w:shd w:val="clear" w:color="auto" w:fill="auto"/>
            <w:vAlign w:val="center"/>
          </w:tcPr>
          <w:p w14:paraId="5D9C28FD" w14:textId="77777777" w:rsidR="00AE7034" w:rsidRDefault="00AE7034" w:rsidP="00687BE5">
            <w:pPr>
              <w:widowControl w:val="0"/>
              <w:spacing w:after="0" w:line="240" w:lineRule="auto"/>
              <w:ind w:left="-57" w:right="-57"/>
              <w:jc w:val="center"/>
              <w:rPr>
                <w:b/>
                <w:bCs/>
                <w:i/>
                <w:iCs/>
                <w:color w:val="000000"/>
              </w:rPr>
            </w:pPr>
            <w:r>
              <w:rPr>
                <w:b/>
                <w:bCs/>
                <w:i/>
                <w:iCs/>
                <w:color w:val="000000"/>
              </w:rPr>
              <w:t>191.554</w:t>
            </w:r>
          </w:p>
        </w:tc>
        <w:tc>
          <w:tcPr>
            <w:tcW w:w="1144" w:type="dxa"/>
            <w:gridSpan w:val="2"/>
            <w:tcBorders>
              <w:top w:val="single" w:sz="4" w:space="0" w:color="auto"/>
              <w:left w:val="nil"/>
              <w:bottom w:val="single" w:sz="4" w:space="0" w:color="auto"/>
              <w:right w:val="single" w:sz="4" w:space="0" w:color="auto"/>
            </w:tcBorders>
            <w:shd w:val="clear" w:color="auto" w:fill="auto"/>
            <w:vAlign w:val="center"/>
          </w:tcPr>
          <w:p w14:paraId="4ADD5710" w14:textId="77777777" w:rsidR="00AE7034" w:rsidRDefault="00AE7034" w:rsidP="00687BE5">
            <w:pPr>
              <w:widowControl w:val="0"/>
              <w:spacing w:after="0" w:line="240" w:lineRule="auto"/>
              <w:ind w:left="-57" w:right="-57"/>
              <w:jc w:val="center"/>
              <w:rPr>
                <w:b/>
                <w:bCs/>
                <w:i/>
                <w:iCs/>
                <w:color w:val="000000"/>
              </w:rPr>
            </w:pPr>
            <w:r>
              <w:rPr>
                <w:b/>
                <w:bCs/>
                <w:i/>
                <w:iCs/>
                <w:color w:val="000000"/>
              </w:rPr>
              <w:t>90.820</w:t>
            </w:r>
          </w:p>
        </w:tc>
        <w:tc>
          <w:tcPr>
            <w:tcW w:w="1448" w:type="dxa"/>
            <w:tcBorders>
              <w:top w:val="single" w:sz="4" w:space="0" w:color="auto"/>
              <w:left w:val="nil"/>
              <w:bottom w:val="single" w:sz="4" w:space="0" w:color="auto"/>
              <w:right w:val="single" w:sz="4" w:space="0" w:color="auto"/>
            </w:tcBorders>
            <w:shd w:val="clear" w:color="auto" w:fill="auto"/>
            <w:vAlign w:val="center"/>
          </w:tcPr>
          <w:p w14:paraId="2861E2E5" w14:textId="77777777" w:rsidR="00AE7034" w:rsidRDefault="00AE7034" w:rsidP="00687BE5">
            <w:pPr>
              <w:widowControl w:val="0"/>
              <w:spacing w:after="0" w:line="240" w:lineRule="auto"/>
              <w:ind w:left="-57" w:right="-57"/>
              <w:jc w:val="center"/>
              <w:rPr>
                <w:b/>
                <w:bCs/>
                <w:i/>
                <w:iCs/>
                <w:color w:val="000000"/>
              </w:rPr>
            </w:pPr>
            <w:r>
              <w:rPr>
                <w:b/>
                <w:bCs/>
                <w:i/>
                <w:iCs/>
                <w:color w:val="000000"/>
              </w:rPr>
              <w:t>100.734</w:t>
            </w:r>
          </w:p>
        </w:tc>
        <w:tc>
          <w:tcPr>
            <w:tcW w:w="1137" w:type="dxa"/>
            <w:gridSpan w:val="2"/>
            <w:tcBorders>
              <w:top w:val="single" w:sz="4" w:space="0" w:color="auto"/>
              <w:left w:val="nil"/>
              <w:bottom w:val="single" w:sz="4" w:space="0" w:color="auto"/>
              <w:right w:val="single" w:sz="4" w:space="0" w:color="auto"/>
            </w:tcBorders>
            <w:shd w:val="clear" w:color="auto" w:fill="auto"/>
            <w:vAlign w:val="center"/>
          </w:tcPr>
          <w:p w14:paraId="4E4A3C1D" w14:textId="77777777" w:rsidR="00AE7034" w:rsidRDefault="00AE7034" w:rsidP="00687BE5">
            <w:pPr>
              <w:widowControl w:val="0"/>
              <w:spacing w:after="0" w:line="240" w:lineRule="auto"/>
              <w:ind w:left="-57" w:right="-57"/>
              <w:jc w:val="center"/>
              <w:rPr>
                <w:b/>
                <w:bCs/>
                <w:i/>
                <w:iCs/>
                <w:color w:val="000000"/>
              </w:rPr>
            </w:pPr>
            <w:r>
              <w:rPr>
                <w:b/>
                <w:bCs/>
                <w:i/>
                <w:iCs/>
                <w:color w:val="000000"/>
              </w:rPr>
              <w:t>160.057</w:t>
            </w:r>
          </w:p>
        </w:tc>
        <w:tc>
          <w:tcPr>
            <w:tcW w:w="1126" w:type="dxa"/>
            <w:tcBorders>
              <w:top w:val="single" w:sz="4" w:space="0" w:color="auto"/>
              <w:left w:val="nil"/>
              <w:bottom w:val="single" w:sz="4" w:space="0" w:color="auto"/>
              <w:right w:val="single" w:sz="4" w:space="0" w:color="auto"/>
            </w:tcBorders>
            <w:shd w:val="clear" w:color="auto" w:fill="auto"/>
            <w:vAlign w:val="center"/>
          </w:tcPr>
          <w:p w14:paraId="10F104F9" w14:textId="77777777" w:rsidR="00AE7034" w:rsidRDefault="00AE7034" w:rsidP="00687BE5">
            <w:pPr>
              <w:widowControl w:val="0"/>
              <w:spacing w:after="0" w:line="240" w:lineRule="auto"/>
              <w:ind w:left="-57" w:right="-57"/>
              <w:jc w:val="center"/>
              <w:rPr>
                <w:b/>
                <w:bCs/>
                <w:i/>
                <w:iCs/>
                <w:color w:val="000000"/>
              </w:rPr>
            </w:pPr>
            <w:r>
              <w:rPr>
                <w:b/>
                <w:bCs/>
                <w:i/>
                <w:iCs/>
                <w:color w:val="000000"/>
              </w:rPr>
              <w:t>75.286</w:t>
            </w:r>
          </w:p>
        </w:tc>
        <w:tc>
          <w:tcPr>
            <w:tcW w:w="1161" w:type="dxa"/>
            <w:gridSpan w:val="2"/>
            <w:tcBorders>
              <w:top w:val="single" w:sz="4" w:space="0" w:color="auto"/>
              <w:left w:val="nil"/>
              <w:bottom w:val="single" w:sz="4" w:space="0" w:color="auto"/>
              <w:right w:val="single" w:sz="4" w:space="0" w:color="auto"/>
            </w:tcBorders>
            <w:shd w:val="clear" w:color="auto" w:fill="auto"/>
            <w:vAlign w:val="center"/>
          </w:tcPr>
          <w:p w14:paraId="09586F2B" w14:textId="77777777" w:rsidR="00AE7034" w:rsidRDefault="00AE7034" w:rsidP="00687BE5">
            <w:pPr>
              <w:widowControl w:val="0"/>
              <w:spacing w:after="0" w:line="240" w:lineRule="auto"/>
              <w:ind w:left="-57" w:right="-57"/>
              <w:jc w:val="center"/>
              <w:rPr>
                <w:b/>
                <w:bCs/>
                <w:i/>
                <w:iCs/>
                <w:color w:val="000000"/>
              </w:rPr>
            </w:pPr>
            <w:r>
              <w:rPr>
                <w:b/>
                <w:bCs/>
                <w:i/>
                <w:iCs/>
                <w:color w:val="000000"/>
              </w:rPr>
              <w:t>84.771</w:t>
            </w:r>
          </w:p>
        </w:tc>
      </w:tr>
      <w:tr w:rsidR="00AE7034" w:rsidRPr="007704DE" w14:paraId="339A38A0" w14:textId="77777777" w:rsidTr="00687BE5">
        <w:trPr>
          <w:trHeight w:val="113"/>
        </w:trPr>
        <w:tc>
          <w:tcPr>
            <w:tcW w:w="1970" w:type="dxa"/>
            <w:tcBorders>
              <w:top w:val="single" w:sz="4" w:space="0" w:color="auto"/>
              <w:left w:val="single" w:sz="4" w:space="0" w:color="auto"/>
              <w:bottom w:val="single" w:sz="4" w:space="0" w:color="auto"/>
              <w:right w:val="single" w:sz="4" w:space="0" w:color="auto"/>
            </w:tcBorders>
            <w:shd w:val="clear" w:color="auto" w:fill="auto"/>
            <w:vAlign w:val="center"/>
          </w:tcPr>
          <w:p w14:paraId="3CF8C552" w14:textId="77777777" w:rsidR="00AE7034" w:rsidRDefault="00AE7034" w:rsidP="00687BE5">
            <w:pPr>
              <w:widowControl w:val="0"/>
              <w:spacing w:after="0" w:line="240" w:lineRule="auto"/>
              <w:ind w:left="-57" w:right="-57"/>
              <w:jc w:val="left"/>
              <w:rPr>
                <w:b/>
                <w:bCs/>
                <w:i/>
                <w:iCs/>
                <w:color w:val="000000"/>
              </w:rPr>
            </w:pPr>
            <w:r>
              <w:rPr>
                <w:b/>
                <w:bCs/>
                <w:i/>
                <w:iCs/>
                <w:color w:val="000000"/>
              </w:rPr>
              <w:t>Tăng/ giảm (lần)</w:t>
            </w:r>
          </w:p>
        </w:tc>
        <w:tc>
          <w:tcPr>
            <w:tcW w:w="1465" w:type="dxa"/>
            <w:tcBorders>
              <w:top w:val="single" w:sz="4" w:space="0" w:color="auto"/>
              <w:left w:val="nil"/>
              <w:bottom w:val="single" w:sz="4" w:space="0" w:color="auto"/>
              <w:right w:val="single" w:sz="4" w:space="0" w:color="auto"/>
            </w:tcBorders>
            <w:shd w:val="clear" w:color="auto" w:fill="auto"/>
            <w:vAlign w:val="center"/>
          </w:tcPr>
          <w:p w14:paraId="2EB6A38C" w14:textId="77777777" w:rsidR="00AE7034" w:rsidRDefault="00306B1E" w:rsidP="00687BE5">
            <w:pPr>
              <w:widowControl w:val="0"/>
              <w:spacing w:after="0" w:line="240" w:lineRule="auto"/>
              <w:ind w:left="-57" w:right="-57"/>
              <w:jc w:val="center"/>
              <w:rPr>
                <w:b/>
                <w:bCs/>
                <w:i/>
                <w:iCs/>
                <w:color w:val="000000"/>
              </w:rPr>
            </w:pPr>
            <w:r>
              <w:rPr>
                <w:b/>
                <w:bCs/>
                <w:i/>
                <w:iCs/>
                <w:color w:val="000000"/>
              </w:rPr>
              <w:t>1,</w:t>
            </w:r>
            <w:r w:rsidR="00AE7034">
              <w:rPr>
                <w:b/>
                <w:bCs/>
                <w:i/>
                <w:iCs/>
                <w:color w:val="000000"/>
              </w:rPr>
              <w:t>20</w:t>
            </w:r>
          </w:p>
        </w:tc>
        <w:tc>
          <w:tcPr>
            <w:tcW w:w="1144" w:type="dxa"/>
            <w:gridSpan w:val="2"/>
            <w:tcBorders>
              <w:top w:val="single" w:sz="4" w:space="0" w:color="auto"/>
              <w:left w:val="nil"/>
              <w:bottom w:val="single" w:sz="4" w:space="0" w:color="auto"/>
              <w:right w:val="single" w:sz="4" w:space="0" w:color="auto"/>
            </w:tcBorders>
            <w:shd w:val="clear" w:color="auto" w:fill="auto"/>
            <w:vAlign w:val="center"/>
          </w:tcPr>
          <w:p w14:paraId="2FACF3A6" w14:textId="77777777" w:rsidR="00AE7034" w:rsidRDefault="00306B1E" w:rsidP="00687BE5">
            <w:pPr>
              <w:widowControl w:val="0"/>
              <w:spacing w:after="0" w:line="240" w:lineRule="auto"/>
              <w:ind w:left="-57" w:right="-57"/>
              <w:jc w:val="center"/>
              <w:rPr>
                <w:b/>
                <w:bCs/>
                <w:i/>
                <w:iCs/>
                <w:color w:val="000000"/>
              </w:rPr>
            </w:pPr>
            <w:r>
              <w:rPr>
                <w:b/>
                <w:bCs/>
                <w:i/>
                <w:iCs/>
                <w:color w:val="000000"/>
              </w:rPr>
              <w:t>1,</w:t>
            </w:r>
            <w:r w:rsidR="00AE7034">
              <w:rPr>
                <w:b/>
                <w:bCs/>
                <w:i/>
                <w:iCs/>
                <w:color w:val="000000"/>
              </w:rPr>
              <w:t>21</w:t>
            </w:r>
          </w:p>
        </w:tc>
        <w:tc>
          <w:tcPr>
            <w:tcW w:w="1448" w:type="dxa"/>
            <w:tcBorders>
              <w:top w:val="single" w:sz="4" w:space="0" w:color="auto"/>
              <w:left w:val="nil"/>
              <w:bottom w:val="single" w:sz="4" w:space="0" w:color="auto"/>
              <w:right w:val="single" w:sz="4" w:space="0" w:color="auto"/>
            </w:tcBorders>
            <w:shd w:val="clear" w:color="auto" w:fill="auto"/>
            <w:vAlign w:val="center"/>
          </w:tcPr>
          <w:p w14:paraId="190BED37" w14:textId="77777777" w:rsidR="00AE7034" w:rsidRDefault="00306B1E" w:rsidP="00687BE5">
            <w:pPr>
              <w:widowControl w:val="0"/>
              <w:spacing w:after="0" w:line="240" w:lineRule="auto"/>
              <w:ind w:left="-57" w:right="-57"/>
              <w:jc w:val="center"/>
              <w:rPr>
                <w:b/>
                <w:bCs/>
                <w:i/>
                <w:iCs/>
                <w:color w:val="000000"/>
              </w:rPr>
            </w:pPr>
            <w:r>
              <w:rPr>
                <w:b/>
                <w:bCs/>
                <w:i/>
                <w:iCs/>
                <w:color w:val="000000"/>
              </w:rPr>
              <w:t>1,</w:t>
            </w:r>
            <w:r w:rsidR="00AE7034">
              <w:rPr>
                <w:b/>
                <w:bCs/>
                <w:i/>
                <w:iCs/>
                <w:color w:val="000000"/>
              </w:rPr>
              <w:t>19</w:t>
            </w:r>
          </w:p>
        </w:tc>
        <w:tc>
          <w:tcPr>
            <w:tcW w:w="1137" w:type="dxa"/>
            <w:gridSpan w:val="2"/>
            <w:tcBorders>
              <w:top w:val="single" w:sz="4" w:space="0" w:color="auto"/>
              <w:left w:val="nil"/>
              <w:bottom w:val="single" w:sz="4" w:space="0" w:color="auto"/>
              <w:right w:val="single" w:sz="4" w:space="0" w:color="auto"/>
            </w:tcBorders>
            <w:shd w:val="clear" w:color="auto" w:fill="auto"/>
            <w:vAlign w:val="center"/>
          </w:tcPr>
          <w:p w14:paraId="79981C83" w14:textId="77777777" w:rsidR="00AE7034" w:rsidRDefault="00AE7034" w:rsidP="00687BE5">
            <w:pPr>
              <w:widowControl w:val="0"/>
              <w:spacing w:after="0" w:line="240" w:lineRule="auto"/>
              <w:ind w:left="-57" w:right="-57"/>
              <w:jc w:val="center"/>
              <w:rPr>
                <w:color w:val="000000"/>
              </w:rPr>
            </w:pPr>
          </w:p>
        </w:tc>
        <w:tc>
          <w:tcPr>
            <w:tcW w:w="1126" w:type="dxa"/>
            <w:tcBorders>
              <w:top w:val="single" w:sz="4" w:space="0" w:color="auto"/>
              <w:left w:val="nil"/>
              <w:bottom w:val="single" w:sz="4" w:space="0" w:color="auto"/>
              <w:right w:val="single" w:sz="4" w:space="0" w:color="auto"/>
            </w:tcBorders>
            <w:shd w:val="clear" w:color="auto" w:fill="auto"/>
            <w:vAlign w:val="center"/>
          </w:tcPr>
          <w:p w14:paraId="5B8ABD02" w14:textId="77777777" w:rsidR="00AE7034" w:rsidRDefault="00AE7034" w:rsidP="00687BE5">
            <w:pPr>
              <w:widowControl w:val="0"/>
              <w:spacing w:after="0" w:line="240" w:lineRule="auto"/>
              <w:ind w:left="-57" w:right="-57"/>
              <w:jc w:val="center"/>
              <w:rPr>
                <w:color w:val="000000"/>
              </w:rPr>
            </w:pPr>
          </w:p>
        </w:tc>
        <w:tc>
          <w:tcPr>
            <w:tcW w:w="1161" w:type="dxa"/>
            <w:gridSpan w:val="2"/>
            <w:tcBorders>
              <w:top w:val="single" w:sz="4" w:space="0" w:color="auto"/>
              <w:left w:val="nil"/>
              <w:bottom w:val="single" w:sz="4" w:space="0" w:color="auto"/>
              <w:right w:val="single" w:sz="4" w:space="0" w:color="auto"/>
            </w:tcBorders>
            <w:shd w:val="clear" w:color="auto" w:fill="auto"/>
            <w:vAlign w:val="center"/>
          </w:tcPr>
          <w:p w14:paraId="7481D375" w14:textId="77777777" w:rsidR="00AE7034" w:rsidRDefault="00AE7034" w:rsidP="00687BE5">
            <w:pPr>
              <w:widowControl w:val="0"/>
              <w:spacing w:after="0" w:line="240" w:lineRule="auto"/>
              <w:ind w:left="-57" w:right="-57"/>
              <w:jc w:val="center"/>
              <w:rPr>
                <w:color w:val="000000"/>
              </w:rPr>
            </w:pPr>
          </w:p>
        </w:tc>
      </w:tr>
    </w:tbl>
    <w:p w14:paraId="3E7B1530" w14:textId="77777777" w:rsidR="005918A8" w:rsidRPr="00F42626" w:rsidRDefault="005918A8" w:rsidP="00687BE5">
      <w:pPr>
        <w:pStyle w:val="Heading2"/>
        <w:keepNext w:val="0"/>
        <w:keepLines w:val="0"/>
        <w:widowControl w:val="0"/>
        <w:ind w:firstLine="720"/>
        <w:rPr>
          <w:lang w:val="pt-BR"/>
        </w:rPr>
      </w:pPr>
      <w:bookmarkStart w:id="12" w:name="_Toc61356724"/>
      <w:r w:rsidRPr="00F42626">
        <w:rPr>
          <w:lang w:val="vi-VN"/>
        </w:rPr>
        <w:t>2. Hiệu quả về</w:t>
      </w:r>
      <w:r w:rsidRPr="00F42626">
        <w:rPr>
          <w:lang w:val="pt-BR"/>
        </w:rPr>
        <w:t xml:space="preserve"> xã hội, môi trường.</w:t>
      </w:r>
      <w:bookmarkEnd w:id="12"/>
    </w:p>
    <w:p w14:paraId="12E89BB8" w14:textId="77777777" w:rsidR="005918A8" w:rsidRPr="00F42626" w:rsidRDefault="005918A8" w:rsidP="00687BE5">
      <w:pPr>
        <w:widowControl w:val="0"/>
        <w:spacing w:after="120" w:line="240" w:lineRule="auto"/>
        <w:ind w:firstLine="720"/>
        <w:rPr>
          <w:lang w:val="vi-VN"/>
        </w:rPr>
      </w:pPr>
      <w:r w:rsidRPr="00F42626">
        <w:rPr>
          <w:lang w:val="pt-BR"/>
        </w:rPr>
        <w:t xml:space="preserve">- Về hiệu quả xã hội: Việc sản xuất rau hữu cơ góp phần </w:t>
      </w:r>
      <w:r w:rsidRPr="00F42626">
        <w:t>đảm bảo chất lượng về dinh dưỡng, giúp cho người tiêu dùng được tiêu thụ sản phẩm an toàn, góp phần bảo vệ và nâng cao sức khoẻ cho người tiêu dùn</w:t>
      </w:r>
      <w:r w:rsidR="00F776BD">
        <w:t xml:space="preserve">g, </w:t>
      </w:r>
      <w:r w:rsidRPr="00F42626">
        <w:t>đáp ứng yêu cầu thực phẩm sạch mà toàn xã hội đang quan tâm. Ngoài ra, người sản xuất cũng được đảm bảo về mặt sức khỏe do giảm nguy cơ phơi nhiễm với các chất hóa học phát sinh trong quá trình sản xuất. Hiện nay sản lượng nông nghiệp hữu cơ tập trung vào chất lượng, ít quan tâm đến năng suất nên sản lượng chưa nhiều, trong khi nhu cầu tiêu dùng ngày càng tăng nên sản phẩm nông sản hữu cơ có giá trị thương mại rất cao, cao gấp nhiều lần so với nông sản thông thường. Mặt khác, do sản xuất nông nghiệp hữu cơ cần sử dụng nhiều lao động trực tiếp trong quá trình sản xuất, vận chuyển, đóng gói và tiêu thụ sản phẩm nên sẽ tạo ra nhiều cơ hội việc làm hơn trong xã hội.</w:t>
      </w:r>
      <w:r w:rsidRPr="00F42626">
        <w:rPr>
          <w:lang w:val="vi-VN"/>
        </w:rPr>
        <w:t xml:space="preserve"> Các mô hình trình diễn tại Hòa Bình và Lâm Đồng cũng đã tạo công ăn việc làm cho một s</w:t>
      </w:r>
      <w:r w:rsidR="00073BE0">
        <w:t>ố</w:t>
      </w:r>
      <w:r w:rsidRPr="00F42626">
        <w:rPr>
          <w:lang w:val="vi-VN"/>
        </w:rPr>
        <w:t xml:space="preserve"> lao động là người dân t</w:t>
      </w:r>
      <w:r w:rsidRPr="00F42626">
        <w:t>ộ</w:t>
      </w:r>
      <w:r w:rsidRPr="00F42626">
        <w:rPr>
          <w:lang w:val="vi-VN"/>
        </w:rPr>
        <w:t xml:space="preserve">c thiểu số </w:t>
      </w:r>
      <w:r w:rsidRPr="00F42626">
        <w:t xml:space="preserve">(người Mường, người Churu và người K’ho) </w:t>
      </w:r>
      <w:r w:rsidRPr="00F42626">
        <w:rPr>
          <w:lang w:val="vi-VN"/>
        </w:rPr>
        <w:t>góp phần tăng thu nhập những đối tượng ưu tiên này.</w:t>
      </w:r>
    </w:p>
    <w:p w14:paraId="00AAAE0D" w14:textId="77777777" w:rsidR="005918A8" w:rsidRDefault="005918A8" w:rsidP="00687BE5">
      <w:pPr>
        <w:widowControl w:val="0"/>
        <w:spacing w:after="120" w:line="240" w:lineRule="auto"/>
        <w:ind w:firstLine="720"/>
      </w:pPr>
      <w:r w:rsidRPr="00F42626">
        <w:t xml:space="preserve">- Về hiệu quả môi trường: </w:t>
      </w:r>
      <w:r w:rsidRPr="00F42626">
        <w:rPr>
          <w:rStyle w:val="fontstyle01"/>
        </w:rPr>
        <w:t>Nông nghiệp hữu cơ góp phần làm sạch môi trường sản xuất và dân sinh, tạo nên một nền nông nghiệp sinh thái sạch và an toàn. V</w:t>
      </w:r>
      <w:r w:rsidRPr="00F42626">
        <w:t>iệc thực hiện đầy đủ quy trình sản xuất rau hữu cơ đặc biệt là sử dụng các nguồn nguyên liệu đầu vào không bị nhiễm bẩn hoá chất sẽ hạn chế đáng kể ô nhiễm nguồn đất, nước, không khí ở các vùng sản xuất, giúp duy trì đa dạng sinh học trong hệ sinh thái hay cảnh quan nông nghiệp. Bằng việc song song đẩy mạnh ứng dụng các sản phẩm công nghệ sinh học trong sản xuất thay thế các sản phẩm hoá học kết hợp với việc ứng dụng đồng bộ các giải pháp kỹ thuật, dự án sẽ góp phần tích cực trong việc bảo vệ môi trường và sức khoẻ con người.</w:t>
      </w:r>
    </w:p>
    <w:p w14:paraId="2EE3D1C9" w14:textId="77777777" w:rsidR="00006C7D" w:rsidRDefault="00006C7D" w:rsidP="00370AD3">
      <w:pPr>
        <w:pStyle w:val="B"/>
        <w:widowControl w:val="0"/>
        <w:spacing w:line="264" w:lineRule="auto"/>
      </w:pPr>
      <w:bookmarkStart w:id="13" w:name="_Toc12545147"/>
    </w:p>
    <w:p w14:paraId="74F3D42C" w14:textId="77777777" w:rsidR="00006C7D" w:rsidRDefault="00006C7D" w:rsidP="00370AD3">
      <w:pPr>
        <w:pStyle w:val="B"/>
        <w:widowControl w:val="0"/>
        <w:spacing w:line="264" w:lineRule="auto"/>
      </w:pPr>
    </w:p>
    <w:p w14:paraId="491FA49E" w14:textId="77777777" w:rsidR="002F2582" w:rsidRDefault="002F2582" w:rsidP="00370AD3">
      <w:pPr>
        <w:pStyle w:val="B"/>
        <w:widowControl w:val="0"/>
        <w:spacing w:line="264" w:lineRule="auto"/>
      </w:pPr>
    </w:p>
    <w:p w14:paraId="5DFB1099" w14:textId="77777777" w:rsidR="002F2582" w:rsidRDefault="002F2582" w:rsidP="00370AD3">
      <w:pPr>
        <w:pStyle w:val="B"/>
        <w:widowControl w:val="0"/>
        <w:spacing w:line="264" w:lineRule="auto"/>
      </w:pPr>
    </w:p>
    <w:p w14:paraId="03B89733" w14:textId="77777777" w:rsidR="002F2582" w:rsidRDefault="002F2582" w:rsidP="00370AD3">
      <w:pPr>
        <w:pStyle w:val="B"/>
        <w:widowControl w:val="0"/>
        <w:spacing w:line="264" w:lineRule="auto"/>
      </w:pPr>
    </w:p>
    <w:p w14:paraId="5B8D3C4B" w14:textId="77777777" w:rsidR="002F2582" w:rsidRDefault="002F2582" w:rsidP="00370AD3">
      <w:pPr>
        <w:pStyle w:val="B"/>
        <w:widowControl w:val="0"/>
        <w:spacing w:line="264" w:lineRule="auto"/>
      </w:pPr>
    </w:p>
    <w:p w14:paraId="544EEEFF" w14:textId="77777777" w:rsidR="002F2582" w:rsidRDefault="002F2582" w:rsidP="00370AD3">
      <w:pPr>
        <w:pStyle w:val="B"/>
        <w:widowControl w:val="0"/>
        <w:spacing w:line="264" w:lineRule="auto"/>
      </w:pPr>
    </w:p>
    <w:p w14:paraId="7333A019" w14:textId="77777777" w:rsidR="002F2582" w:rsidRDefault="002F2582" w:rsidP="00370AD3">
      <w:pPr>
        <w:pStyle w:val="B"/>
        <w:widowControl w:val="0"/>
        <w:spacing w:line="264" w:lineRule="auto"/>
      </w:pPr>
    </w:p>
    <w:p w14:paraId="1E91DBC4" w14:textId="77777777" w:rsidR="002F2582" w:rsidRDefault="002F2582" w:rsidP="00370AD3">
      <w:pPr>
        <w:pStyle w:val="B"/>
        <w:widowControl w:val="0"/>
        <w:spacing w:line="264" w:lineRule="auto"/>
      </w:pPr>
    </w:p>
    <w:p w14:paraId="5CA8AB45" w14:textId="77777777" w:rsidR="002F2582" w:rsidRDefault="002F2582" w:rsidP="00370AD3">
      <w:pPr>
        <w:pStyle w:val="B"/>
        <w:widowControl w:val="0"/>
        <w:spacing w:line="264" w:lineRule="auto"/>
      </w:pPr>
    </w:p>
    <w:p w14:paraId="4DBF5154" w14:textId="77777777" w:rsidR="002F2582" w:rsidRDefault="002F2582" w:rsidP="00370AD3">
      <w:pPr>
        <w:pStyle w:val="B"/>
        <w:widowControl w:val="0"/>
        <w:spacing w:line="264" w:lineRule="auto"/>
      </w:pPr>
    </w:p>
    <w:p w14:paraId="3F9FE67F" w14:textId="77777777" w:rsidR="002F2582" w:rsidRDefault="002F2582" w:rsidP="00370AD3">
      <w:pPr>
        <w:pStyle w:val="B"/>
        <w:widowControl w:val="0"/>
        <w:spacing w:line="264" w:lineRule="auto"/>
      </w:pPr>
    </w:p>
    <w:p w14:paraId="745A6DF3" w14:textId="77777777" w:rsidR="002F2582" w:rsidRDefault="002F2582" w:rsidP="00370AD3">
      <w:pPr>
        <w:pStyle w:val="B"/>
        <w:widowControl w:val="0"/>
        <w:spacing w:line="264" w:lineRule="auto"/>
      </w:pPr>
    </w:p>
    <w:p w14:paraId="4C38FEFC" w14:textId="77777777" w:rsidR="002F2582" w:rsidRDefault="002F2582" w:rsidP="00370AD3">
      <w:pPr>
        <w:pStyle w:val="B"/>
        <w:widowControl w:val="0"/>
        <w:spacing w:line="264" w:lineRule="auto"/>
      </w:pPr>
    </w:p>
    <w:p w14:paraId="419ADF31" w14:textId="77777777" w:rsidR="002F2582" w:rsidRDefault="002F2582" w:rsidP="00370AD3">
      <w:pPr>
        <w:pStyle w:val="B"/>
        <w:widowControl w:val="0"/>
        <w:spacing w:line="264" w:lineRule="auto"/>
      </w:pPr>
    </w:p>
    <w:p w14:paraId="6D7125E0" w14:textId="77777777" w:rsidR="002F2582" w:rsidRDefault="002F2582" w:rsidP="00370AD3">
      <w:pPr>
        <w:pStyle w:val="B"/>
        <w:widowControl w:val="0"/>
        <w:spacing w:line="264" w:lineRule="auto"/>
      </w:pPr>
    </w:p>
    <w:bookmarkEnd w:id="13"/>
    <w:p w14:paraId="28C702BB" w14:textId="77777777" w:rsidR="005918A8" w:rsidRPr="00F42626" w:rsidRDefault="005918A8" w:rsidP="00370AD3">
      <w:pPr>
        <w:widowControl w:val="0"/>
        <w:spacing w:before="120" w:after="120" w:line="240" w:lineRule="auto"/>
        <w:jc w:val="center"/>
        <w:rPr>
          <w:b/>
        </w:rPr>
      </w:pPr>
      <w:r w:rsidRPr="00F42626">
        <w:rPr>
          <w:b/>
        </w:rPr>
        <w:t>PHỤ LỤC</w:t>
      </w:r>
    </w:p>
    <w:p w14:paraId="75C07940" w14:textId="77777777" w:rsidR="005918A8" w:rsidRPr="00F42626" w:rsidRDefault="005918A8" w:rsidP="00370AD3">
      <w:pPr>
        <w:widowControl w:val="0"/>
        <w:spacing w:before="120" w:after="120" w:line="240" w:lineRule="auto"/>
        <w:jc w:val="center"/>
        <w:rPr>
          <w:b/>
        </w:rPr>
      </w:pPr>
      <w:r w:rsidRPr="00F42626">
        <w:rPr>
          <w:b/>
        </w:rPr>
        <w:t>PHỤ LỤC 1. MỘT SỐ HÌNH ẢNH HOẠT ĐỘNG CỦA DỰ ÁN</w:t>
      </w:r>
    </w:p>
    <w:tbl>
      <w:tblPr>
        <w:tblStyle w:val="TableGrid"/>
        <w:tblW w:w="9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29"/>
        <w:gridCol w:w="115"/>
        <w:gridCol w:w="21"/>
        <w:gridCol w:w="4616"/>
        <w:gridCol w:w="9"/>
      </w:tblGrid>
      <w:tr w:rsidR="00133B92" w14:paraId="09E4F48C" w14:textId="77777777" w:rsidTr="00133B92">
        <w:tc>
          <w:tcPr>
            <w:tcW w:w="4644" w:type="dxa"/>
            <w:gridSpan w:val="2"/>
          </w:tcPr>
          <w:p w14:paraId="73F88ABA" w14:textId="77777777" w:rsidR="00133B92" w:rsidRDefault="003B79E2" w:rsidP="00370AD3">
            <w:pPr>
              <w:widowControl w:val="0"/>
              <w:spacing w:before="120"/>
            </w:pPr>
            <w:r w:rsidRPr="003B79E2">
              <w:rPr>
                <w:noProof/>
              </w:rPr>
              <w:drawing>
                <wp:inline distT="0" distB="0" distL="0" distR="0" wp14:anchorId="0F7AE3B5" wp14:editId="787E4D73">
                  <wp:extent cx="2809875" cy="1800225"/>
                  <wp:effectExtent l="0" t="0" r="9525" b="9525"/>
                  <wp:docPr id="8210" name="Picture 8210" descr="E:\2020\Khuyến nông\Ảnh thực hiện\Ảnh Hòa Bình\Họp dân\4c236e127a00805ed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0\Khuyến nông\Ảnh thực hiện\Ảnh Hòa Bình\Họp dân\4c236e127a00805ed91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064" b="7936"/>
                          <a:stretch/>
                        </pic:blipFill>
                        <pic:spPr bwMode="auto">
                          <a:xfrm>
                            <a:off x="0" y="0"/>
                            <a:ext cx="2818333" cy="18056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6" w:type="dxa"/>
            <w:gridSpan w:val="3"/>
          </w:tcPr>
          <w:p w14:paraId="20EEF2CA" w14:textId="77777777" w:rsidR="00133B92" w:rsidRDefault="00133B92" w:rsidP="00370AD3">
            <w:pPr>
              <w:widowControl w:val="0"/>
              <w:spacing w:before="120"/>
            </w:pPr>
          </w:p>
        </w:tc>
      </w:tr>
      <w:tr w:rsidR="00133B92" w:rsidRPr="00133B92" w14:paraId="4D14B5CE" w14:textId="77777777" w:rsidTr="00133B92">
        <w:tc>
          <w:tcPr>
            <w:tcW w:w="9290" w:type="dxa"/>
            <w:gridSpan w:val="5"/>
          </w:tcPr>
          <w:p w14:paraId="2F864513" w14:textId="77777777" w:rsidR="00133B92" w:rsidRPr="00133B92" w:rsidRDefault="00133B92" w:rsidP="00370AD3">
            <w:pPr>
              <w:widowControl w:val="0"/>
              <w:spacing w:before="120"/>
              <w:jc w:val="center"/>
              <w:rPr>
                <w:rFonts w:ascii="Times New Roman" w:hAnsi="Times New Roman" w:cs="Times New Roman"/>
                <w:b/>
                <w:sz w:val="26"/>
                <w:szCs w:val="26"/>
              </w:rPr>
            </w:pPr>
            <w:r w:rsidRPr="00133B92">
              <w:rPr>
                <w:rFonts w:ascii="Times New Roman" w:hAnsi="Times New Roman" w:cs="Times New Roman"/>
                <w:b/>
                <w:sz w:val="26"/>
                <w:szCs w:val="26"/>
              </w:rPr>
              <w:t>Lựa chọn địa điểm trình diễn và họp dân</w:t>
            </w:r>
          </w:p>
        </w:tc>
      </w:tr>
      <w:tr w:rsidR="00133B92" w14:paraId="68A93898" w14:textId="77777777" w:rsidTr="001A556B">
        <w:tc>
          <w:tcPr>
            <w:tcW w:w="4644" w:type="dxa"/>
            <w:gridSpan w:val="2"/>
          </w:tcPr>
          <w:p w14:paraId="2E8F79C0" w14:textId="77777777" w:rsidR="00133B92" w:rsidRDefault="000F0881" w:rsidP="00370AD3">
            <w:pPr>
              <w:widowControl w:val="0"/>
              <w:spacing w:before="120"/>
              <w:jc w:val="center"/>
            </w:pPr>
            <w:r w:rsidRPr="000F0881">
              <w:rPr>
                <w:noProof/>
              </w:rPr>
              <w:drawing>
                <wp:inline distT="0" distB="0" distL="0" distR="0" wp14:anchorId="206E258C" wp14:editId="3CA32D92">
                  <wp:extent cx="2854960" cy="1905000"/>
                  <wp:effectExtent l="0" t="0" r="2540" b="0"/>
                  <wp:docPr id="8212" name="Picture 8212" descr="E:\2020\Khuyến nông\Ảnh thực hiện\Ảnh Hà Nội\Cấp phát vật tư\099c372baaf850a609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0\Khuyến nông\Ảnh thực hiện\Ảnh Hà Nội\Cấp phát vật tư\099c372baaf850a609e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5671" cy="1912147"/>
                          </a:xfrm>
                          <a:prstGeom prst="rect">
                            <a:avLst/>
                          </a:prstGeom>
                          <a:noFill/>
                          <a:ln>
                            <a:noFill/>
                          </a:ln>
                        </pic:spPr>
                      </pic:pic>
                    </a:graphicData>
                  </a:graphic>
                </wp:inline>
              </w:drawing>
            </w:r>
          </w:p>
        </w:tc>
        <w:tc>
          <w:tcPr>
            <w:tcW w:w="4646" w:type="dxa"/>
            <w:gridSpan w:val="3"/>
          </w:tcPr>
          <w:p w14:paraId="513E9364" w14:textId="77777777" w:rsidR="00133B92" w:rsidRDefault="000F0881" w:rsidP="00370AD3">
            <w:pPr>
              <w:widowControl w:val="0"/>
              <w:spacing w:before="120"/>
              <w:jc w:val="center"/>
            </w:pPr>
            <w:r w:rsidRPr="000F0881">
              <w:rPr>
                <w:noProof/>
              </w:rPr>
              <w:drawing>
                <wp:inline distT="0" distB="0" distL="0" distR="0" wp14:anchorId="5B181F57" wp14:editId="47773CA0">
                  <wp:extent cx="2748280" cy="1905000"/>
                  <wp:effectExtent l="0" t="0" r="0" b="0"/>
                  <wp:docPr id="8211" name="Picture 8211" descr="E:\2020\Khuyến nông\Ảnh thực hiện\Ảnh Hòa Bình\Cấp phát VT\f912ac59f6c40c9a55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0\Khuyến nông\Ảnh thực hiện\Ảnh Hòa Bình\Cấp phát VT\f912ac59f6c40c9a55d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4974" cy="1930435"/>
                          </a:xfrm>
                          <a:prstGeom prst="rect">
                            <a:avLst/>
                          </a:prstGeom>
                          <a:noFill/>
                          <a:ln>
                            <a:noFill/>
                          </a:ln>
                        </pic:spPr>
                      </pic:pic>
                    </a:graphicData>
                  </a:graphic>
                </wp:inline>
              </w:drawing>
            </w:r>
          </w:p>
        </w:tc>
      </w:tr>
      <w:tr w:rsidR="00133B92" w:rsidRPr="00133B92" w14:paraId="282C174F" w14:textId="77777777" w:rsidTr="001A556B">
        <w:tc>
          <w:tcPr>
            <w:tcW w:w="9290" w:type="dxa"/>
            <w:gridSpan w:val="5"/>
          </w:tcPr>
          <w:p w14:paraId="3EED142F" w14:textId="77777777" w:rsidR="00133B92" w:rsidRPr="001A556B" w:rsidRDefault="00133B92" w:rsidP="00370AD3">
            <w:pPr>
              <w:widowControl w:val="0"/>
              <w:spacing w:before="120"/>
              <w:jc w:val="center"/>
              <w:rPr>
                <w:rFonts w:ascii="Times New Roman" w:hAnsi="Times New Roman" w:cs="Times New Roman"/>
                <w:b/>
                <w:bCs/>
                <w:sz w:val="26"/>
                <w:szCs w:val="26"/>
              </w:rPr>
            </w:pPr>
            <w:r w:rsidRPr="00133B92">
              <w:rPr>
                <w:rFonts w:ascii="Times New Roman" w:hAnsi="Times New Roman" w:cs="Times New Roman"/>
                <w:b/>
                <w:bCs/>
                <w:sz w:val="26"/>
                <w:szCs w:val="26"/>
              </w:rPr>
              <w:t>Cấp phát vậ</w:t>
            </w:r>
            <w:r w:rsidR="001A556B">
              <w:rPr>
                <w:rFonts w:ascii="Times New Roman" w:hAnsi="Times New Roman" w:cs="Times New Roman"/>
                <w:b/>
                <w:bCs/>
                <w:sz w:val="26"/>
                <w:szCs w:val="26"/>
              </w:rPr>
              <w:t>t tư</w:t>
            </w:r>
          </w:p>
        </w:tc>
      </w:tr>
      <w:tr w:rsidR="00133B92" w14:paraId="48D13885" w14:textId="77777777" w:rsidTr="001A556B">
        <w:tc>
          <w:tcPr>
            <w:tcW w:w="4644" w:type="dxa"/>
            <w:gridSpan w:val="2"/>
          </w:tcPr>
          <w:p w14:paraId="3E86E912" w14:textId="77777777" w:rsidR="00133B92" w:rsidRDefault="000F0881" w:rsidP="00370AD3">
            <w:pPr>
              <w:widowControl w:val="0"/>
              <w:spacing w:before="120" w:after="120"/>
              <w:jc w:val="center"/>
            </w:pPr>
            <w:r w:rsidRPr="000F0881">
              <w:rPr>
                <w:noProof/>
              </w:rPr>
              <w:drawing>
                <wp:inline distT="0" distB="0" distL="0" distR="0" wp14:anchorId="445D8ECE" wp14:editId="543C5604">
                  <wp:extent cx="2863215" cy="1895475"/>
                  <wp:effectExtent l="0" t="0" r="0" b="9525"/>
                  <wp:docPr id="8213" name="Picture 8213" descr="E:\2020\Khuyến nông\Ảnh thực hiện\Ảnh Lâm Đồng\Tập huấn K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0\Khuyến nông\Ảnh thực hiện\Ảnh Lâm Đồng\Tập huấn KT\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7857" cy="1911788"/>
                          </a:xfrm>
                          <a:prstGeom prst="rect">
                            <a:avLst/>
                          </a:prstGeom>
                          <a:noFill/>
                          <a:ln>
                            <a:noFill/>
                          </a:ln>
                        </pic:spPr>
                      </pic:pic>
                    </a:graphicData>
                  </a:graphic>
                </wp:inline>
              </w:drawing>
            </w:r>
          </w:p>
        </w:tc>
        <w:tc>
          <w:tcPr>
            <w:tcW w:w="4646" w:type="dxa"/>
            <w:gridSpan w:val="3"/>
          </w:tcPr>
          <w:p w14:paraId="58A83A4B" w14:textId="77777777" w:rsidR="00133B92" w:rsidRDefault="000F0881" w:rsidP="00370AD3">
            <w:pPr>
              <w:widowControl w:val="0"/>
              <w:spacing w:before="120" w:after="120"/>
              <w:jc w:val="center"/>
            </w:pPr>
            <w:r w:rsidRPr="000F0881">
              <w:rPr>
                <w:noProof/>
              </w:rPr>
              <w:drawing>
                <wp:inline distT="0" distB="0" distL="0" distR="0" wp14:anchorId="29BCC7D9" wp14:editId="4A4B94FE">
                  <wp:extent cx="2670175" cy="1895475"/>
                  <wp:effectExtent l="0" t="0" r="0" b="9525"/>
                  <wp:docPr id="8214" name="Picture 8214" descr="E:\2020\Khuyến nông\Ảnh thực hiện\Ảnh Hòa Bình\Tập huấn KT\d51ced5071838bddd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2020\Khuyến nông\Ảnh thực hiện\Ảnh Hòa Bình\Tập huấn KT\d51ced5071838bddd29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7543" cy="1900705"/>
                          </a:xfrm>
                          <a:prstGeom prst="rect">
                            <a:avLst/>
                          </a:prstGeom>
                          <a:noFill/>
                          <a:ln>
                            <a:noFill/>
                          </a:ln>
                        </pic:spPr>
                      </pic:pic>
                    </a:graphicData>
                  </a:graphic>
                </wp:inline>
              </w:drawing>
            </w:r>
          </w:p>
        </w:tc>
      </w:tr>
      <w:tr w:rsidR="00133B92" w:rsidRPr="00133B92" w14:paraId="36E6C2CD" w14:textId="77777777" w:rsidTr="00133B92">
        <w:tc>
          <w:tcPr>
            <w:tcW w:w="9290" w:type="dxa"/>
            <w:gridSpan w:val="5"/>
          </w:tcPr>
          <w:p w14:paraId="1D722806" w14:textId="77777777" w:rsidR="00BA7FC5" w:rsidRDefault="00BA7FC5" w:rsidP="00370AD3">
            <w:pPr>
              <w:widowControl w:val="0"/>
              <w:jc w:val="center"/>
              <w:rPr>
                <w:rFonts w:ascii="Times New Roman" w:hAnsi="Times New Roman" w:cs="Times New Roman"/>
                <w:b/>
                <w:bCs/>
                <w:sz w:val="26"/>
                <w:szCs w:val="26"/>
              </w:rPr>
            </w:pPr>
            <w:r w:rsidRPr="00BA7FC5">
              <w:rPr>
                <w:b/>
                <w:bCs/>
                <w:noProof/>
              </w:rPr>
              <w:drawing>
                <wp:inline distT="0" distB="0" distL="0" distR="0" wp14:anchorId="509FA0D9" wp14:editId="16EA971A">
                  <wp:extent cx="2826385" cy="1924050"/>
                  <wp:effectExtent l="0" t="0" r="0" b="0"/>
                  <wp:docPr id="51" name="Picture 51" descr="E:\2020\Khuyến nông\Ảnh thực hiện\Ảnh Hòa Bình\Ảnh làm pano\Tập huấn sơ chế rau\z2067824544898_d2bfca8bdd2ee979455f9b8a4b778c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2020\Khuyến nông\Ảnh thực hiện\Ảnh Hòa Bình\Ảnh làm pano\Tập huấn sơ chế rau\z2067824544898_d2bfca8bdd2ee979455f9b8a4b778c8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455"/>
                          <a:stretch/>
                        </pic:blipFill>
                        <pic:spPr bwMode="auto">
                          <a:xfrm>
                            <a:off x="0" y="0"/>
                            <a:ext cx="2832029" cy="19278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6"/>
                <w:szCs w:val="26"/>
              </w:rPr>
              <w:t xml:space="preserve">   </w:t>
            </w:r>
            <w:r w:rsidRPr="00BA7FC5">
              <w:rPr>
                <w:b/>
                <w:bCs/>
                <w:noProof/>
              </w:rPr>
              <w:drawing>
                <wp:inline distT="0" distB="0" distL="0" distR="0" wp14:anchorId="40B373FF" wp14:editId="3F75D647">
                  <wp:extent cx="2738276" cy="1980565"/>
                  <wp:effectExtent l="0" t="0" r="5080" b="635"/>
                  <wp:docPr id="52" name="Picture 52" descr="E:\2020\Khuyến nông\Ảnh thực hiện\Ảnh Hòa Bình\Ảnh làm pano\z2067873203751_611d0a0b1350883a269b1b4d1ece68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2020\Khuyến nông\Ảnh thực hiện\Ảnh Hòa Bình\Ảnh làm pano\z2067873203751_611d0a0b1350883a269b1b4d1ece683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7066" cy="1986922"/>
                          </a:xfrm>
                          <a:prstGeom prst="rect">
                            <a:avLst/>
                          </a:prstGeom>
                          <a:noFill/>
                          <a:ln>
                            <a:noFill/>
                          </a:ln>
                        </pic:spPr>
                      </pic:pic>
                    </a:graphicData>
                  </a:graphic>
                </wp:inline>
              </w:drawing>
            </w:r>
            <w:r>
              <w:rPr>
                <w:rFonts w:ascii="Times New Roman" w:hAnsi="Times New Roman" w:cs="Times New Roman"/>
                <w:b/>
                <w:bCs/>
                <w:sz w:val="26"/>
                <w:szCs w:val="26"/>
              </w:rPr>
              <w:t xml:space="preserve"> </w:t>
            </w:r>
          </w:p>
          <w:p w14:paraId="3F7642A0" w14:textId="77777777" w:rsidR="00133B92" w:rsidRPr="00133B92" w:rsidRDefault="00133B92" w:rsidP="00370AD3">
            <w:pPr>
              <w:widowControl w:val="0"/>
              <w:jc w:val="center"/>
              <w:rPr>
                <w:rFonts w:ascii="Times New Roman" w:hAnsi="Times New Roman" w:cs="Times New Roman"/>
                <w:b/>
                <w:bCs/>
                <w:sz w:val="26"/>
                <w:szCs w:val="26"/>
              </w:rPr>
            </w:pPr>
            <w:r w:rsidRPr="00133B92">
              <w:rPr>
                <w:rFonts w:ascii="Times New Roman" w:hAnsi="Times New Roman" w:cs="Times New Roman"/>
                <w:b/>
                <w:bCs/>
                <w:sz w:val="26"/>
                <w:szCs w:val="26"/>
              </w:rPr>
              <w:t>Tập huấn trong mô hình</w:t>
            </w:r>
          </w:p>
        </w:tc>
      </w:tr>
      <w:tr w:rsidR="00133B92" w14:paraId="24C28B37" w14:textId="77777777" w:rsidTr="00133B92">
        <w:tc>
          <w:tcPr>
            <w:tcW w:w="4644" w:type="dxa"/>
            <w:gridSpan w:val="2"/>
          </w:tcPr>
          <w:p w14:paraId="4DCC01AC" w14:textId="77777777" w:rsidR="00133B92" w:rsidRDefault="009B234A" w:rsidP="00370AD3">
            <w:pPr>
              <w:widowControl w:val="0"/>
              <w:spacing w:before="120" w:after="120"/>
            </w:pPr>
            <w:r w:rsidRPr="0018686E">
              <w:rPr>
                <w:noProof/>
              </w:rPr>
              <w:drawing>
                <wp:inline distT="0" distB="0" distL="0" distR="0" wp14:anchorId="26AA3710" wp14:editId="6B0F2F69">
                  <wp:extent cx="1876676" cy="2713494"/>
                  <wp:effectExtent l="4763" t="0" r="5397" b="5398"/>
                  <wp:docPr id="45" name="Picture 45" descr="E:\2020\Khuyến nông\Ảnh thực hiện\Ảnh Hòa Bình\Mô hình\IMG_2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2020\Khuyến nông\Ảnh thực hiện\Ảnh Hòa Bình\Mô hình\IMG_25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76676" cy="2713494"/>
                          </a:xfrm>
                          <a:prstGeom prst="rect">
                            <a:avLst/>
                          </a:prstGeom>
                          <a:noFill/>
                          <a:ln>
                            <a:noFill/>
                          </a:ln>
                        </pic:spPr>
                      </pic:pic>
                    </a:graphicData>
                  </a:graphic>
                </wp:inline>
              </w:drawing>
            </w:r>
          </w:p>
        </w:tc>
        <w:tc>
          <w:tcPr>
            <w:tcW w:w="4646" w:type="dxa"/>
            <w:gridSpan w:val="3"/>
          </w:tcPr>
          <w:p w14:paraId="2668FD1A" w14:textId="77777777" w:rsidR="00133B92" w:rsidRDefault="00133B92" w:rsidP="00370AD3">
            <w:pPr>
              <w:widowControl w:val="0"/>
              <w:spacing w:before="120" w:after="120"/>
            </w:pPr>
          </w:p>
        </w:tc>
      </w:tr>
      <w:tr w:rsidR="00133B92" w:rsidRPr="00133B92" w14:paraId="41F4FE5A" w14:textId="77777777" w:rsidTr="00133B92">
        <w:trPr>
          <w:trHeight w:val="70"/>
        </w:trPr>
        <w:tc>
          <w:tcPr>
            <w:tcW w:w="9290" w:type="dxa"/>
            <w:gridSpan w:val="5"/>
          </w:tcPr>
          <w:p w14:paraId="56637C5E" w14:textId="77777777" w:rsidR="00133B92" w:rsidRDefault="00133B92" w:rsidP="00370AD3">
            <w:pPr>
              <w:widowControl w:val="0"/>
              <w:jc w:val="center"/>
              <w:rPr>
                <w:rFonts w:ascii="Times New Roman" w:hAnsi="Times New Roman" w:cs="Times New Roman"/>
                <w:b/>
                <w:bCs/>
                <w:sz w:val="26"/>
                <w:szCs w:val="26"/>
              </w:rPr>
            </w:pPr>
          </w:p>
          <w:p w14:paraId="41A7159D" w14:textId="77777777" w:rsidR="008570B9" w:rsidRPr="00133B92" w:rsidRDefault="008570B9" w:rsidP="00370AD3">
            <w:pPr>
              <w:widowControl w:val="0"/>
              <w:rPr>
                <w:rFonts w:ascii="Times New Roman" w:hAnsi="Times New Roman" w:cs="Times New Roman"/>
                <w:b/>
                <w:bCs/>
                <w:sz w:val="26"/>
                <w:szCs w:val="26"/>
              </w:rPr>
            </w:pPr>
            <w:r>
              <w:rPr>
                <w:rFonts w:ascii="Times New Roman" w:hAnsi="Times New Roman" w:cs="Times New Roman"/>
                <w:b/>
                <w:bCs/>
                <w:noProof/>
                <w:sz w:val="26"/>
                <w:szCs w:val="26"/>
              </w:rPr>
              <w:t xml:space="preserve"> </w:t>
            </w:r>
            <w:r w:rsidRPr="008570B9">
              <w:rPr>
                <w:b/>
                <w:bCs/>
                <w:noProof/>
              </w:rPr>
              <w:drawing>
                <wp:inline distT="0" distB="0" distL="0" distR="0" wp14:anchorId="409ABDBD" wp14:editId="0B6DD966">
                  <wp:extent cx="2733675" cy="1943100"/>
                  <wp:effectExtent l="0" t="0" r="9525" b="0"/>
                  <wp:docPr id="46" name="Picture 46" descr="E:\2020\Khuyến nông\Ảnh thực hiện\Ảnh Hà Nội\Mô hình\7a0f827412feeba0b2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2020\Khuyến nông\Ảnh thực hiện\Ảnh Hà Nội\Mô hình\7a0f827412feeba0b2e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0434" cy="1947904"/>
                          </a:xfrm>
                          <a:prstGeom prst="rect">
                            <a:avLst/>
                          </a:prstGeom>
                          <a:noFill/>
                          <a:ln>
                            <a:noFill/>
                          </a:ln>
                        </pic:spPr>
                      </pic:pic>
                    </a:graphicData>
                  </a:graphic>
                </wp:inline>
              </w:drawing>
            </w:r>
            <w:r>
              <w:rPr>
                <w:rFonts w:ascii="Times New Roman" w:hAnsi="Times New Roman" w:cs="Times New Roman"/>
                <w:b/>
                <w:bCs/>
                <w:sz w:val="26"/>
                <w:szCs w:val="26"/>
              </w:rPr>
              <w:t xml:space="preserve">     </w:t>
            </w:r>
            <w:r w:rsidRPr="008570B9">
              <w:rPr>
                <w:b/>
                <w:bCs/>
                <w:noProof/>
              </w:rPr>
              <w:drawing>
                <wp:inline distT="0" distB="0" distL="0" distR="0" wp14:anchorId="1039DA73" wp14:editId="167E30B1">
                  <wp:extent cx="2713990" cy="1933575"/>
                  <wp:effectExtent l="0" t="0" r="0" b="9525"/>
                  <wp:docPr id="47" name="Picture 47" descr="E:\2020\Khuyến nông\Ảnh thực hiện\Ảnh Hà Nội\Mô hình\IMG_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2020\Khuyến nông\Ảnh thực hiện\Ảnh Hà Nội\Mô hình\IMG_310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3509" b="9963"/>
                          <a:stretch/>
                        </pic:blipFill>
                        <pic:spPr bwMode="auto">
                          <a:xfrm rot="10800000">
                            <a:off x="0" y="0"/>
                            <a:ext cx="2730692" cy="19454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70B9" w:rsidRPr="00133B92" w14:paraId="508B436A" w14:textId="77777777" w:rsidTr="00133B92">
        <w:trPr>
          <w:trHeight w:val="70"/>
        </w:trPr>
        <w:tc>
          <w:tcPr>
            <w:tcW w:w="9290" w:type="dxa"/>
            <w:gridSpan w:val="5"/>
          </w:tcPr>
          <w:p w14:paraId="6ECEA61F" w14:textId="77777777" w:rsidR="008570B9" w:rsidRDefault="008570B9" w:rsidP="00370AD3">
            <w:pPr>
              <w:widowControl w:val="0"/>
              <w:spacing w:before="120" w:after="120"/>
              <w:jc w:val="center"/>
              <w:rPr>
                <w:b/>
                <w:bCs/>
              </w:rPr>
            </w:pPr>
            <w:r>
              <w:rPr>
                <w:b/>
                <w:bCs/>
              </w:rPr>
              <w:t>C</w:t>
            </w:r>
            <w:r w:rsidRPr="008570B9">
              <w:rPr>
                <w:b/>
                <w:bCs/>
              </w:rPr>
              <w:t>ô</w:t>
            </w:r>
            <w:r>
              <w:rPr>
                <w:b/>
                <w:bCs/>
              </w:rPr>
              <w:t>ng t</w:t>
            </w:r>
            <w:r w:rsidRPr="008570B9">
              <w:rPr>
                <w:b/>
                <w:bCs/>
              </w:rPr>
              <w:t>ác</w:t>
            </w:r>
            <w:r>
              <w:rPr>
                <w:b/>
                <w:bCs/>
              </w:rPr>
              <w:t xml:space="preserve"> ch</w:t>
            </w:r>
            <w:r w:rsidRPr="008570B9">
              <w:rPr>
                <w:b/>
                <w:bCs/>
              </w:rPr>
              <w:t>ỉ</w:t>
            </w:r>
            <w:r>
              <w:rPr>
                <w:b/>
                <w:bCs/>
              </w:rPr>
              <w:t xml:space="preserve"> </w:t>
            </w:r>
            <w:r w:rsidRPr="008570B9">
              <w:rPr>
                <w:b/>
                <w:bCs/>
              </w:rPr>
              <w:t>đạo</w:t>
            </w:r>
            <w:r>
              <w:rPr>
                <w:b/>
                <w:bCs/>
              </w:rPr>
              <w:t>, gi</w:t>
            </w:r>
            <w:r w:rsidRPr="008570B9">
              <w:rPr>
                <w:b/>
                <w:bCs/>
              </w:rPr>
              <w:t>ám</w:t>
            </w:r>
            <w:r>
              <w:rPr>
                <w:b/>
                <w:bCs/>
              </w:rPr>
              <w:t xml:space="preserve"> s</w:t>
            </w:r>
            <w:r w:rsidRPr="008570B9">
              <w:rPr>
                <w:b/>
                <w:bCs/>
              </w:rPr>
              <w:t>át</w:t>
            </w:r>
            <w:r>
              <w:rPr>
                <w:b/>
                <w:bCs/>
              </w:rPr>
              <w:t xml:space="preserve"> m</w:t>
            </w:r>
            <w:r w:rsidRPr="008570B9">
              <w:rPr>
                <w:b/>
                <w:bCs/>
              </w:rPr>
              <w:t>ô</w:t>
            </w:r>
            <w:r>
              <w:rPr>
                <w:b/>
                <w:bCs/>
              </w:rPr>
              <w:t xml:space="preserve"> h</w:t>
            </w:r>
            <w:r w:rsidRPr="008570B9">
              <w:rPr>
                <w:b/>
                <w:bCs/>
              </w:rPr>
              <w:t>ình</w:t>
            </w:r>
          </w:p>
          <w:p w14:paraId="08C7F4E4" w14:textId="77777777" w:rsidR="008570B9" w:rsidRDefault="008570B9" w:rsidP="00370AD3">
            <w:pPr>
              <w:widowControl w:val="0"/>
              <w:rPr>
                <w:b/>
                <w:bCs/>
              </w:rPr>
            </w:pPr>
          </w:p>
          <w:p w14:paraId="7A0A8B97" w14:textId="77777777" w:rsidR="008570B9" w:rsidRDefault="008570B9" w:rsidP="00370AD3">
            <w:pPr>
              <w:widowControl w:val="0"/>
              <w:jc w:val="center"/>
              <w:rPr>
                <w:b/>
                <w:bCs/>
              </w:rPr>
            </w:pPr>
            <w:r w:rsidRPr="008570B9">
              <w:rPr>
                <w:b/>
                <w:bCs/>
                <w:noProof/>
              </w:rPr>
              <w:drawing>
                <wp:inline distT="0" distB="0" distL="0" distR="0" wp14:anchorId="021EB1A6" wp14:editId="6E91DB62">
                  <wp:extent cx="2743200" cy="1981200"/>
                  <wp:effectExtent l="0" t="0" r="0" b="0"/>
                  <wp:docPr id="48" name="Picture 48" descr="E:\2020\Khuyến nông\Ảnh thực hiện\Ảnh Hà Nội\Giới thiệu khách hàng\18e8a26f1d2ce072b9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2020\Khuyến nông\Ảnh thực hiện\Ảnh Hà Nội\Giới thiệu khách hàng\18e8a26f1d2ce072b93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4132" cy="1989095"/>
                          </a:xfrm>
                          <a:prstGeom prst="rect">
                            <a:avLst/>
                          </a:prstGeom>
                          <a:noFill/>
                          <a:ln>
                            <a:noFill/>
                          </a:ln>
                        </pic:spPr>
                      </pic:pic>
                    </a:graphicData>
                  </a:graphic>
                </wp:inline>
              </w:drawing>
            </w:r>
            <w:r>
              <w:rPr>
                <w:b/>
                <w:bCs/>
              </w:rPr>
              <w:t xml:space="preserve">      </w:t>
            </w:r>
            <w:r w:rsidR="00BA7FC5" w:rsidRPr="00BA7FC5">
              <w:rPr>
                <w:b/>
                <w:bCs/>
                <w:noProof/>
              </w:rPr>
              <w:drawing>
                <wp:inline distT="0" distB="0" distL="0" distR="0" wp14:anchorId="6C9A33A4" wp14:editId="72BC00DA">
                  <wp:extent cx="2676524" cy="2038350"/>
                  <wp:effectExtent l="0" t="0" r="0" b="0"/>
                  <wp:docPr id="50" name="Picture 50" descr="E:\2020\Khuyến nông\Ảnh thực hiện\Ảnh Hòa Bình\Ảnh làm pano\Liên kết tiêu thụ sản phẩm\liên kết 3 nh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2020\Khuyến nông\Ảnh thực hiện\Ảnh Hòa Bình\Ảnh làm pano\Liên kết tiêu thụ sản phẩm\liên kết 3 nhà.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7804" cy="2054556"/>
                          </a:xfrm>
                          <a:prstGeom prst="rect">
                            <a:avLst/>
                          </a:prstGeom>
                          <a:noFill/>
                          <a:ln>
                            <a:noFill/>
                          </a:ln>
                        </pic:spPr>
                      </pic:pic>
                    </a:graphicData>
                  </a:graphic>
                </wp:inline>
              </w:drawing>
            </w:r>
          </w:p>
          <w:p w14:paraId="019A2BFA" w14:textId="77777777" w:rsidR="008570B9" w:rsidRDefault="008570B9" w:rsidP="00370AD3">
            <w:pPr>
              <w:widowControl w:val="0"/>
              <w:jc w:val="center"/>
              <w:rPr>
                <w:b/>
                <w:bCs/>
              </w:rPr>
            </w:pPr>
          </w:p>
          <w:p w14:paraId="1295BCB6" w14:textId="77777777" w:rsidR="008570B9" w:rsidRDefault="00985F0B" w:rsidP="00370AD3">
            <w:pPr>
              <w:widowControl w:val="0"/>
              <w:jc w:val="center"/>
              <w:rPr>
                <w:b/>
                <w:bCs/>
              </w:rPr>
            </w:pPr>
            <w:r>
              <w:rPr>
                <w:b/>
                <w:bCs/>
                <w:noProof/>
              </w:rPr>
              <w:drawing>
                <wp:inline distT="0" distB="0" distL="0" distR="0" wp14:anchorId="3179A927" wp14:editId="235AFDAF">
                  <wp:extent cx="2657475" cy="20637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ktra_rau_hbinh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71602" cy="2074721"/>
                          </a:xfrm>
                          <a:prstGeom prst="rect">
                            <a:avLst/>
                          </a:prstGeom>
                        </pic:spPr>
                      </pic:pic>
                    </a:graphicData>
                  </a:graphic>
                </wp:inline>
              </w:drawing>
            </w:r>
            <w:r>
              <w:rPr>
                <w:b/>
                <w:bCs/>
              </w:rPr>
              <w:t xml:space="preserve">  </w:t>
            </w:r>
            <w:r>
              <w:rPr>
                <w:b/>
                <w:bCs/>
                <w:noProof/>
              </w:rPr>
              <w:t xml:space="preserve">    </w:t>
            </w:r>
            <w:r w:rsidRPr="00F9099D">
              <w:rPr>
                <w:b/>
                <w:bCs/>
                <w:noProof/>
              </w:rPr>
              <w:drawing>
                <wp:inline distT="0" distB="0" distL="0" distR="0" wp14:anchorId="74C2E51C" wp14:editId="73DC4866">
                  <wp:extent cx="2723892" cy="2065655"/>
                  <wp:effectExtent l="0" t="0" r="63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738232" cy="2076530"/>
                          </a:xfrm>
                          <a:prstGeom prst="rect">
                            <a:avLst/>
                          </a:prstGeom>
                          <a:noFill/>
                          <a:ln>
                            <a:noFill/>
                          </a:ln>
                          <a:extLst>
                            <a:ext uri="{53640926-AAD7-44D8-BBD7-CCE9431645EC}">
                              <a14:shadowObscured xmlns:a14="http://schemas.microsoft.com/office/drawing/2010/main"/>
                            </a:ext>
                          </a:extLst>
                        </pic:spPr>
                      </pic:pic>
                    </a:graphicData>
                  </a:graphic>
                </wp:inline>
              </w:drawing>
            </w:r>
          </w:p>
          <w:p w14:paraId="15755003" w14:textId="77777777" w:rsidR="008570B9" w:rsidRDefault="00985F0B" w:rsidP="00370AD3">
            <w:pPr>
              <w:widowControl w:val="0"/>
              <w:spacing w:before="120"/>
              <w:jc w:val="center"/>
              <w:rPr>
                <w:b/>
                <w:bCs/>
              </w:rPr>
            </w:pPr>
            <w:r>
              <w:rPr>
                <w:b/>
                <w:bCs/>
              </w:rPr>
              <w:t>Gi</w:t>
            </w:r>
            <w:r w:rsidRPr="00BA7FC5">
              <w:rPr>
                <w:b/>
                <w:bCs/>
              </w:rPr>
              <w:t>ới</w:t>
            </w:r>
            <w:r>
              <w:rPr>
                <w:b/>
                <w:bCs/>
              </w:rPr>
              <w:t xml:space="preserve"> thi</w:t>
            </w:r>
            <w:r w:rsidRPr="00BA7FC5">
              <w:rPr>
                <w:b/>
                <w:bCs/>
              </w:rPr>
              <w:t>ệu</w:t>
            </w:r>
            <w:r>
              <w:rPr>
                <w:b/>
                <w:bCs/>
              </w:rPr>
              <w:t xml:space="preserve"> kh</w:t>
            </w:r>
            <w:r w:rsidRPr="00BA7FC5">
              <w:rPr>
                <w:b/>
                <w:bCs/>
              </w:rPr>
              <w:t>ác</w:t>
            </w:r>
            <w:r>
              <w:rPr>
                <w:b/>
                <w:bCs/>
              </w:rPr>
              <w:t>h h</w:t>
            </w:r>
            <w:r w:rsidRPr="00BA7FC5">
              <w:rPr>
                <w:b/>
                <w:bCs/>
              </w:rPr>
              <w:t>àng</w:t>
            </w:r>
            <w:r>
              <w:rPr>
                <w:b/>
                <w:bCs/>
              </w:rPr>
              <w:t>, t</w:t>
            </w:r>
            <w:r w:rsidRPr="00BA7FC5">
              <w:rPr>
                <w:b/>
                <w:bCs/>
              </w:rPr>
              <w:t>ạo</w:t>
            </w:r>
            <w:r>
              <w:rPr>
                <w:b/>
                <w:bCs/>
              </w:rPr>
              <w:t xml:space="preserve"> c</w:t>
            </w:r>
            <w:r w:rsidRPr="00BA7FC5">
              <w:rPr>
                <w:b/>
                <w:bCs/>
              </w:rPr>
              <w:t>ầu</w:t>
            </w:r>
            <w:r>
              <w:rPr>
                <w:b/>
                <w:bCs/>
              </w:rPr>
              <w:t xml:space="preserve"> n</w:t>
            </w:r>
            <w:r w:rsidRPr="00BA7FC5">
              <w:rPr>
                <w:b/>
                <w:bCs/>
              </w:rPr>
              <w:t>ối</w:t>
            </w:r>
            <w:r>
              <w:rPr>
                <w:b/>
                <w:bCs/>
              </w:rPr>
              <w:t xml:space="preserve"> li</w:t>
            </w:r>
            <w:r w:rsidRPr="00BA7FC5">
              <w:rPr>
                <w:b/>
                <w:bCs/>
              </w:rPr>
              <w:t>ê</w:t>
            </w:r>
            <w:r>
              <w:rPr>
                <w:b/>
                <w:bCs/>
              </w:rPr>
              <w:t>n k</w:t>
            </w:r>
            <w:r w:rsidRPr="00BA7FC5">
              <w:rPr>
                <w:b/>
                <w:bCs/>
              </w:rPr>
              <w:t>ế</w:t>
            </w:r>
            <w:r>
              <w:rPr>
                <w:b/>
                <w:bCs/>
              </w:rPr>
              <w:t>t ti</w:t>
            </w:r>
            <w:r w:rsidRPr="00BA7FC5">
              <w:rPr>
                <w:b/>
                <w:bCs/>
              </w:rPr>
              <w:t>êu</w:t>
            </w:r>
            <w:r>
              <w:rPr>
                <w:b/>
                <w:bCs/>
              </w:rPr>
              <w:t xml:space="preserve"> th</w:t>
            </w:r>
            <w:r w:rsidRPr="00BA7FC5">
              <w:rPr>
                <w:b/>
                <w:bCs/>
              </w:rPr>
              <w:t>ụ</w:t>
            </w:r>
            <w:r>
              <w:rPr>
                <w:b/>
                <w:bCs/>
              </w:rPr>
              <w:t xml:space="preserve"> s</w:t>
            </w:r>
            <w:r w:rsidRPr="00BA7FC5">
              <w:rPr>
                <w:b/>
                <w:bCs/>
              </w:rPr>
              <w:t>ản</w:t>
            </w:r>
            <w:r>
              <w:rPr>
                <w:b/>
                <w:bCs/>
              </w:rPr>
              <w:t xml:space="preserve"> ph</w:t>
            </w:r>
            <w:r w:rsidRPr="00BA7FC5">
              <w:rPr>
                <w:b/>
                <w:bCs/>
              </w:rPr>
              <w:t>ẩm</w:t>
            </w:r>
          </w:p>
        </w:tc>
      </w:tr>
      <w:tr w:rsidR="00133B92" w14:paraId="66A7DF45" w14:textId="77777777" w:rsidTr="00133B92">
        <w:tc>
          <w:tcPr>
            <w:tcW w:w="4665" w:type="dxa"/>
            <w:gridSpan w:val="3"/>
          </w:tcPr>
          <w:p w14:paraId="09A6242C" w14:textId="77777777" w:rsidR="00133B92" w:rsidRPr="008C509A" w:rsidRDefault="00D87454" w:rsidP="00370AD3">
            <w:pPr>
              <w:widowControl w:val="0"/>
              <w:spacing w:before="120" w:after="120"/>
              <w:jc w:val="center"/>
              <w:rPr>
                <w:b/>
                <w:bCs/>
              </w:rPr>
            </w:pPr>
            <w:r>
              <w:rPr>
                <w:b/>
                <w:bCs/>
                <w:noProof/>
              </w:rPr>
              <w:drawing>
                <wp:inline distT="0" distB="0" distL="0" distR="0" wp14:anchorId="64D25A2D" wp14:editId="74DA6A8E">
                  <wp:extent cx="1981202" cy="2705100"/>
                  <wp:effectExtent l="0" t="0" r="0" b="0"/>
                  <wp:docPr id="56" name="IMG_2550.JPG"/>
                  <wp:cNvGraphicFramePr/>
                  <a:graphic xmlns:a="http://schemas.openxmlformats.org/drawingml/2006/main">
                    <a:graphicData uri="http://schemas.openxmlformats.org/drawingml/2006/picture">
                      <pic:pic xmlns:pic="http://schemas.openxmlformats.org/drawingml/2006/picture">
                        <pic:nvPicPr>
                          <pic:cNvPr id="56" name="IMG_2550.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483798" cy="2025954"/>
                          </a:xfrm>
                          <a:prstGeom prst="rect">
                            <a:avLst/>
                          </a:prstGeom>
                        </pic:spPr>
                      </pic:pic>
                    </a:graphicData>
                  </a:graphic>
                </wp:inline>
              </w:drawing>
            </w:r>
          </w:p>
        </w:tc>
        <w:tc>
          <w:tcPr>
            <w:tcW w:w="4625" w:type="dxa"/>
            <w:gridSpan w:val="2"/>
          </w:tcPr>
          <w:p w14:paraId="45C661EF" w14:textId="77777777" w:rsidR="00133B92" w:rsidRPr="008C509A" w:rsidRDefault="00707CEC" w:rsidP="00370AD3">
            <w:pPr>
              <w:widowControl w:val="0"/>
              <w:spacing w:before="120" w:after="120"/>
              <w:jc w:val="center"/>
              <w:rPr>
                <w:b/>
                <w:bCs/>
              </w:rPr>
            </w:pPr>
            <w:r w:rsidRPr="00707CEC">
              <w:rPr>
                <w:b/>
                <w:bCs/>
                <w:noProof/>
              </w:rPr>
              <w:drawing>
                <wp:inline distT="0" distB="0" distL="0" distR="0" wp14:anchorId="7A36AD3D" wp14:editId="1EA0ED7B">
                  <wp:extent cx="1934845" cy="2808198"/>
                  <wp:effectExtent l="1588" t="0" r="0" b="0"/>
                  <wp:docPr id="40" name="Picture 40" descr="E:\2020\Khuyến nông\Ảnh thực hiện\Ảnh Hòa Bình\Mô hình\IMG_2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0\Khuyến nông\Ảnh thực hiện\Ảnh Hòa Bình\Mô hình\IMG_256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951050" cy="2831718"/>
                          </a:xfrm>
                          <a:prstGeom prst="rect">
                            <a:avLst/>
                          </a:prstGeom>
                          <a:noFill/>
                          <a:ln>
                            <a:noFill/>
                          </a:ln>
                        </pic:spPr>
                      </pic:pic>
                    </a:graphicData>
                  </a:graphic>
                </wp:inline>
              </w:drawing>
            </w:r>
          </w:p>
        </w:tc>
      </w:tr>
      <w:tr w:rsidR="00133B92" w14:paraId="50B99F98" w14:textId="77777777" w:rsidTr="00133B92">
        <w:tc>
          <w:tcPr>
            <w:tcW w:w="9290" w:type="dxa"/>
            <w:gridSpan w:val="5"/>
          </w:tcPr>
          <w:p w14:paraId="512D44EA" w14:textId="77777777" w:rsidR="00133B92" w:rsidRPr="008C509A" w:rsidRDefault="00707CEC" w:rsidP="00370AD3">
            <w:pPr>
              <w:widowControl w:val="0"/>
              <w:spacing w:before="120" w:after="120"/>
              <w:rPr>
                <w:b/>
                <w:bCs/>
              </w:rPr>
            </w:pPr>
            <w:r w:rsidRPr="00707CEC">
              <w:rPr>
                <w:b/>
                <w:bCs/>
                <w:noProof/>
              </w:rPr>
              <w:drawing>
                <wp:inline distT="0" distB="0" distL="0" distR="0" wp14:anchorId="1EC345F4" wp14:editId="445F52F2">
                  <wp:extent cx="2799715" cy="2105025"/>
                  <wp:effectExtent l="0" t="0" r="635" b="9525"/>
                  <wp:docPr id="42" name="Picture 42" descr="E:\2020\Khuyến nông\Ảnh thực hiện\Ảnh Lâm Đồng\Triển khai mô hình\Trình diễn\23aacdbaf85b02055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2020\Khuyến nông\Ảnh thực hiện\Ảnh Lâm Đồng\Triển khai mô hình\Trình diễn\23aacdbaf85b02055b4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9923" cy="2105181"/>
                          </a:xfrm>
                          <a:prstGeom prst="rect">
                            <a:avLst/>
                          </a:prstGeom>
                          <a:noFill/>
                          <a:ln>
                            <a:noFill/>
                          </a:ln>
                        </pic:spPr>
                      </pic:pic>
                    </a:graphicData>
                  </a:graphic>
                </wp:inline>
              </w:drawing>
            </w:r>
            <w:r>
              <w:rPr>
                <w:noProof/>
              </w:rPr>
              <w:t xml:space="preserve">      </w:t>
            </w:r>
            <w:r w:rsidR="001A556B" w:rsidRPr="001A556B">
              <w:rPr>
                <w:noProof/>
              </w:rPr>
              <w:drawing>
                <wp:inline distT="0" distB="0" distL="0" distR="0" wp14:anchorId="17FDD553" wp14:editId="7FED8899">
                  <wp:extent cx="2818130" cy="2114115"/>
                  <wp:effectExtent l="0" t="0" r="1270" b="635"/>
                  <wp:docPr id="43" name="Picture 43" descr="E:\2020\Khuyến nông\Ảnh thực hiện\Ảnh Lâm Đồng\Triển khai mô hình\Trình diễn\09750c773a96c0c89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2020\Khuyến nông\Ảnh thực hiện\Ảnh Lâm Đồng\Triển khai mô hình\Trình diễn\09750c773a96c0c8998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2501" cy="2124896"/>
                          </a:xfrm>
                          <a:prstGeom prst="rect">
                            <a:avLst/>
                          </a:prstGeom>
                          <a:noFill/>
                          <a:ln>
                            <a:noFill/>
                          </a:ln>
                        </pic:spPr>
                      </pic:pic>
                    </a:graphicData>
                  </a:graphic>
                </wp:inline>
              </w:drawing>
            </w:r>
          </w:p>
        </w:tc>
      </w:tr>
      <w:tr w:rsidR="00133B92" w14:paraId="27BCFFF1" w14:textId="77777777" w:rsidTr="00133B92">
        <w:tc>
          <w:tcPr>
            <w:tcW w:w="4644" w:type="dxa"/>
            <w:gridSpan w:val="2"/>
          </w:tcPr>
          <w:p w14:paraId="7C2C7B35" w14:textId="77777777" w:rsidR="00133B92" w:rsidRPr="00E3408F" w:rsidRDefault="00707CEC" w:rsidP="00370AD3">
            <w:pPr>
              <w:widowControl w:val="0"/>
              <w:spacing w:before="120" w:after="120"/>
              <w:jc w:val="center"/>
              <w:rPr>
                <w:b/>
                <w:bCs/>
              </w:rPr>
            </w:pPr>
            <w:r>
              <w:rPr>
                <w:rFonts w:ascii="Times New Roman" w:hAnsi="Times New Roman" w:cs="Times New Roman"/>
                <w:sz w:val="26"/>
                <w:szCs w:val="26"/>
              </w:rPr>
              <w:object w:dxaOrig="4800" w:dyaOrig="3600" w14:anchorId="569E3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166.5pt" o:ole="">
                  <v:imagedata r:id="rId27" o:title=""/>
                </v:shape>
                <o:OLEObject Type="Embed" ProgID="Paint.Picture" ShapeID="_x0000_i1025" DrawAspect="Content" ObjectID="_1704641038" r:id="rId28"/>
              </w:object>
            </w:r>
          </w:p>
        </w:tc>
        <w:tc>
          <w:tcPr>
            <w:tcW w:w="4646" w:type="dxa"/>
            <w:gridSpan w:val="3"/>
          </w:tcPr>
          <w:p w14:paraId="517F9D29" w14:textId="77777777" w:rsidR="00133B92" w:rsidRPr="00E3408F" w:rsidRDefault="00707CEC" w:rsidP="00370AD3">
            <w:pPr>
              <w:widowControl w:val="0"/>
              <w:spacing w:before="120" w:after="120"/>
              <w:jc w:val="center"/>
              <w:rPr>
                <w:b/>
                <w:bCs/>
              </w:rPr>
            </w:pPr>
            <w:r>
              <w:rPr>
                <w:rFonts w:ascii="Times New Roman" w:hAnsi="Times New Roman" w:cs="Times New Roman"/>
                <w:sz w:val="26"/>
                <w:szCs w:val="26"/>
              </w:rPr>
              <w:object w:dxaOrig="4800" w:dyaOrig="3600" w14:anchorId="0FEF7891">
                <v:shape id="_x0000_i1026" type="#_x0000_t75" style="width:220.5pt;height:166.5pt" o:ole="">
                  <v:imagedata r:id="rId29" o:title=""/>
                </v:shape>
                <o:OLEObject Type="Embed" ProgID="Paint.Picture" ShapeID="_x0000_i1026" DrawAspect="Content" ObjectID="_1704641039" r:id="rId30"/>
              </w:object>
            </w:r>
          </w:p>
        </w:tc>
      </w:tr>
      <w:tr w:rsidR="00734E12" w14:paraId="23DCAD30" w14:textId="77777777" w:rsidTr="00133B92">
        <w:tc>
          <w:tcPr>
            <w:tcW w:w="4644" w:type="dxa"/>
            <w:gridSpan w:val="2"/>
          </w:tcPr>
          <w:p w14:paraId="18B3966C" w14:textId="77777777" w:rsidR="00734E12" w:rsidRDefault="00D87454" w:rsidP="00370AD3">
            <w:pPr>
              <w:widowControl w:val="0"/>
              <w:spacing w:before="120" w:after="120"/>
              <w:jc w:val="center"/>
            </w:pPr>
            <w:r>
              <w:rPr>
                <w:noProof/>
              </w:rPr>
              <w:drawing>
                <wp:inline distT="0" distB="0" distL="0" distR="0" wp14:anchorId="70F1155C" wp14:editId="6BCD5D96">
                  <wp:extent cx="1942465" cy="2743442"/>
                  <wp:effectExtent l="0" t="6032"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3659.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105598" cy="2973842"/>
                          </a:xfrm>
                          <a:prstGeom prst="rect">
                            <a:avLst/>
                          </a:prstGeom>
                        </pic:spPr>
                      </pic:pic>
                    </a:graphicData>
                  </a:graphic>
                </wp:inline>
              </w:drawing>
            </w:r>
          </w:p>
        </w:tc>
        <w:tc>
          <w:tcPr>
            <w:tcW w:w="4646" w:type="dxa"/>
            <w:gridSpan w:val="3"/>
          </w:tcPr>
          <w:p w14:paraId="3C9E66DB" w14:textId="77777777" w:rsidR="00734E12" w:rsidRDefault="00D87454" w:rsidP="00370AD3">
            <w:pPr>
              <w:widowControl w:val="0"/>
              <w:spacing w:before="120" w:after="120"/>
              <w:jc w:val="center"/>
            </w:pPr>
            <w:r>
              <w:rPr>
                <w:noProof/>
              </w:rPr>
              <w:drawing>
                <wp:inline distT="0" distB="0" distL="0" distR="0" wp14:anchorId="408C2460" wp14:editId="5B5C4B78">
                  <wp:extent cx="2813050" cy="1914525"/>
                  <wp:effectExtent l="0" t="0" r="635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511373_10154262152713322_7162256463588542469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13050" cy="1914525"/>
                          </a:xfrm>
                          <a:prstGeom prst="rect">
                            <a:avLst/>
                          </a:prstGeom>
                        </pic:spPr>
                      </pic:pic>
                    </a:graphicData>
                  </a:graphic>
                </wp:inline>
              </w:drawing>
            </w:r>
          </w:p>
        </w:tc>
      </w:tr>
      <w:tr w:rsidR="00133B92" w:rsidRPr="00133B92" w14:paraId="0D46FFC9" w14:textId="77777777" w:rsidTr="00133B92">
        <w:tc>
          <w:tcPr>
            <w:tcW w:w="9290" w:type="dxa"/>
            <w:gridSpan w:val="5"/>
          </w:tcPr>
          <w:p w14:paraId="63ECC4CE" w14:textId="77777777" w:rsidR="00133B92" w:rsidRPr="00133B92" w:rsidRDefault="00133B92" w:rsidP="00370AD3">
            <w:pPr>
              <w:widowControl w:val="0"/>
              <w:spacing w:before="120"/>
              <w:jc w:val="center"/>
              <w:rPr>
                <w:rFonts w:ascii="Times New Roman" w:hAnsi="Times New Roman" w:cs="Times New Roman"/>
                <w:b/>
                <w:bCs/>
                <w:sz w:val="26"/>
                <w:szCs w:val="26"/>
              </w:rPr>
            </w:pPr>
            <w:r w:rsidRPr="00133B92">
              <w:rPr>
                <w:rFonts w:ascii="Times New Roman" w:hAnsi="Times New Roman" w:cs="Times New Roman"/>
                <w:b/>
                <w:bCs/>
                <w:sz w:val="26"/>
                <w:szCs w:val="26"/>
              </w:rPr>
              <w:t>Xây dựng mô hình tại 4 tỉnh</w:t>
            </w:r>
          </w:p>
        </w:tc>
      </w:tr>
      <w:tr w:rsidR="00133B92" w14:paraId="7911E6AE" w14:textId="77777777" w:rsidTr="00133B92">
        <w:trPr>
          <w:gridAfter w:val="1"/>
          <w:wAfter w:w="9" w:type="dxa"/>
        </w:trPr>
        <w:tc>
          <w:tcPr>
            <w:tcW w:w="4529" w:type="dxa"/>
          </w:tcPr>
          <w:p w14:paraId="77CF798A" w14:textId="77777777" w:rsidR="00133B92" w:rsidRDefault="00133B92" w:rsidP="00370AD3">
            <w:pPr>
              <w:widowControl w:val="0"/>
              <w:spacing w:before="120"/>
              <w:jc w:val="center"/>
              <w:rPr>
                <w:b/>
                <w:bCs/>
              </w:rPr>
            </w:pPr>
            <w:r w:rsidRPr="008A5404">
              <w:rPr>
                <w:b/>
                <w:bCs/>
                <w:noProof/>
              </w:rPr>
              <w:drawing>
                <wp:inline distT="0" distB="0" distL="0" distR="0" wp14:anchorId="7EC81734" wp14:editId="5D2F1336">
                  <wp:extent cx="2738755" cy="2028825"/>
                  <wp:effectExtent l="0" t="0" r="444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759679" cy="2044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52" w:type="dxa"/>
            <w:gridSpan w:val="3"/>
          </w:tcPr>
          <w:p w14:paraId="6D7693D3" w14:textId="77777777" w:rsidR="00133B92" w:rsidRDefault="00CF3C2E" w:rsidP="00370AD3">
            <w:pPr>
              <w:widowControl w:val="0"/>
              <w:spacing w:before="120"/>
              <w:jc w:val="center"/>
              <w:rPr>
                <w:b/>
                <w:bCs/>
              </w:rPr>
            </w:pPr>
            <w:r w:rsidRPr="00CF3C2E">
              <w:rPr>
                <w:b/>
                <w:bCs/>
                <w:noProof/>
              </w:rPr>
              <w:drawing>
                <wp:inline distT="0" distB="0" distL="0" distR="0" wp14:anchorId="7200D90E" wp14:editId="2593D125">
                  <wp:extent cx="2942590" cy="1981200"/>
                  <wp:effectExtent l="0" t="0" r="0" b="0"/>
                  <wp:docPr id="8216" name="Picture 8216" descr="E:\2020\Khuyến nông\Ảnh thực hiện\Ảnh Hòa Bình\Chọn điểm\f6a763fa7f1b8445dd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2020\Khuyến nông\Ảnh thực hiện\Ảnh Hòa Bình\Chọn điểm\f6a763fa7f1b8445dd0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0800000">
                            <a:off x="0" y="0"/>
                            <a:ext cx="2971317" cy="2000541"/>
                          </a:xfrm>
                          <a:prstGeom prst="rect">
                            <a:avLst/>
                          </a:prstGeom>
                          <a:noFill/>
                          <a:ln>
                            <a:noFill/>
                          </a:ln>
                        </pic:spPr>
                      </pic:pic>
                    </a:graphicData>
                  </a:graphic>
                </wp:inline>
              </w:drawing>
            </w:r>
          </w:p>
        </w:tc>
      </w:tr>
      <w:tr w:rsidR="00133B92" w14:paraId="71E26649" w14:textId="77777777" w:rsidTr="00133B92">
        <w:trPr>
          <w:gridAfter w:val="1"/>
          <w:wAfter w:w="9" w:type="dxa"/>
        </w:trPr>
        <w:tc>
          <w:tcPr>
            <w:tcW w:w="4529" w:type="dxa"/>
          </w:tcPr>
          <w:p w14:paraId="3ECBAA1B" w14:textId="77777777" w:rsidR="00133B92" w:rsidRPr="00985F0B" w:rsidRDefault="00133B92" w:rsidP="00370AD3">
            <w:pPr>
              <w:widowControl w:val="0"/>
              <w:spacing w:before="120"/>
              <w:jc w:val="center"/>
              <w:rPr>
                <w:b/>
                <w:bCs/>
                <w:noProof/>
                <w:sz w:val="12"/>
              </w:rPr>
            </w:pPr>
          </w:p>
        </w:tc>
        <w:tc>
          <w:tcPr>
            <w:tcW w:w="4752" w:type="dxa"/>
            <w:gridSpan w:val="3"/>
          </w:tcPr>
          <w:p w14:paraId="2649A241" w14:textId="77777777" w:rsidR="00133B92" w:rsidRPr="00985F0B" w:rsidRDefault="00133B92" w:rsidP="00370AD3">
            <w:pPr>
              <w:widowControl w:val="0"/>
              <w:spacing w:before="120"/>
              <w:jc w:val="center"/>
              <w:rPr>
                <w:b/>
                <w:bCs/>
                <w:noProof/>
                <w:sz w:val="6"/>
              </w:rPr>
            </w:pPr>
          </w:p>
        </w:tc>
      </w:tr>
      <w:tr w:rsidR="00133B92" w14:paraId="7F704485" w14:textId="77777777" w:rsidTr="00133B92">
        <w:trPr>
          <w:gridAfter w:val="1"/>
          <w:wAfter w:w="9" w:type="dxa"/>
        </w:trPr>
        <w:tc>
          <w:tcPr>
            <w:tcW w:w="4529" w:type="dxa"/>
          </w:tcPr>
          <w:p w14:paraId="157AF416" w14:textId="77777777" w:rsidR="00133B92" w:rsidRDefault="00985F0B" w:rsidP="00370AD3">
            <w:pPr>
              <w:widowControl w:val="0"/>
              <w:spacing w:before="120"/>
              <w:jc w:val="center"/>
              <w:rPr>
                <w:b/>
                <w:bCs/>
              </w:rPr>
            </w:pPr>
            <w:r>
              <w:rPr>
                <w:b/>
                <w:bCs/>
                <w:noProof/>
              </w:rPr>
              <w:drawing>
                <wp:inline distT="0" distB="0" distL="0" distR="0" wp14:anchorId="32CB3103" wp14:editId="38241F40">
                  <wp:extent cx="2738755" cy="2051685"/>
                  <wp:effectExtent l="0" t="0" r="4445"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 (2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38755" cy="2051685"/>
                          </a:xfrm>
                          <a:prstGeom prst="rect">
                            <a:avLst/>
                          </a:prstGeom>
                        </pic:spPr>
                      </pic:pic>
                    </a:graphicData>
                  </a:graphic>
                </wp:inline>
              </w:drawing>
            </w:r>
          </w:p>
        </w:tc>
        <w:tc>
          <w:tcPr>
            <w:tcW w:w="4752" w:type="dxa"/>
            <w:gridSpan w:val="3"/>
          </w:tcPr>
          <w:p w14:paraId="28F2A352" w14:textId="77777777" w:rsidR="00133B92" w:rsidRDefault="00133B92" w:rsidP="00370AD3">
            <w:pPr>
              <w:widowControl w:val="0"/>
              <w:spacing w:before="120"/>
              <w:jc w:val="center"/>
              <w:rPr>
                <w:b/>
                <w:bCs/>
              </w:rPr>
            </w:pPr>
            <w:r w:rsidRPr="00DF03B4">
              <w:rPr>
                <w:b/>
                <w:bCs/>
                <w:noProof/>
              </w:rPr>
              <w:drawing>
                <wp:inline distT="0" distB="0" distL="0" distR="0" wp14:anchorId="5CCFA7F3" wp14:editId="256AFCFB">
                  <wp:extent cx="2980823" cy="2051685"/>
                  <wp:effectExtent l="0" t="0" r="0" b="571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3916" cy="2053814"/>
                          </a:xfrm>
                          <a:prstGeom prst="rect">
                            <a:avLst/>
                          </a:prstGeom>
                          <a:noFill/>
                          <a:ln>
                            <a:noFill/>
                          </a:ln>
                        </pic:spPr>
                      </pic:pic>
                    </a:graphicData>
                  </a:graphic>
                </wp:inline>
              </w:drawing>
            </w:r>
          </w:p>
        </w:tc>
      </w:tr>
      <w:tr w:rsidR="00133B92" w14:paraId="0BF23CCE" w14:textId="77777777" w:rsidTr="00133B92">
        <w:trPr>
          <w:gridAfter w:val="1"/>
          <w:wAfter w:w="9" w:type="dxa"/>
        </w:trPr>
        <w:tc>
          <w:tcPr>
            <w:tcW w:w="4529" w:type="dxa"/>
          </w:tcPr>
          <w:p w14:paraId="1101AA50" w14:textId="77777777" w:rsidR="00133B92" w:rsidRPr="00985F0B" w:rsidRDefault="00133B92" w:rsidP="00370AD3">
            <w:pPr>
              <w:widowControl w:val="0"/>
              <w:spacing w:before="120"/>
              <w:jc w:val="center"/>
              <w:rPr>
                <w:b/>
                <w:bCs/>
                <w:noProof/>
                <w:sz w:val="12"/>
              </w:rPr>
            </w:pPr>
          </w:p>
        </w:tc>
        <w:tc>
          <w:tcPr>
            <w:tcW w:w="4752" w:type="dxa"/>
            <w:gridSpan w:val="3"/>
          </w:tcPr>
          <w:p w14:paraId="07EF8C9E" w14:textId="77777777" w:rsidR="00133B92" w:rsidRPr="00985F0B" w:rsidRDefault="00133B92" w:rsidP="00370AD3">
            <w:pPr>
              <w:widowControl w:val="0"/>
              <w:spacing w:before="120"/>
              <w:jc w:val="center"/>
              <w:rPr>
                <w:b/>
                <w:bCs/>
                <w:noProof/>
                <w:sz w:val="12"/>
              </w:rPr>
            </w:pPr>
          </w:p>
        </w:tc>
      </w:tr>
      <w:tr w:rsidR="00133B92" w14:paraId="7ACB1BC5" w14:textId="77777777" w:rsidTr="00133B92">
        <w:trPr>
          <w:gridAfter w:val="1"/>
          <w:wAfter w:w="9" w:type="dxa"/>
        </w:trPr>
        <w:tc>
          <w:tcPr>
            <w:tcW w:w="4529" w:type="dxa"/>
          </w:tcPr>
          <w:p w14:paraId="67134F2D" w14:textId="77777777" w:rsidR="00133B92" w:rsidRPr="00F9099D" w:rsidRDefault="00133B92" w:rsidP="00370AD3">
            <w:pPr>
              <w:widowControl w:val="0"/>
              <w:spacing w:before="120"/>
              <w:jc w:val="center"/>
              <w:rPr>
                <w:b/>
                <w:bCs/>
                <w:noProof/>
              </w:rPr>
            </w:pPr>
            <w:r>
              <w:rPr>
                <w:b/>
                <w:bCs/>
                <w:noProof/>
              </w:rPr>
              <w:drawing>
                <wp:inline distT="0" distB="0" distL="0" distR="0" wp14:anchorId="1477EBA6" wp14:editId="5797F733">
                  <wp:extent cx="2738194" cy="2085975"/>
                  <wp:effectExtent l="0" t="0" r="5080" b="0"/>
                  <wp:docPr id="245" name="Picture 245" descr="E:\năm 2019\khuyến nông nghiệm thu\ảnh KN 2019\MH lâm đồng\c7b824498fb46bea3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ăm 2019\khuyến nông nghiệm thu\ảnh KN 2019\MH lâm đồng\c7b824498fb46bea32a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0690" cy="2095495"/>
                          </a:xfrm>
                          <a:prstGeom prst="rect">
                            <a:avLst/>
                          </a:prstGeom>
                          <a:noFill/>
                          <a:ln>
                            <a:noFill/>
                          </a:ln>
                        </pic:spPr>
                      </pic:pic>
                    </a:graphicData>
                  </a:graphic>
                </wp:inline>
              </w:drawing>
            </w:r>
          </w:p>
        </w:tc>
        <w:tc>
          <w:tcPr>
            <w:tcW w:w="4752" w:type="dxa"/>
            <w:gridSpan w:val="3"/>
          </w:tcPr>
          <w:p w14:paraId="6AD14EDB" w14:textId="77777777" w:rsidR="00133B92" w:rsidRPr="00DF03B4" w:rsidRDefault="00133B92" w:rsidP="00370AD3">
            <w:pPr>
              <w:widowControl w:val="0"/>
              <w:spacing w:before="120"/>
              <w:jc w:val="center"/>
              <w:rPr>
                <w:b/>
                <w:bCs/>
                <w:noProof/>
              </w:rPr>
            </w:pPr>
            <w:r>
              <w:rPr>
                <w:b/>
                <w:bCs/>
                <w:noProof/>
              </w:rPr>
              <w:drawing>
                <wp:inline distT="0" distB="0" distL="0" distR="0" wp14:anchorId="7BF34CB2" wp14:editId="3FD23B74">
                  <wp:extent cx="2943860" cy="2085975"/>
                  <wp:effectExtent l="0" t="0" r="8890" b="9525"/>
                  <wp:docPr id="246" name="Picture 246" descr="E:\năm 2019\khuyến nông nghiệm thu\ảnh KN 2019\MH lâm đồng\c2e5b7471fbafbe4a2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ăm 2019\khuyến nông nghiệm thu\ảnh KN 2019\MH lâm đồng\c2e5b7471fbafbe4a2ab.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2370" cy="2099091"/>
                          </a:xfrm>
                          <a:prstGeom prst="rect">
                            <a:avLst/>
                          </a:prstGeom>
                          <a:noFill/>
                          <a:ln>
                            <a:noFill/>
                          </a:ln>
                        </pic:spPr>
                      </pic:pic>
                    </a:graphicData>
                  </a:graphic>
                </wp:inline>
              </w:drawing>
            </w:r>
          </w:p>
        </w:tc>
      </w:tr>
      <w:tr w:rsidR="00133B92" w14:paraId="3B8583BA" w14:textId="77777777" w:rsidTr="00133B92">
        <w:trPr>
          <w:gridAfter w:val="1"/>
          <w:wAfter w:w="9" w:type="dxa"/>
        </w:trPr>
        <w:tc>
          <w:tcPr>
            <w:tcW w:w="4529" w:type="dxa"/>
          </w:tcPr>
          <w:p w14:paraId="5CF54A47" w14:textId="77777777" w:rsidR="00133B92" w:rsidRDefault="00985F0B" w:rsidP="00370AD3">
            <w:pPr>
              <w:widowControl w:val="0"/>
              <w:spacing w:before="120"/>
              <w:jc w:val="center"/>
              <w:rPr>
                <w:b/>
                <w:bCs/>
                <w:noProof/>
              </w:rPr>
            </w:pPr>
            <w:r>
              <w:rPr>
                <w:b/>
                <w:bCs/>
                <w:noProof/>
              </w:rPr>
              <w:drawing>
                <wp:inline distT="0" distB="0" distL="0" distR="0" wp14:anchorId="7F3FB577" wp14:editId="4A219EC0">
                  <wp:extent cx="2738755" cy="2054225"/>
                  <wp:effectExtent l="0" t="0" r="444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94c8f7afd74e2d10745f (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8755" cy="2054225"/>
                          </a:xfrm>
                          <a:prstGeom prst="rect">
                            <a:avLst/>
                          </a:prstGeom>
                        </pic:spPr>
                      </pic:pic>
                    </a:graphicData>
                  </a:graphic>
                </wp:inline>
              </w:drawing>
            </w:r>
          </w:p>
        </w:tc>
        <w:tc>
          <w:tcPr>
            <w:tcW w:w="4752" w:type="dxa"/>
            <w:gridSpan w:val="3"/>
          </w:tcPr>
          <w:p w14:paraId="492F6D6B" w14:textId="77777777" w:rsidR="00133B92" w:rsidRDefault="00985F0B" w:rsidP="00370AD3">
            <w:pPr>
              <w:widowControl w:val="0"/>
              <w:spacing w:before="120"/>
              <w:jc w:val="center"/>
              <w:rPr>
                <w:b/>
                <w:bCs/>
                <w:noProof/>
              </w:rPr>
            </w:pPr>
            <w:r>
              <w:rPr>
                <w:b/>
                <w:bCs/>
                <w:noProof/>
              </w:rPr>
              <w:drawing>
                <wp:inline distT="0" distB="0" distL="0" distR="0" wp14:anchorId="06D403CB" wp14:editId="0EA246A2">
                  <wp:extent cx="2880360" cy="205422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d6562db433ab964e02b.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80360" cy="2054225"/>
                          </a:xfrm>
                          <a:prstGeom prst="rect">
                            <a:avLst/>
                          </a:prstGeom>
                        </pic:spPr>
                      </pic:pic>
                    </a:graphicData>
                  </a:graphic>
                </wp:inline>
              </w:drawing>
            </w:r>
          </w:p>
        </w:tc>
      </w:tr>
    </w:tbl>
    <w:p w14:paraId="0C1B58F4" w14:textId="77777777" w:rsidR="00133B92" w:rsidRDefault="00133B92" w:rsidP="00370AD3">
      <w:pPr>
        <w:widowControl w:val="0"/>
        <w:spacing w:before="120" w:after="0"/>
        <w:jc w:val="center"/>
        <w:rPr>
          <w:b/>
          <w:bCs/>
        </w:rPr>
      </w:pPr>
      <w:r>
        <w:rPr>
          <w:b/>
          <w:bCs/>
          <w:noProof/>
        </w:rPr>
        <w:t>Sơ chế</w:t>
      </w:r>
      <w:r w:rsidR="007078E9">
        <w:rPr>
          <w:b/>
          <w:bCs/>
          <w:noProof/>
        </w:rPr>
        <w:t xml:space="preserve"> </w:t>
      </w:r>
      <w:r>
        <w:rPr>
          <w:b/>
          <w:bCs/>
          <w:noProof/>
        </w:rPr>
        <w:t xml:space="preserve">sản phẩm </w:t>
      </w:r>
      <w:r w:rsidR="007078E9">
        <w:rPr>
          <w:b/>
          <w:bCs/>
          <w:noProof/>
        </w:rPr>
        <w:t>sau thu ho</w:t>
      </w:r>
      <w:r w:rsidR="007078E9" w:rsidRPr="007078E9">
        <w:rPr>
          <w:b/>
          <w:bCs/>
          <w:noProof/>
        </w:rPr>
        <w:t>ạch</w:t>
      </w:r>
    </w:p>
    <w:p w14:paraId="10304F14" w14:textId="77777777" w:rsidR="00133B92" w:rsidRDefault="007078E9" w:rsidP="00370AD3">
      <w:pPr>
        <w:widowControl w:val="0"/>
        <w:spacing w:before="120" w:after="0"/>
        <w:rPr>
          <w:b/>
          <w:bCs/>
        </w:rPr>
      </w:pPr>
      <w:r>
        <w:rPr>
          <w:b/>
          <w:bCs/>
          <w:noProof/>
        </w:rPr>
        <w:drawing>
          <wp:inline distT="0" distB="0" distL="0" distR="0" wp14:anchorId="027C7E10" wp14:editId="7CFCCAAE">
            <wp:extent cx="2724150" cy="20288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z2064987077891_ffa202e151d3847eed97002c296d678d.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59472" cy="2055131"/>
                    </a:xfrm>
                    <a:prstGeom prst="rect">
                      <a:avLst/>
                    </a:prstGeom>
                  </pic:spPr>
                </pic:pic>
              </a:graphicData>
            </a:graphic>
          </wp:inline>
        </w:drawing>
      </w:r>
      <w:r w:rsidR="003C6701">
        <w:rPr>
          <w:b/>
          <w:bCs/>
        </w:rPr>
        <w:t xml:space="preserve">    </w:t>
      </w:r>
      <w:r w:rsidR="0035148F">
        <w:rPr>
          <w:b/>
          <w:bCs/>
          <w:noProof/>
        </w:rPr>
        <w:drawing>
          <wp:inline distT="0" distB="0" distL="0" distR="0" wp14:anchorId="08F86F20" wp14:editId="3DCBD70C">
            <wp:extent cx="2828925" cy="20478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z2085137623629_36add946123980f005c039559872f7c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41899" cy="2057267"/>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722"/>
      </w:tblGrid>
      <w:tr w:rsidR="003C6701" w14:paraId="0D3B1B7D" w14:textId="77777777" w:rsidTr="00B77D8B">
        <w:tc>
          <w:tcPr>
            <w:tcW w:w="4645" w:type="dxa"/>
          </w:tcPr>
          <w:p w14:paraId="28565BDA" w14:textId="77777777" w:rsidR="00133B92" w:rsidRDefault="003C6701" w:rsidP="00370AD3">
            <w:pPr>
              <w:widowControl w:val="0"/>
              <w:spacing w:before="120"/>
              <w:ind w:left="-247"/>
              <w:rPr>
                <w:b/>
                <w:bCs/>
              </w:rPr>
            </w:pPr>
            <w:r>
              <w:rPr>
                <w:b/>
                <w:bCs/>
                <w:noProof/>
              </w:rPr>
              <w:drawing>
                <wp:inline distT="0" distB="0" distL="0" distR="0" wp14:anchorId="5005B895" wp14:editId="06870213">
                  <wp:extent cx="2809874" cy="2019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z2152585774787_d119b2c2894c02c9cc0fd052c2b0db8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38439" cy="2039828"/>
                          </a:xfrm>
                          <a:prstGeom prst="rect">
                            <a:avLst/>
                          </a:prstGeom>
                        </pic:spPr>
                      </pic:pic>
                    </a:graphicData>
                  </a:graphic>
                </wp:inline>
              </w:drawing>
            </w:r>
          </w:p>
        </w:tc>
        <w:tc>
          <w:tcPr>
            <w:tcW w:w="4645" w:type="dxa"/>
          </w:tcPr>
          <w:p w14:paraId="140E8CC5" w14:textId="77777777" w:rsidR="00133B92" w:rsidRDefault="003C6701" w:rsidP="00370AD3">
            <w:pPr>
              <w:widowControl w:val="0"/>
              <w:spacing w:before="120"/>
              <w:rPr>
                <w:b/>
                <w:bCs/>
              </w:rPr>
            </w:pPr>
            <w:r>
              <w:rPr>
                <w:b/>
                <w:bCs/>
                <w:noProof/>
              </w:rPr>
              <w:drawing>
                <wp:inline distT="0" distB="0" distL="0" distR="0" wp14:anchorId="0467537F" wp14:editId="0AFAD248">
                  <wp:extent cx="2886075" cy="20193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z2093576397920_78d0b3af4c7467c781f929d56ebd262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6075" cy="2019300"/>
                          </a:xfrm>
                          <a:prstGeom prst="rect">
                            <a:avLst/>
                          </a:prstGeom>
                        </pic:spPr>
                      </pic:pic>
                    </a:graphicData>
                  </a:graphic>
                </wp:inline>
              </w:drawing>
            </w:r>
          </w:p>
        </w:tc>
      </w:tr>
    </w:tbl>
    <w:p w14:paraId="2F9A4D8C" w14:textId="77777777" w:rsidR="0035148F" w:rsidRDefault="0035148F" w:rsidP="00370AD3">
      <w:pPr>
        <w:widowControl w:val="0"/>
        <w:spacing w:before="120" w:after="0"/>
        <w:rPr>
          <w:b/>
          <w:bCs/>
        </w:rPr>
      </w:pPr>
      <w:r>
        <w:rPr>
          <w:b/>
          <w:bCs/>
          <w:noProof/>
        </w:rPr>
        <w:drawing>
          <wp:inline distT="0" distB="0" distL="0" distR="0" wp14:anchorId="5361CEE6" wp14:editId="6A4B36FA">
            <wp:extent cx="2771775" cy="19335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83124" cy="1941492"/>
                    </a:xfrm>
                    <a:prstGeom prst="rect">
                      <a:avLst/>
                    </a:prstGeom>
                  </pic:spPr>
                </pic:pic>
              </a:graphicData>
            </a:graphic>
          </wp:inline>
        </w:drawing>
      </w:r>
      <w:r>
        <w:rPr>
          <w:b/>
          <w:bCs/>
        </w:rPr>
        <w:t xml:space="preserve">  </w:t>
      </w:r>
      <w:r>
        <w:rPr>
          <w:b/>
          <w:bCs/>
          <w:noProof/>
        </w:rPr>
        <w:drawing>
          <wp:inline distT="0" distB="0" distL="0" distR="0" wp14:anchorId="62890476" wp14:editId="3D7D156F">
            <wp:extent cx="2847975" cy="19145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z2093577252402_5afe5ab61e9fe5b3e09530fcdcf0b60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51733" cy="1917051"/>
                    </a:xfrm>
                    <a:prstGeom prst="rect">
                      <a:avLst/>
                    </a:prstGeom>
                  </pic:spPr>
                </pic:pic>
              </a:graphicData>
            </a:graphic>
          </wp:inline>
        </w:drawing>
      </w:r>
    </w:p>
    <w:p w14:paraId="4D9DC41B" w14:textId="77777777" w:rsidR="00133B92" w:rsidRDefault="0035148F" w:rsidP="00370AD3">
      <w:pPr>
        <w:widowControl w:val="0"/>
        <w:spacing w:before="120" w:after="0"/>
        <w:jc w:val="center"/>
        <w:rPr>
          <w:b/>
          <w:bCs/>
        </w:rPr>
      </w:pPr>
      <w:r>
        <w:rPr>
          <w:b/>
          <w:bCs/>
        </w:rPr>
        <w:t>C</w:t>
      </w:r>
      <w:r w:rsidRPr="0035148F">
        <w:rPr>
          <w:b/>
          <w:bCs/>
        </w:rPr>
        <w:t>ác</w:t>
      </w:r>
      <w:r>
        <w:rPr>
          <w:b/>
          <w:bCs/>
        </w:rPr>
        <w:t xml:space="preserve"> </w:t>
      </w:r>
      <w:r w:rsidRPr="0035148F">
        <w:rPr>
          <w:b/>
          <w:bCs/>
        </w:rPr>
        <w:t>đ</w:t>
      </w:r>
      <w:r>
        <w:rPr>
          <w:b/>
          <w:bCs/>
        </w:rPr>
        <w:t>o</w:t>
      </w:r>
      <w:r w:rsidRPr="0035148F">
        <w:rPr>
          <w:b/>
          <w:bCs/>
        </w:rPr>
        <w:t>àn</w:t>
      </w:r>
      <w:r>
        <w:rPr>
          <w:b/>
          <w:bCs/>
        </w:rPr>
        <w:t xml:space="preserve"> th</w:t>
      </w:r>
      <w:r w:rsidRPr="0035148F">
        <w:rPr>
          <w:b/>
          <w:bCs/>
        </w:rPr>
        <w:t>ă</w:t>
      </w:r>
      <w:r>
        <w:rPr>
          <w:b/>
          <w:bCs/>
        </w:rPr>
        <w:t>m quan h</w:t>
      </w:r>
      <w:r w:rsidRPr="0035148F">
        <w:rPr>
          <w:b/>
          <w:bCs/>
        </w:rPr>
        <w:t>ọc</w:t>
      </w:r>
      <w:r>
        <w:rPr>
          <w:b/>
          <w:bCs/>
        </w:rPr>
        <w:t xml:space="preserve"> t</w:t>
      </w:r>
      <w:r w:rsidRPr="0035148F">
        <w:rPr>
          <w:b/>
          <w:bCs/>
        </w:rPr>
        <w:t>ập</w:t>
      </w:r>
      <w:r>
        <w:rPr>
          <w:b/>
          <w:bCs/>
        </w:rPr>
        <w:t xml:space="preserve"> kinh nghi</w:t>
      </w:r>
      <w:r w:rsidRPr="0035148F">
        <w:rPr>
          <w:b/>
          <w:bCs/>
        </w:rPr>
        <w:t>ệm</w:t>
      </w:r>
    </w:p>
    <w:p w14:paraId="38792E41" w14:textId="77777777" w:rsidR="00A334A9" w:rsidRDefault="001A556B" w:rsidP="00370AD3">
      <w:pPr>
        <w:widowControl w:val="0"/>
      </w:pPr>
      <w:r w:rsidRPr="00404F58">
        <w:rPr>
          <w:noProof/>
        </w:rPr>
        <w:drawing>
          <wp:inline distT="0" distB="0" distL="0" distR="0" wp14:anchorId="02AC12C1" wp14:editId="1E5817E9">
            <wp:extent cx="2854960" cy="2295525"/>
            <wp:effectExtent l="0" t="0" r="2540" b="9525"/>
            <wp:docPr id="37" name="Picture 37" descr="E:\2020\Khuyến nông\Ảnh thực hiện\Ảnh Hòa Bình\Kiểm tra mô hìn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0\Khuyến nông\Ảnh thực hiện\Ảnh Hòa Bình\Kiểm tra mô hình\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62640" cy="2301700"/>
                    </a:xfrm>
                    <a:prstGeom prst="rect">
                      <a:avLst/>
                    </a:prstGeom>
                    <a:noFill/>
                    <a:ln>
                      <a:noFill/>
                    </a:ln>
                  </pic:spPr>
                </pic:pic>
              </a:graphicData>
            </a:graphic>
          </wp:inline>
        </w:drawing>
      </w:r>
      <w:r>
        <w:t xml:space="preserve">  </w:t>
      </w:r>
      <w:r w:rsidRPr="00482C41">
        <w:rPr>
          <w:noProof/>
        </w:rPr>
        <w:drawing>
          <wp:inline distT="0" distB="0" distL="0" distR="0" wp14:anchorId="3499F60D" wp14:editId="1181283E">
            <wp:extent cx="2809875" cy="2343150"/>
            <wp:effectExtent l="0" t="0" r="9525" b="0"/>
            <wp:docPr id="38" name="Picture 38" descr="E:\2020\Khuyến nông\Ảnh thực hiện\Ảnh Hòa Bình\Kiểm tra mô hình\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0\Khuyến nông\Ảnh thực hiện\Ảnh Hòa Bình\Kiểm tra mô hình\1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13958" cy="2346555"/>
                    </a:xfrm>
                    <a:prstGeom prst="rect">
                      <a:avLst/>
                    </a:prstGeom>
                    <a:noFill/>
                    <a:ln>
                      <a:noFill/>
                    </a:ln>
                  </pic:spPr>
                </pic:pic>
              </a:graphicData>
            </a:graphic>
          </wp:inline>
        </w:drawing>
      </w:r>
    </w:p>
    <w:p w14:paraId="1BF0436A" w14:textId="77777777" w:rsidR="001A556B" w:rsidRPr="00B66790" w:rsidRDefault="001A556B" w:rsidP="00370AD3">
      <w:pPr>
        <w:widowControl w:val="0"/>
        <w:spacing w:before="120"/>
        <w:jc w:val="center"/>
        <w:rPr>
          <w:b/>
          <w:bCs/>
        </w:rPr>
      </w:pPr>
      <w:r w:rsidRPr="00482C41">
        <w:rPr>
          <w:b/>
          <w:bCs/>
        </w:rPr>
        <w:t>Kiểm tra và nghiệ</w:t>
      </w:r>
      <w:r w:rsidR="00B66790">
        <w:rPr>
          <w:b/>
          <w:bCs/>
        </w:rPr>
        <w:t>m thu mô hìn</w:t>
      </w:r>
      <w:r w:rsidR="0057292C">
        <w:rPr>
          <w:b/>
          <w:bCs/>
        </w:rPr>
        <w:t>h</w:t>
      </w:r>
    </w:p>
    <w:p w14:paraId="6B56FE24" w14:textId="77777777" w:rsidR="00687BE5" w:rsidRDefault="00687BE5" w:rsidP="00370AD3">
      <w:pPr>
        <w:widowControl w:val="0"/>
        <w:spacing w:before="120" w:after="120" w:line="240" w:lineRule="auto"/>
        <w:jc w:val="center"/>
        <w:rPr>
          <w:b/>
        </w:rPr>
      </w:pPr>
      <w:r>
        <w:rPr>
          <w:b/>
        </w:rPr>
        <w:br/>
      </w:r>
    </w:p>
    <w:p w14:paraId="0360939B" w14:textId="77777777" w:rsidR="00687BE5" w:rsidRDefault="00687BE5" w:rsidP="00687BE5">
      <w:r>
        <w:br w:type="page"/>
      </w:r>
    </w:p>
    <w:p w14:paraId="2B0B63C6" w14:textId="77777777" w:rsidR="00687BE5" w:rsidRDefault="005918A8" w:rsidP="00687BE5">
      <w:pPr>
        <w:widowControl w:val="0"/>
        <w:spacing w:after="120" w:line="240" w:lineRule="auto"/>
        <w:jc w:val="center"/>
        <w:rPr>
          <w:b/>
        </w:rPr>
      </w:pPr>
      <w:r w:rsidRPr="00A334A9">
        <w:rPr>
          <w:b/>
        </w:rPr>
        <w:t>PHỤ LỤC 2</w:t>
      </w:r>
    </w:p>
    <w:p w14:paraId="6EFF5AD3" w14:textId="77777777" w:rsidR="005918A8" w:rsidRPr="008456FC" w:rsidRDefault="005918A8" w:rsidP="00687BE5">
      <w:pPr>
        <w:widowControl w:val="0"/>
        <w:spacing w:after="120" w:line="240" w:lineRule="auto"/>
        <w:jc w:val="center"/>
        <w:rPr>
          <w:b/>
        </w:rPr>
      </w:pPr>
      <w:r w:rsidRPr="00A334A9">
        <w:rPr>
          <w:b/>
        </w:rPr>
        <w:t>QUY TRÌNH SẢN XUẤT RAU HỮU CƠ CHO CÁC CÂY</w:t>
      </w:r>
      <w:r w:rsidR="005155CF">
        <w:rPr>
          <w:b/>
        </w:rPr>
        <w:t xml:space="preserve"> </w:t>
      </w:r>
      <w:r w:rsidRPr="008456FC">
        <w:rPr>
          <w:b/>
        </w:rPr>
        <w:t>CÀ CHUA, CẢI ĂN LÁ, RAU DỀN, MÙNG TƠI, SU HÀO, CẢI BẮP, HÀNH LÁ, MƯỚP ĐẮNG VÀ BÍ XANH</w:t>
      </w:r>
    </w:p>
    <w:p w14:paraId="554C3DD2" w14:textId="77777777" w:rsidR="005918A8" w:rsidRPr="00F42626" w:rsidRDefault="005918A8" w:rsidP="00687BE5">
      <w:pPr>
        <w:widowControl w:val="0"/>
        <w:spacing w:after="120" w:line="240" w:lineRule="auto"/>
        <w:ind w:firstLine="720"/>
        <w:rPr>
          <w:b/>
        </w:rPr>
      </w:pPr>
      <w:r w:rsidRPr="00F42626">
        <w:rPr>
          <w:b/>
        </w:rPr>
        <w:t>A. TÁC GIẢ QUY TRÌNH</w:t>
      </w:r>
    </w:p>
    <w:p w14:paraId="68EC9427" w14:textId="77777777" w:rsidR="005918A8" w:rsidRPr="00F42626" w:rsidRDefault="005918A8" w:rsidP="00687BE5">
      <w:pPr>
        <w:widowControl w:val="0"/>
        <w:spacing w:after="120" w:line="240" w:lineRule="auto"/>
        <w:ind w:firstLine="720"/>
      </w:pPr>
      <w:r w:rsidRPr="00F42626">
        <w:t xml:space="preserve">Cù Thị Thanh Phúc, Đặng Thị Phương Lan, Đinh Xuân Tùng, Lê Thanh Tùng, Phạm Thị Tâm, Nguyễn Thị Thảo, Nguyễn Thị Hằng Nga, Lại Thị Thu Hằng. </w:t>
      </w:r>
    </w:p>
    <w:p w14:paraId="56FC8777" w14:textId="77777777" w:rsidR="005918A8" w:rsidRPr="00F42626" w:rsidRDefault="005918A8" w:rsidP="00687BE5">
      <w:pPr>
        <w:widowControl w:val="0"/>
        <w:spacing w:after="120" w:line="240" w:lineRule="auto"/>
        <w:ind w:firstLine="720"/>
        <w:rPr>
          <w:b/>
        </w:rPr>
      </w:pPr>
      <w:r w:rsidRPr="00F42626">
        <w:rPr>
          <w:b/>
        </w:rPr>
        <w:t>B. NGUỒN GỐC QUY TRÌNH</w:t>
      </w:r>
    </w:p>
    <w:p w14:paraId="30E5BE44" w14:textId="77777777" w:rsidR="005918A8" w:rsidRPr="00F42626" w:rsidRDefault="005918A8" w:rsidP="00687BE5">
      <w:pPr>
        <w:widowControl w:val="0"/>
        <w:spacing w:after="120" w:line="240" w:lineRule="auto"/>
        <w:ind w:firstLine="720"/>
      </w:pPr>
      <w:r w:rsidRPr="00F42626">
        <w:t>Đề tài cấp Bộ môn: “Nghiên cứu Quy trình kỹ thuật sản xuất rau hữu cơ cho một số cây trồng chính tại Hà Nội”;</w:t>
      </w:r>
    </w:p>
    <w:p w14:paraId="78C10EF7" w14:textId="77777777" w:rsidR="005918A8" w:rsidRPr="00F42626" w:rsidRDefault="005918A8" w:rsidP="00687BE5">
      <w:pPr>
        <w:widowControl w:val="0"/>
        <w:spacing w:after="120" w:line="240" w:lineRule="auto"/>
        <w:ind w:firstLine="720"/>
      </w:pPr>
      <w:r w:rsidRPr="00F42626">
        <w:t>Dự án sản xuất thử nghiệm: “Ứng dụng các sản phẩm công nghệ sinh học bảo vệ thực vật để xây dựng vùng sản xuất rau an toàn” được nghiệm thu ngày 13/06/2009;</w:t>
      </w:r>
    </w:p>
    <w:p w14:paraId="216818E3" w14:textId="77777777" w:rsidR="005918A8" w:rsidRPr="00F42626" w:rsidRDefault="005918A8" w:rsidP="00687BE5">
      <w:pPr>
        <w:widowControl w:val="0"/>
        <w:spacing w:after="120" w:line="240" w:lineRule="auto"/>
        <w:ind w:firstLine="720"/>
      </w:pPr>
      <w:r w:rsidRPr="00F42626">
        <w:t>Quy trình ứng dụng các sản phẩm công nghệ sinh học trong sản xuất rau ăn lá và ăn quả an toàn được Hội đồng cơ sở của Viện Môi trường nông nghiệp nghiệm thu ngày 17/01/2009.</w:t>
      </w:r>
    </w:p>
    <w:p w14:paraId="318F7962" w14:textId="77777777" w:rsidR="005918A8" w:rsidRPr="00F42626" w:rsidRDefault="005918A8" w:rsidP="00687BE5">
      <w:pPr>
        <w:widowControl w:val="0"/>
        <w:spacing w:after="120" w:line="240" w:lineRule="auto"/>
        <w:ind w:firstLine="720"/>
        <w:rPr>
          <w:b/>
        </w:rPr>
      </w:pPr>
      <w:r w:rsidRPr="00F42626">
        <w:rPr>
          <w:b/>
        </w:rPr>
        <w:t>C. PHẠM VI QUY TRÌNH</w:t>
      </w:r>
    </w:p>
    <w:p w14:paraId="683071ED" w14:textId="77777777" w:rsidR="005918A8" w:rsidRPr="00F42626" w:rsidRDefault="005918A8" w:rsidP="00687BE5">
      <w:pPr>
        <w:widowControl w:val="0"/>
        <w:spacing w:after="120" w:line="240" w:lineRule="auto"/>
        <w:ind w:firstLine="720"/>
      </w:pPr>
      <w:r w:rsidRPr="00F42626">
        <w:t>Áp dụng cho các vùng có nhu cầu sản xuất rau theo tiêu chuẩn hữu cơ.</w:t>
      </w:r>
    </w:p>
    <w:p w14:paraId="258F7C52" w14:textId="77777777" w:rsidR="005918A8" w:rsidRPr="00F42626" w:rsidRDefault="005918A8" w:rsidP="00687BE5">
      <w:pPr>
        <w:widowControl w:val="0"/>
        <w:spacing w:after="120" w:line="240" w:lineRule="auto"/>
        <w:ind w:firstLine="720"/>
        <w:rPr>
          <w:b/>
        </w:rPr>
      </w:pPr>
      <w:r w:rsidRPr="00F42626">
        <w:rPr>
          <w:b/>
        </w:rPr>
        <w:t>D. NỘI DUNG QUY TRÌNH</w:t>
      </w:r>
    </w:p>
    <w:p w14:paraId="0CA12CDC" w14:textId="77777777" w:rsidR="005918A8" w:rsidRPr="00F42626" w:rsidRDefault="005918A8" w:rsidP="00687BE5">
      <w:pPr>
        <w:widowControl w:val="0"/>
        <w:spacing w:after="120" w:line="240" w:lineRule="auto"/>
        <w:ind w:firstLine="720"/>
        <w:rPr>
          <w:b/>
        </w:rPr>
      </w:pPr>
      <w:r w:rsidRPr="00F42626">
        <w:rPr>
          <w:b/>
        </w:rPr>
        <w:t>I. Yêu cầu về khu vực sản xuất</w:t>
      </w:r>
    </w:p>
    <w:p w14:paraId="1E42A9F3" w14:textId="77777777" w:rsidR="005918A8" w:rsidRPr="005155CF" w:rsidRDefault="005918A8" w:rsidP="00687BE5">
      <w:pPr>
        <w:widowControl w:val="0"/>
        <w:spacing w:after="120" w:line="240" w:lineRule="auto"/>
        <w:ind w:firstLine="720"/>
        <w:rPr>
          <w:rStyle w:val="fontstyle01"/>
          <w:rFonts w:ascii="Times New Roman" w:hAnsi="Times New Roman"/>
        </w:rPr>
      </w:pPr>
      <w:r w:rsidRPr="00F42626">
        <w:rPr>
          <w:rStyle w:val="fontstyle01"/>
          <w:b/>
          <w:i/>
        </w:rPr>
        <w:t>1</w:t>
      </w:r>
      <w:r w:rsidRPr="005155CF">
        <w:rPr>
          <w:rStyle w:val="fontstyle01"/>
          <w:rFonts w:ascii="Times New Roman" w:hAnsi="Times New Roman"/>
          <w:b/>
          <w:i/>
        </w:rPr>
        <w:t>.  Khu v</w:t>
      </w:r>
      <w:r w:rsidRPr="005155CF">
        <w:rPr>
          <w:rStyle w:val="fontstyle21"/>
          <w:rFonts w:ascii="Times New Roman" w:hAnsi="Times New Roman" w:cs="Times New Roman"/>
          <w:b/>
          <w:i/>
        </w:rPr>
        <w:t>ự</w:t>
      </w:r>
      <w:r w:rsidRPr="005155CF">
        <w:rPr>
          <w:rStyle w:val="fontstyle01"/>
          <w:rFonts w:ascii="Times New Roman" w:hAnsi="Times New Roman"/>
          <w:b/>
          <w:i/>
        </w:rPr>
        <w:t>c s</w:t>
      </w:r>
      <w:r w:rsidRPr="005155CF">
        <w:rPr>
          <w:rStyle w:val="fontstyle21"/>
          <w:rFonts w:ascii="Times New Roman" w:hAnsi="Times New Roman" w:cs="Times New Roman"/>
          <w:b/>
          <w:i/>
        </w:rPr>
        <w:t>ả</w:t>
      </w:r>
      <w:r w:rsidRPr="005155CF">
        <w:rPr>
          <w:rStyle w:val="fontstyle01"/>
          <w:rFonts w:ascii="Times New Roman" w:hAnsi="Times New Roman"/>
          <w:b/>
          <w:i/>
        </w:rPr>
        <w:t>n xu</w:t>
      </w:r>
      <w:r w:rsidRPr="005155CF">
        <w:rPr>
          <w:rStyle w:val="fontstyle21"/>
          <w:rFonts w:ascii="Times New Roman" w:hAnsi="Times New Roman" w:cs="Times New Roman"/>
          <w:b/>
          <w:i/>
        </w:rPr>
        <w:t>ấ</w:t>
      </w:r>
      <w:r w:rsidRPr="005155CF">
        <w:rPr>
          <w:rStyle w:val="fontstyle01"/>
          <w:rFonts w:ascii="Times New Roman" w:hAnsi="Times New Roman"/>
          <w:b/>
          <w:i/>
        </w:rPr>
        <w:t>t h</w:t>
      </w:r>
      <w:r w:rsidRPr="005155CF">
        <w:rPr>
          <w:rStyle w:val="fontstyle21"/>
          <w:rFonts w:ascii="Times New Roman" w:hAnsi="Times New Roman" w:cs="Times New Roman"/>
          <w:b/>
          <w:i/>
        </w:rPr>
        <w:t>ữ</w:t>
      </w:r>
      <w:r w:rsidRPr="005155CF">
        <w:rPr>
          <w:rStyle w:val="fontstyle01"/>
          <w:rFonts w:ascii="Times New Roman" w:hAnsi="Times New Roman"/>
          <w:b/>
          <w:i/>
        </w:rPr>
        <w:t>u c</w:t>
      </w:r>
      <w:r w:rsidRPr="005155CF">
        <w:rPr>
          <w:rStyle w:val="fontstyle21"/>
          <w:rFonts w:ascii="Times New Roman" w:hAnsi="Times New Roman" w:cs="Times New Roman"/>
          <w:b/>
          <w:i/>
        </w:rPr>
        <w:t xml:space="preserve">ơ </w:t>
      </w:r>
      <w:r w:rsidRPr="005155CF">
        <w:rPr>
          <w:rStyle w:val="fontstyle01"/>
          <w:rFonts w:ascii="Times New Roman" w:hAnsi="Times New Roman"/>
          <w:b/>
          <w:i/>
        </w:rPr>
        <w:t>ph</w:t>
      </w:r>
      <w:r w:rsidRPr="005155CF">
        <w:rPr>
          <w:rStyle w:val="fontstyle21"/>
          <w:rFonts w:ascii="Times New Roman" w:hAnsi="Times New Roman" w:cs="Times New Roman"/>
          <w:b/>
          <w:i/>
        </w:rPr>
        <w:t>ả</w:t>
      </w:r>
      <w:r w:rsidRPr="005155CF">
        <w:rPr>
          <w:rStyle w:val="fontstyle01"/>
          <w:rFonts w:ascii="Times New Roman" w:hAnsi="Times New Roman"/>
          <w:b/>
          <w:i/>
        </w:rPr>
        <w:t>i có ranh gi</w:t>
      </w:r>
      <w:r w:rsidRPr="005155CF">
        <w:rPr>
          <w:rStyle w:val="fontstyle21"/>
          <w:rFonts w:ascii="Times New Roman" w:hAnsi="Times New Roman" w:cs="Times New Roman"/>
          <w:b/>
          <w:i/>
        </w:rPr>
        <w:t>ớ</w:t>
      </w:r>
      <w:r w:rsidRPr="005155CF">
        <w:rPr>
          <w:rStyle w:val="fontstyle01"/>
          <w:rFonts w:ascii="Times New Roman" w:hAnsi="Times New Roman"/>
          <w:b/>
          <w:i/>
        </w:rPr>
        <w:t>i rõ ràng và ph</w:t>
      </w:r>
      <w:r w:rsidRPr="005155CF">
        <w:rPr>
          <w:rStyle w:val="fontstyle21"/>
          <w:rFonts w:ascii="Times New Roman" w:hAnsi="Times New Roman" w:cs="Times New Roman"/>
          <w:b/>
          <w:i/>
        </w:rPr>
        <w:t>ả</w:t>
      </w:r>
      <w:r w:rsidRPr="005155CF">
        <w:rPr>
          <w:rStyle w:val="fontstyle01"/>
          <w:rFonts w:ascii="Times New Roman" w:hAnsi="Times New Roman"/>
          <w:b/>
          <w:i/>
        </w:rPr>
        <w:t xml:space="preserve">i </w:t>
      </w:r>
      <w:r w:rsidRPr="005155CF">
        <w:rPr>
          <w:rStyle w:val="fontstyle21"/>
          <w:rFonts w:ascii="Times New Roman" w:hAnsi="Times New Roman" w:cs="Times New Roman"/>
          <w:b/>
          <w:i/>
        </w:rPr>
        <w:t>đ</w:t>
      </w:r>
      <w:r w:rsidRPr="005155CF">
        <w:rPr>
          <w:rStyle w:val="fontstyle01"/>
          <w:rFonts w:ascii="Times New Roman" w:hAnsi="Times New Roman"/>
          <w:b/>
          <w:i/>
        </w:rPr>
        <w:t xml:space="preserve">áp </w:t>
      </w:r>
      <w:r w:rsidRPr="005155CF">
        <w:rPr>
          <w:rStyle w:val="fontstyle21"/>
          <w:rFonts w:ascii="Times New Roman" w:hAnsi="Times New Roman" w:cs="Times New Roman"/>
          <w:b/>
          <w:i/>
        </w:rPr>
        <w:t>ứ</w:t>
      </w:r>
      <w:r w:rsidRPr="005155CF">
        <w:rPr>
          <w:rStyle w:val="fontstyle01"/>
          <w:rFonts w:ascii="Times New Roman" w:hAnsi="Times New Roman"/>
          <w:b/>
          <w:i/>
        </w:rPr>
        <w:t>ng quy đ</w:t>
      </w:r>
      <w:r w:rsidRPr="005155CF">
        <w:rPr>
          <w:rStyle w:val="fontstyle21"/>
          <w:rFonts w:ascii="Times New Roman" w:hAnsi="Times New Roman" w:cs="Times New Roman"/>
          <w:b/>
          <w:i/>
        </w:rPr>
        <w:t>ị</w:t>
      </w:r>
      <w:r w:rsidRPr="005155CF">
        <w:rPr>
          <w:rStyle w:val="fontstyle01"/>
          <w:rFonts w:ascii="Times New Roman" w:hAnsi="Times New Roman"/>
          <w:b/>
          <w:i/>
        </w:rPr>
        <w:t>nh pháp lu</w:t>
      </w:r>
      <w:r w:rsidRPr="005155CF">
        <w:rPr>
          <w:rStyle w:val="fontstyle21"/>
          <w:rFonts w:ascii="Times New Roman" w:hAnsi="Times New Roman" w:cs="Times New Roman"/>
          <w:b/>
          <w:i/>
        </w:rPr>
        <w:t>ậ</w:t>
      </w:r>
      <w:r w:rsidRPr="005155CF">
        <w:rPr>
          <w:rStyle w:val="fontstyle01"/>
          <w:rFonts w:ascii="Times New Roman" w:hAnsi="Times New Roman"/>
          <w:b/>
          <w:i/>
        </w:rPr>
        <w:t>t v</w:t>
      </w:r>
      <w:r w:rsidRPr="005155CF">
        <w:rPr>
          <w:rStyle w:val="fontstyle21"/>
          <w:rFonts w:ascii="Times New Roman" w:hAnsi="Times New Roman" w:cs="Times New Roman"/>
          <w:b/>
          <w:i/>
        </w:rPr>
        <w:t>ề đ</w:t>
      </w:r>
      <w:r w:rsidRPr="005155CF">
        <w:rPr>
          <w:rStyle w:val="fontstyle01"/>
          <w:rFonts w:ascii="Times New Roman" w:hAnsi="Times New Roman"/>
          <w:b/>
          <w:i/>
        </w:rPr>
        <w:t>i</w:t>
      </w:r>
      <w:r w:rsidRPr="005155CF">
        <w:rPr>
          <w:rStyle w:val="fontstyle21"/>
          <w:rFonts w:ascii="Times New Roman" w:hAnsi="Times New Roman" w:cs="Times New Roman"/>
          <w:b/>
          <w:i/>
        </w:rPr>
        <w:t>ề</w:t>
      </w:r>
      <w:r w:rsidRPr="005155CF">
        <w:rPr>
          <w:rStyle w:val="fontstyle01"/>
          <w:rFonts w:ascii="Times New Roman" w:hAnsi="Times New Roman"/>
          <w:b/>
          <w:i/>
        </w:rPr>
        <w:t>u ki</w:t>
      </w:r>
      <w:r w:rsidRPr="005155CF">
        <w:rPr>
          <w:rStyle w:val="fontstyle21"/>
          <w:rFonts w:ascii="Times New Roman" w:hAnsi="Times New Roman" w:cs="Times New Roman"/>
          <w:b/>
          <w:i/>
        </w:rPr>
        <w:t>ệ</w:t>
      </w:r>
      <w:r w:rsidRPr="005155CF">
        <w:rPr>
          <w:rStyle w:val="fontstyle01"/>
          <w:rFonts w:ascii="Times New Roman" w:hAnsi="Times New Roman"/>
          <w:b/>
          <w:i/>
        </w:rPr>
        <w:t>n s</w:t>
      </w:r>
      <w:r w:rsidRPr="005155CF">
        <w:rPr>
          <w:rStyle w:val="fontstyle21"/>
          <w:rFonts w:ascii="Times New Roman" w:hAnsi="Times New Roman" w:cs="Times New Roman"/>
          <w:b/>
          <w:i/>
        </w:rPr>
        <w:t>ả</w:t>
      </w:r>
      <w:r w:rsidRPr="005155CF">
        <w:rPr>
          <w:rStyle w:val="fontstyle01"/>
          <w:rFonts w:ascii="Times New Roman" w:hAnsi="Times New Roman"/>
          <w:b/>
          <w:i/>
        </w:rPr>
        <w:t>n xu</w:t>
      </w:r>
      <w:r w:rsidRPr="005155CF">
        <w:rPr>
          <w:rStyle w:val="fontstyle21"/>
          <w:rFonts w:ascii="Times New Roman" w:hAnsi="Times New Roman" w:cs="Times New Roman"/>
          <w:b/>
          <w:i/>
        </w:rPr>
        <w:t>ấ</w:t>
      </w:r>
      <w:r w:rsidRPr="005155CF">
        <w:rPr>
          <w:rStyle w:val="fontstyle01"/>
          <w:rFonts w:ascii="Times New Roman" w:hAnsi="Times New Roman"/>
          <w:b/>
          <w:i/>
        </w:rPr>
        <w:t>t h</w:t>
      </w:r>
      <w:r w:rsidRPr="005155CF">
        <w:rPr>
          <w:rStyle w:val="fontstyle21"/>
          <w:rFonts w:ascii="Times New Roman" w:hAnsi="Times New Roman" w:cs="Times New Roman"/>
          <w:b/>
          <w:i/>
        </w:rPr>
        <w:t>ữ</w:t>
      </w:r>
      <w:r w:rsidRPr="005155CF">
        <w:rPr>
          <w:rStyle w:val="fontstyle01"/>
          <w:rFonts w:ascii="Times New Roman" w:hAnsi="Times New Roman"/>
          <w:b/>
          <w:i/>
        </w:rPr>
        <w:t>u c</w:t>
      </w:r>
      <w:r w:rsidRPr="005155CF">
        <w:rPr>
          <w:rStyle w:val="fontstyle21"/>
          <w:rFonts w:ascii="Times New Roman" w:hAnsi="Times New Roman" w:cs="Times New Roman"/>
          <w:b/>
          <w:i/>
        </w:rPr>
        <w:t>ơ</w:t>
      </w:r>
    </w:p>
    <w:p w14:paraId="7E7E8153" w14:textId="77777777" w:rsidR="005918A8" w:rsidRPr="00F42626" w:rsidRDefault="005918A8" w:rsidP="00687BE5">
      <w:pPr>
        <w:widowControl w:val="0"/>
        <w:spacing w:after="120" w:line="240" w:lineRule="auto"/>
        <w:ind w:firstLine="720"/>
      </w:pPr>
      <w:r w:rsidRPr="00F42626">
        <w:rPr>
          <w:rStyle w:val="fontstyle01"/>
        </w:rPr>
        <w:t xml:space="preserve">-  Yêu cầu chuyển đổi sản xuất hữu cơ: </w:t>
      </w:r>
      <w:r w:rsidRPr="00F42626">
        <w:rPr>
          <w:bCs/>
        </w:rPr>
        <w:t>Chuyển đổi sang sản xuất hữu cơ g</w:t>
      </w:r>
      <w:r w:rsidRPr="00F42626">
        <w:t xml:space="preserve">iai đoạn chuyển đổi áp dụng trên các khu đất, một phần hoặc toàn bộ trang trại phải ít nhất là: </w:t>
      </w:r>
    </w:p>
    <w:p w14:paraId="56345A3E" w14:textId="77777777" w:rsidR="005918A8" w:rsidRPr="00F42626" w:rsidRDefault="005918A8" w:rsidP="00687BE5">
      <w:pPr>
        <w:widowControl w:val="0"/>
        <w:spacing w:after="120" w:line="240" w:lineRule="auto"/>
        <w:ind w:firstLine="720"/>
      </w:pPr>
      <w:r w:rsidRPr="00F42626">
        <w:t>+ 12 tháng trước khi gieo hạt hoặc trồng cây, đối với cây ngắn ngày.</w:t>
      </w:r>
    </w:p>
    <w:p w14:paraId="3176D790" w14:textId="77777777" w:rsidR="005918A8" w:rsidRPr="00F42626" w:rsidRDefault="005918A8" w:rsidP="00687BE5">
      <w:pPr>
        <w:widowControl w:val="0"/>
        <w:spacing w:after="120" w:line="240" w:lineRule="auto"/>
        <w:ind w:firstLine="720"/>
      </w:pPr>
      <w:r w:rsidRPr="00F42626">
        <w:t>+ 18 tháng trước khi thu hoạch vụ đầu tiên đối với cây lâu năm. Thời điểm bắt đầu chuyển đổi được tính từ ngày ghi nhận việc quản lý hữu cơ trong hồ sơ. Giai đoạn chuyển đổi có thể kéo dài trên cơ sở nhận diện và đánh giá các nguy cơ có liên quan. Cây trồng thu hoạch trong vòng 36 tháng sau khi sử dụng chất cấm đối với cây trồng hoặc đối với đất thì không được  khi nhãn liên quan đến hữu cơ. Giai đoạn chuyển đổi có thể được rút ngắn nếu có bằng chứng về việc không sử dụng các chất cấm làm vật tư đầu vào hoặc không thực hiện các hoạt động bị cấm. Thời gian chuyển đổi sau khi rút ngắn không được ít hơn 6 tháng. Trong trường hợp  không chuyển đổi đồng thời toàn bộ trang trại thì có thể mở rộng dần phạm vi bằ</w:t>
      </w:r>
      <w:r w:rsidR="009B234A">
        <w:t xml:space="preserve">ng cách áp </w:t>
      </w:r>
      <w:r w:rsidRPr="00F42626">
        <w:t>dụng tiêu chuẩn này ngay từ khi bắt đầu việc chuyển đổi trên các diện tích thích hợp. Nế</w:t>
      </w:r>
      <w:r w:rsidR="00540087">
        <w:t xml:space="preserve">u </w:t>
      </w:r>
      <w:r w:rsidRPr="00F42626">
        <w:t>toàn bộ trang trại không được chuyển đổi cùng một lúc thì phải chia khu đất thành từng đơn vị nhỏ trong đó có sự tách biệt giữa khu vực trồng trọt hữu cơ và các phương tiện bảo vệ</w:t>
      </w:r>
      <w:r w:rsidR="00540087">
        <w:t xml:space="preserve"> cây </w:t>
      </w:r>
      <w:r w:rsidRPr="00F42626">
        <w:t>trồng của khu vực này với các khu vực không sản xuất hữu cơ.</w:t>
      </w:r>
    </w:p>
    <w:p w14:paraId="37387D63" w14:textId="77777777" w:rsidR="005918A8" w:rsidRPr="00F42626" w:rsidRDefault="005918A8" w:rsidP="00687BE5">
      <w:pPr>
        <w:pStyle w:val="BodyText"/>
        <w:widowControl w:val="0"/>
        <w:ind w:firstLine="720"/>
        <w:rPr>
          <w:sz w:val="26"/>
          <w:szCs w:val="26"/>
        </w:rPr>
      </w:pPr>
      <w:r w:rsidRPr="00F42626">
        <w:rPr>
          <w:sz w:val="26"/>
          <w:szCs w:val="26"/>
        </w:rPr>
        <w:t>- Các vùng đang và đã chuyển đổi sang sản xuất hữu cơ không được xen lẫn gi</w:t>
      </w:r>
      <w:r w:rsidR="00540087">
        <w:rPr>
          <w:sz w:val="26"/>
          <w:szCs w:val="26"/>
        </w:rPr>
        <w:t>ữa các phương thức sản xuất</w:t>
      </w:r>
      <w:r w:rsidRPr="00F42626">
        <w:rPr>
          <w:sz w:val="26"/>
          <w:szCs w:val="26"/>
        </w:rPr>
        <w:t xml:space="preserve"> hữu cơ và phương thức sản xuất theo tập quán cũ (sản xuất thông thường). Khu vực áp dụng phương thức sản xuất hữu cơ phải tách biệt hoàn toàn với các khu vực không sản xuất hữu cơ; sản phẩm từ sản xuất riêng rẽ phải tách biệt với sản phẩm từ sản xuất song song, thông qua các biện pháp như: các hàng rào vật </w:t>
      </w:r>
      <w:r w:rsidRPr="00F42626">
        <w:rPr>
          <w:spacing w:val="-3"/>
          <w:sz w:val="26"/>
          <w:szCs w:val="26"/>
        </w:rPr>
        <w:t xml:space="preserve">lý, </w:t>
      </w:r>
      <w:r w:rsidRPr="00F42626">
        <w:rPr>
          <w:sz w:val="26"/>
          <w:szCs w:val="26"/>
        </w:rPr>
        <w:t>sử dụng các giống cây khác nhau hoặc tách rời thời điểm thu hoạch, bảo quản riêng vật tư đầu vào và sản</w:t>
      </w:r>
      <w:r w:rsidR="00540087">
        <w:rPr>
          <w:sz w:val="26"/>
          <w:szCs w:val="26"/>
        </w:rPr>
        <w:t xml:space="preserve"> </w:t>
      </w:r>
      <w:r w:rsidRPr="00F42626">
        <w:rPr>
          <w:sz w:val="26"/>
          <w:szCs w:val="26"/>
        </w:rPr>
        <w:t>phẩm.</w:t>
      </w:r>
    </w:p>
    <w:p w14:paraId="0D2F2326" w14:textId="77777777" w:rsidR="005918A8" w:rsidRPr="00F42626" w:rsidRDefault="005918A8" w:rsidP="00687BE5">
      <w:pPr>
        <w:widowControl w:val="0"/>
        <w:spacing w:after="120" w:line="240" w:lineRule="auto"/>
        <w:ind w:firstLine="720"/>
        <w:rPr>
          <w:b/>
          <w:i/>
          <w:lang w:val="vi-VN"/>
        </w:rPr>
      </w:pPr>
      <w:r w:rsidRPr="00F42626">
        <w:rPr>
          <w:b/>
          <w:i/>
        </w:rPr>
        <w:t>2</w:t>
      </w:r>
      <w:r w:rsidRPr="00F42626">
        <w:rPr>
          <w:b/>
          <w:i/>
          <w:lang w:val="vi-VN"/>
        </w:rPr>
        <w:t>. Đất canh tác và giá thể</w:t>
      </w:r>
    </w:p>
    <w:p w14:paraId="646416A9" w14:textId="77777777" w:rsidR="005918A8" w:rsidRPr="00540087" w:rsidRDefault="005918A8" w:rsidP="00687BE5">
      <w:pPr>
        <w:widowControl w:val="0"/>
        <w:tabs>
          <w:tab w:val="left" w:pos="733"/>
        </w:tabs>
        <w:autoSpaceDE w:val="0"/>
        <w:autoSpaceDN w:val="0"/>
        <w:spacing w:after="120" w:line="240" w:lineRule="auto"/>
        <w:ind w:firstLine="720"/>
      </w:pPr>
      <w:r w:rsidRPr="00F42626">
        <w:tab/>
        <w:t xml:space="preserve">- Đất canh tác trong trồng trọt hữu cơ phải đáp ứng các quy định hiện hành về giới hạn kim loại nặng của </w:t>
      </w:r>
      <w:r w:rsidRPr="00F42626">
        <w:rPr>
          <w:i/>
        </w:rPr>
        <w:t>Quy chuẩn kỹ thuật quốc gia về giới hạn cho phép của một số kim loại nặng trong</w:t>
      </w:r>
      <w:r w:rsidR="00540087">
        <w:rPr>
          <w:i/>
        </w:rPr>
        <w:t xml:space="preserve"> </w:t>
      </w:r>
      <w:r w:rsidRPr="00F42626">
        <w:rPr>
          <w:i/>
        </w:rPr>
        <w:t>đất</w:t>
      </w:r>
      <w:r w:rsidRPr="00F42626">
        <w:t xml:space="preserve"> và dư lượng hóa chất bảo vệ thực vật của QCVN 15:2008/ BTNMT, </w:t>
      </w:r>
      <w:r w:rsidRPr="00F42626">
        <w:rPr>
          <w:i/>
        </w:rPr>
        <w:t>Quy chuẩn kỹ thuật quốc gia về dư lượng hoá chất bảo vệ thực vật</w:t>
      </w:r>
      <w:r w:rsidR="00540087">
        <w:rPr>
          <w:i/>
        </w:rPr>
        <w:t xml:space="preserve"> </w:t>
      </w:r>
      <w:r w:rsidRPr="00F42626">
        <w:rPr>
          <w:i/>
        </w:rPr>
        <w:t>trong đất.</w:t>
      </w:r>
      <w:r w:rsidR="00540087">
        <w:t xml:space="preserve"> </w:t>
      </w:r>
      <w:r w:rsidR="00540087" w:rsidRPr="00540087">
        <w:t>Độ phì và hoạt tính sinh học của đất cần được duy trì hoặc tăng cường khi thích hợp, bằng cách: trồng các loại cây họ đậu, dùng phân xanh và các loài thực vật có rễ đâm sâu theo chương luân canh đa niên thích hợp.</w:t>
      </w:r>
    </w:p>
    <w:p w14:paraId="6EC63186" w14:textId="77777777" w:rsidR="005918A8" w:rsidRPr="00F42626" w:rsidRDefault="005918A8" w:rsidP="00687BE5">
      <w:pPr>
        <w:pStyle w:val="ListParagraph"/>
        <w:widowControl w:val="0"/>
        <w:tabs>
          <w:tab w:val="left" w:pos="0"/>
          <w:tab w:val="left" w:pos="540"/>
        </w:tabs>
        <w:autoSpaceDE w:val="0"/>
        <w:autoSpaceDN w:val="0"/>
        <w:spacing w:after="120"/>
        <w:ind w:left="0" w:firstLine="720"/>
        <w:contextualSpacing w:val="0"/>
        <w:rPr>
          <w:szCs w:val="26"/>
        </w:rPr>
      </w:pPr>
      <w:r w:rsidRPr="00F42626">
        <w:rPr>
          <w:szCs w:val="26"/>
        </w:rPr>
        <w:t>- Đưa vào đất các vật liệu hữu cơ, có thể ủ hoặc không ủ. Các sản phẩm phụ từ chăn nuôi, ví dụ phân chuồng từ bãi chứa trong trang trại có thể dùng để bón phân cho cây trồng, nếu trang trại đó chăn nuôi theo phương pháp phù hợp với TCVN</w:t>
      </w:r>
      <w:r w:rsidR="00540087">
        <w:rPr>
          <w:szCs w:val="26"/>
        </w:rPr>
        <w:t xml:space="preserve"> </w:t>
      </w:r>
      <w:r w:rsidRPr="00F42626">
        <w:rPr>
          <w:szCs w:val="26"/>
        </w:rPr>
        <w:t>11041-3. Khi không có khả năng cung cấp đủ dinh dưỡng cho cây trồng hoặc không ổn định được đất đai theo các phương pháp nêu trên, hoặc trong trường hợp không có đủ phân bón từ canh tác hữu cơ thì có thể sử dụng các chất được quy định trong Bảng A.1.</w:t>
      </w:r>
    </w:p>
    <w:p w14:paraId="4466E39B" w14:textId="77777777" w:rsidR="005918A8" w:rsidRPr="00F42626" w:rsidRDefault="00505C60" w:rsidP="00687BE5">
      <w:pPr>
        <w:pStyle w:val="ListParagraph"/>
        <w:widowControl w:val="0"/>
        <w:tabs>
          <w:tab w:val="left" w:pos="540"/>
          <w:tab w:val="left" w:pos="580"/>
        </w:tabs>
        <w:autoSpaceDE w:val="0"/>
        <w:autoSpaceDN w:val="0"/>
        <w:spacing w:after="120"/>
        <w:ind w:left="0" w:firstLine="720"/>
        <w:contextualSpacing w:val="0"/>
        <w:rPr>
          <w:szCs w:val="26"/>
        </w:rPr>
      </w:pPr>
      <w:r w:rsidRPr="00400979">
        <w:t>- Để</w:t>
      </w:r>
      <w:r w:rsidRPr="00400979">
        <w:rPr>
          <w:spacing w:val="-6"/>
        </w:rPr>
        <w:t xml:space="preserve"> </w:t>
      </w:r>
      <w:r w:rsidRPr="00400979">
        <w:rPr>
          <w:spacing w:val="-3"/>
        </w:rPr>
        <w:t>làm</w:t>
      </w:r>
      <w:r w:rsidRPr="00400979">
        <w:rPr>
          <w:spacing w:val="-5"/>
        </w:rPr>
        <w:t xml:space="preserve"> </w:t>
      </w:r>
      <w:r w:rsidRPr="00400979">
        <w:t>hoai</w:t>
      </w:r>
      <w:r w:rsidRPr="00400979">
        <w:rPr>
          <w:spacing w:val="-7"/>
        </w:rPr>
        <w:t xml:space="preserve"> </w:t>
      </w:r>
      <w:r w:rsidRPr="00400979">
        <w:t>mục</w:t>
      </w:r>
      <w:r w:rsidRPr="00400979">
        <w:rPr>
          <w:spacing w:val="-6"/>
        </w:rPr>
        <w:t xml:space="preserve"> </w:t>
      </w:r>
      <w:r w:rsidRPr="00400979">
        <w:rPr>
          <w:spacing w:val="-3"/>
        </w:rPr>
        <w:t>phân</w:t>
      </w:r>
      <w:r w:rsidRPr="00400979">
        <w:rPr>
          <w:spacing w:val="-6"/>
        </w:rPr>
        <w:t xml:space="preserve"> </w:t>
      </w:r>
      <w:r w:rsidRPr="00400979">
        <w:t>ủ,</w:t>
      </w:r>
      <w:r w:rsidRPr="00400979">
        <w:rPr>
          <w:spacing w:val="-3"/>
        </w:rPr>
        <w:t xml:space="preserve"> </w:t>
      </w:r>
      <w:r w:rsidRPr="00400979">
        <w:t>có</w:t>
      </w:r>
      <w:r w:rsidRPr="00400979">
        <w:rPr>
          <w:spacing w:val="-6"/>
        </w:rPr>
        <w:t xml:space="preserve"> </w:t>
      </w:r>
      <w:r w:rsidRPr="00400979">
        <w:t>thể</w:t>
      </w:r>
      <w:r w:rsidRPr="00400979">
        <w:rPr>
          <w:spacing w:val="-6"/>
        </w:rPr>
        <w:t xml:space="preserve"> </w:t>
      </w:r>
      <w:r w:rsidRPr="00400979">
        <w:rPr>
          <w:spacing w:val="-3"/>
        </w:rPr>
        <w:t>dùng</w:t>
      </w:r>
      <w:r w:rsidRPr="00400979">
        <w:rPr>
          <w:spacing w:val="-4"/>
        </w:rPr>
        <w:t xml:space="preserve"> </w:t>
      </w:r>
      <w:r w:rsidRPr="00400979">
        <w:t>các</w:t>
      </w:r>
      <w:r w:rsidRPr="00400979">
        <w:rPr>
          <w:spacing w:val="-6"/>
        </w:rPr>
        <w:t xml:space="preserve"> </w:t>
      </w:r>
      <w:r w:rsidRPr="00400979">
        <w:t>vi</w:t>
      </w:r>
      <w:r w:rsidRPr="00400979">
        <w:rPr>
          <w:spacing w:val="-6"/>
        </w:rPr>
        <w:t xml:space="preserve"> </w:t>
      </w:r>
      <w:r w:rsidRPr="00400979">
        <w:t>sinh</w:t>
      </w:r>
      <w:r w:rsidRPr="00400979">
        <w:rPr>
          <w:spacing w:val="-4"/>
        </w:rPr>
        <w:t xml:space="preserve"> </w:t>
      </w:r>
      <w:r w:rsidRPr="00400979">
        <w:t>vật</w:t>
      </w:r>
      <w:r w:rsidRPr="00400979">
        <w:rPr>
          <w:spacing w:val="-5"/>
        </w:rPr>
        <w:t xml:space="preserve"> </w:t>
      </w:r>
      <w:r w:rsidRPr="00400979">
        <w:rPr>
          <w:spacing w:val="-3"/>
        </w:rPr>
        <w:t>thích</w:t>
      </w:r>
      <w:r w:rsidRPr="00400979">
        <w:rPr>
          <w:spacing w:val="-4"/>
        </w:rPr>
        <w:t xml:space="preserve"> </w:t>
      </w:r>
      <w:r w:rsidRPr="00400979">
        <w:rPr>
          <w:spacing w:val="-3"/>
        </w:rPr>
        <w:t>hợp</w:t>
      </w:r>
      <w:r w:rsidRPr="00400979">
        <w:rPr>
          <w:spacing w:val="-6"/>
        </w:rPr>
        <w:t xml:space="preserve"> </w:t>
      </w:r>
      <w:r w:rsidRPr="00400979">
        <w:t>hoặc</w:t>
      </w:r>
      <w:r w:rsidRPr="00400979">
        <w:rPr>
          <w:spacing w:val="-6"/>
        </w:rPr>
        <w:t xml:space="preserve"> </w:t>
      </w:r>
      <w:r w:rsidRPr="00400979">
        <w:t>các</w:t>
      </w:r>
      <w:r w:rsidRPr="00400979">
        <w:rPr>
          <w:spacing w:val="-6"/>
        </w:rPr>
        <w:t xml:space="preserve"> </w:t>
      </w:r>
      <w:r w:rsidRPr="00400979">
        <w:t>chế</w:t>
      </w:r>
      <w:r w:rsidRPr="00400979">
        <w:rPr>
          <w:spacing w:val="-6"/>
        </w:rPr>
        <w:t xml:space="preserve"> </w:t>
      </w:r>
      <w:r w:rsidRPr="00400979">
        <w:rPr>
          <w:spacing w:val="-3"/>
        </w:rPr>
        <w:t>phẩm</w:t>
      </w:r>
      <w:r w:rsidRPr="00400979">
        <w:rPr>
          <w:spacing w:val="-5"/>
        </w:rPr>
        <w:t xml:space="preserve"> </w:t>
      </w:r>
      <w:r w:rsidRPr="00400979">
        <w:t>có</w:t>
      </w:r>
      <w:r w:rsidRPr="00400979">
        <w:rPr>
          <w:spacing w:val="-6"/>
        </w:rPr>
        <w:t xml:space="preserve"> </w:t>
      </w:r>
      <w:r w:rsidRPr="00400979">
        <w:t>nguồn</w:t>
      </w:r>
      <w:r w:rsidRPr="00400979">
        <w:rPr>
          <w:spacing w:val="-5"/>
        </w:rPr>
        <w:t xml:space="preserve"> </w:t>
      </w:r>
      <w:r w:rsidRPr="00400979">
        <w:t>gốc</w:t>
      </w:r>
      <w:r w:rsidRPr="00400979">
        <w:rPr>
          <w:spacing w:val="-6"/>
        </w:rPr>
        <w:t xml:space="preserve"> </w:t>
      </w:r>
      <w:r w:rsidRPr="00400979">
        <w:rPr>
          <w:spacing w:val="-3"/>
        </w:rPr>
        <w:t>thực vật.</w:t>
      </w:r>
    </w:p>
    <w:p w14:paraId="3A3689F3" w14:textId="77777777" w:rsidR="005918A8" w:rsidRPr="00F42626" w:rsidRDefault="005918A8" w:rsidP="00687BE5">
      <w:pPr>
        <w:pStyle w:val="ListParagraph"/>
        <w:widowControl w:val="0"/>
        <w:tabs>
          <w:tab w:val="left" w:pos="540"/>
          <w:tab w:val="left" w:pos="580"/>
        </w:tabs>
        <w:autoSpaceDE w:val="0"/>
        <w:autoSpaceDN w:val="0"/>
        <w:spacing w:after="120"/>
        <w:ind w:left="0" w:firstLine="720"/>
        <w:contextualSpacing w:val="0"/>
        <w:rPr>
          <w:szCs w:val="26"/>
        </w:rPr>
      </w:pPr>
      <w:r w:rsidRPr="00F42626">
        <w:rPr>
          <w:szCs w:val="26"/>
        </w:rPr>
        <w:t>- Các chế phẩm sinh học từ bột xương, phân chuồng hoặc phân xanh, cũng có thể dùng để duy trì hoặc tăng cường độ phì và hoạt tính sinh học của</w:t>
      </w:r>
      <w:r w:rsidR="00505C60">
        <w:rPr>
          <w:szCs w:val="26"/>
        </w:rPr>
        <w:t xml:space="preserve"> </w:t>
      </w:r>
      <w:r w:rsidRPr="00F42626">
        <w:rPr>
          <w:szCs w:val="26"/>
        </w:rPr>
        <w:t>đất.</w:t>
      </w:r>
    </w:p>
    <w:p w14:paraId="5957048B" w14:textId="77777777" w:rsidR="005918A8" w:rsidRPr="00F42626" w:rsidRDefault="005918A8" w:rsidP="00687BE5">
      <w:pPr>
        <w:widowControl w:val="0"/>
        <w:spacing w:after="120" w:line="240" w:lineRule="auto"/>
        <w:ind w:firstLine="720"/>
        <w:rPr>
          <w:b/>
          <w:i/>
          <w:lang w:val="vi-VN"/>
        </w:rPr>
      </w:pPr>
      <w:r w:rsidRPr="00F42626">
        <w:rPr>
          <w:b/>
          <w:i/>
        </w:rPr>
        <w:t>3</w:t>
      </w:r>
      <w:r w:rsidRPr="00F42626">
        <w:rPr>
          <w:b/>
          <w:i/>
          <w:lang w:val="vi-VN"/>
        </w:rPr>
        <w:t>. Nước tưới</w:t>
      </w:r>
    </w:p>
    <w:p w14:paraId="7A563D75" w14:textId="77777777" w:rsidR="005918A8" w:rsidRPr="00F42626" w:rsidRDefault="005918A8" w:rsidP="00687BE5">
      <w:pPr>
        <w:widowControl w:val="0"/>
        <w:tabs>
          <w:tab w:val="left" w:pos="733"/>
        </w:tabs>
        <w:autoSpaceDE w:val="0"/>
        <w:autoSpaceDN w:val="0"/>
        <w:spacing w:after="120" w:line="240" w:lineRule="auto"/>
        <w:ind w:firstLine="720"/>
      </w:pPr>
      <w:r w:rsidRPr="00F42626">
        <w:tab/>
        <w:t xml:space="preserve">Nguồn nước sử dụng trong trồng trọt cần được sử dụng hợp lý theo nhu cầu của cây trồng và ngăn ngừa lãng phí. Nước sử dụng trong trồng trọt hữu cơ phải đáp ứng các yêu cầu theo quy định hiện hành của QCVN 08 - MT: 2015/BTNMT về </w:t>
      </w:r>
      <w:r w:rsidRPr="00F42626">
        <w:rPr>
          <w:i/>
        </w:rPr>
        <w:t>Quy chuẩn kỹ thuật quốc gia về chất lượng nước</w:t>
      </w:r>
      <w:r w:rsidR="00505C60">
        <w:rPr>
          <w:i/>
        </w:rPr>
        <w:t xml:space="preserve"> </w:t>
      </w:r>
      <w:r w:rsidRPr="00F42626">
        <w:rPr>
          <w:i/>
        </w:rPr>
        <w:t xml:space="preserve">mặt </w:t>
      </w:r>
      <w:r w:rsidRPr="00F42626">
        <w:t xml:space="preserve">và QCVN 09 </w:t>
      </w:r>
      <w:r w:rsidR="00505C60">
        <w:t>-</w:t>
      </w:r>
      <w:r w:rsidRPr="00F42626">
        <w:t xml:space="preserve"> MT: 2015/ BTNMT về </w:t>
      </w:r>
      <w:r w:rsidRPr="00F42626">
        <w:rPr>
          <w:i/>
        </w:rPr>
        <w:t>Quy chuẩn kỹ thuật quốc gia về chất lượng nước dưới</w:t>
      </w:r>
      <w:r w:rsidR="00505C60">
        <w:rPr>
          <w:i/>
        </w:rPr>
        <w:t xml:space="preserve"> </w:t>
      </w:r>
      <w:r w:rsidRPr="00F42626">
        <w:rPr>
          <w:i/>
        </w:rPr>
        <w:t>đất</w:t>
      </w:r>
      <w:r w:rsidRPr="00F42626">
        <w:t>.</w:t>
      </w:r>
    </w:p>
    <w:p w14:paraId="5980A019" w14:textId="77777777" w:rsidR="005918A8" w:rsidRPr="00F42626" w:rsidRDefault="005918A8" w:rsidP="00687BE5">
      <w:pPr>
        <w:widowControl w:val="0"/>
        <w:spacing w:after="120" w:line="240" w:lineRule="auto"/>
        <w:ind w:firstLine="720"/>
        <w:rPr>
          <w:lang w:val="vi-VN"/>
        </w:rPr>
      </w:pPr>
      <w:r w:rsidRPr="00F42626">
        <w:rPr>
          <w:b/>
          <w:bCs/>
          <w:lang w:val="vi-VN"/>
        </w:rPr>
        <w:t>II. Điều kiện trong quá trình sản xuất</w:t>
      </w:r>
    </w:p>
    <w:p w14:paraId="368ABCD1" w14:textId="77777777" w:rsidR="005918A8" w:rsidRPr="00F42626" w:rsidRDefault="005918A8" w:rsidP="00687BE5">
      <w:pPr>
        <w:widowControl w:val="0"/>
        <w:spacing w:after="120" w:line="240" w:lineRule="auto"/>
        <w:ind w:firstLine="720"/>
        <w:rPr>
          <w:b/>
          <w:lang w:val="vi-VN"/>
        </w:rPr>
      </w:pPr>
      <w:r w:rsidRPr="00F42626">
        <w:rPr>
          <w:b/>
          <w:lang w:val="vi-VN"/>
        </w:rPr>
        <w:t xml:space="preserve">1. </w:t>
      </w:r>
      <w:r w:rsidRPr="00F42626">
        <w:rPr>
          <w:b/>
        </w:rPr>
        <w:t>Quản lý g</w:t>
      </w:r>
      <w:r w:rsidRPr="00F42626">
        <w:rPr>
          <w:b/>
          <w:lang w:val="vi-VN"/>
        </w:rPr>
        <w:t>iống</w:t>
      </w:r>
    </w:p>
    <w:p w14:paraId="037A80AF" w14:textId="77777777" w:rsidR="005918A8" w:rsidRPr="00F42626" w:rsidRDefault="005918A8" w:rsidP="00687BE5">
      <w:pPr>
        <w:pStyle w:val="BodyText"/>
        <w:widowControl w:val="0"/>
        <w:ind w:firstLine="720"/>
        <w:rPr>
          <w:sz w:val="26"/>
          <w:szCs w:val="26"/>
        </w:rPr>
      </w:pPr>
      <w:r w:rsidRPr="00F42626">
        <w:rPr>
          <w:sz w:val="26"/>
          <w:szCs w:val="26"/>
        </w:rPr>
        <w:t xml:space="preserve">- Hạt giống và vật liệu sinh sản vô tính phải được lấy từ cây trồng hữu cơ (cây trồng phù hợp với các yêu cầu của tiêu chuẩn này) ít nhất là một thế hệ (một vòng đời), riêng với cây lâu năm thì ít nhất là sau hai vụ thu hoạch. </w:t>
      </w:r>
    </w:p>
    <w:p w14:paraId="0DA77C7D" w14:textId="77777777" w:rsidR="005918A8" w:rsidRPr="00F42626" w:rsidRDefault="005918A8" w:rsidP="00687BE5">
      <w:pPr>
        <w:pStyle w:val="BodyText"/>
        <w:widowControl w:val="0"/>
        <w:ind w:firstLine="720"/>
        <w:rPr>
          <w:sz w:val="26"/>
          <w:szCs w:val="26"/>
        </w:rPr>
      </w:pPr>
      <w:r w:rsidRPr="00F42626">
        <w:rPr>
          <w:sz w:val="26"/>
          <w:szCs w:val="26"/>
        </w:rPr>
        <w:t>- Ở những nơi mà cơ sở trồng trọt có thể chứng minh được là không có các vật liệu đáp ứng các yêu cầu nói trên, cơ sở có</w:t>
      </w:r>
      <w:r w:rsidR="00721B07">
        <w:rPr>
          <w:sz w:val="26"/>
          <w:szCs w:val="26"/>
        </w:rPr>
        <w:t xml:space="preserve"> </w:t>
      </w:r>
      <w:r w:rsidRPr="00F42626">
        <w:rPr>
          <w:sz w:val="26"/>
          <w:szCs w:val="26"/>
        </w:rPr>
        <w:t>thể: dùng hạt giống hoặc vật liệu sinh sản vô tính (ví dụ: giâm cành, chiết, ghép, nuôi cấy mô…) chưa xử lý;</w:t>
      </w:r>
      <w:r w:rsidR="00721B07">
        <w:rPr>
          <w:sz w:val="26"/>
          <w:szCs w:val="26"/>
        </w:rPr>
        <w:t xml:space="preserve"> </w:t>
      </w:r>
      <w:r w:rsidRPr="00F42626">
        <w:rPr>
          <w:sz w:val="26"/>
          <w:szCs w:val="26"/>
        </w:rPr>
        <w:t xml:space="preserve">hoặc dùng hạt giống và vật liệu sinh sản vô tính đã được xử lý với các chất không nằm </w:t>
      </w:r>
      <w:r w:rsidRPr="00541A28">
        <w:rPr>
          <w:sz w:val="26"/>
          <w:szCs w:val="26"/>
        </w:rPr>
        <w:t>trong Phụ lục A,</w:t>
      </w:r>
      <w:r w:rsidRPr="00F42626">
        <w:rPr>
          <w:sz w:val="26"/>
          <w:szCs w:val="26"/>
        </w:rPr>
        <w:t xml:space="preserve"> nếu không có sẵn hạt giống hoặc vật liệu sinh sản vô tính chưa xử</w:t>
      </w:r>
      <w:r w:rsidR="00721B07">
        <w:rPr>
          <w:sz w:val="26"/>
          <w:szCs w:val="26"/>
        </w:rPr>
        <w:t xml:space="preserve"> </w:t>
      </w:r>
      <w:r w:rsidRPr="00F42626">
        <w:rPr>
          <w:sz w:val="26"/>
          <w:szCs w:val="26"/>
        </w:rPr>
        <w:t>lý.</w:t>
      </w:r>
    </w:p>
    <w:p w14:paraId="6D5F82C0" w14:textId="77777777" w:rsidR="005918A8" w:rsidRPr="00F42626" w:rsidRDefault="005918A8" w:rsidP="00687BE5">
      <w:pPr>
        <w:widowControl w:val="0"/>
        <w:spacing w:after="120" w:line="240" w:lineRule="auto"/>
        <w:ind w:firstLine="720"/>
        <w:rPr>
          <w:b/>
          <w:lang w:val="vi-VN"/>
        </w:rPr>
      </w:pPr>
      <w:r w:rsidRPr="00F42626">
        <w:rPr>
          <w:b/>
          <w:lang w:val="vi-VN"/>
        </w:rPr>
        <w:t xml:space="preserve">2. </w:t>
      </w:r>
      <w:r w:rsidRPr="00F42626">
        <w:rPr>
          <w:b/>
        </w:rPr>
        <w:t>Quản lý p</w:t>
      </w:r>
      <w:r w:rsidRPr="00F42626">
        <w:rPr>
          <w:b/>
          <w:lang w:val="vi-VN"/>
        </w:rPr>
        <w:t>hân bón</w:t>
      </w:r>
    </w:p>
    <w:p w14:paraId="0427FA90" w14:textId="77777777" w:rsidR="005918A8" w:rsidRPr="00F42626" w:rsidRDefault="005918A8" w:rsidP="00687BE5">
      <w:pPr>
        <w:pStyle w:val="BodyText"/>
        <w:widowControl w:val="0"/>
        <w:ind w:firstLine="720"/>
        <w:rPr>
          <w:sz w:val="26"/>
          <w:szCs w:val="26"/>
        </w:rPr>
      </w:pPr>
      <w:r w:rsidRPr="00F42626">
        <w:rPr>
          <w:sz w:val="26"/>
          <w:szCs w:val="26"/>
        </w:rPr>
        <w:t>Sản xuất hữu cơ chỉ sử dụng các loại phân khoáng thiên nhiên và chỉ để bổ sung cho các phương pháp sinh học để tăng độ phì của đất như phân xanh và phân ủ</w:t>
      </w:r>
      <w:r w:rsidR="00721B07">
        <w:rPr>
          <w:sz w:val="26"/>
          <w:szCs w:val="26"/>
        </w:rPr>
        <w:t xml:space="preserve"> </w:t>
      </w:r>
      <w:r w:rsidRPr="00F42626">
        <w:rPr>
          <w:sz w:val="26"/>
          <w:szCs w:val="26"/>
        </w:rPr>
        <w:t>compost).</w:t>
      </w:r>
    </w:p>
    <w:p w14:paraId="0CC40EB4" w14:textId="77777777" w:rsidR="005918A8" w:rsidRPr="00F42626" w:rsidRDefault="005918A8" w:rsidP="00687BE5">
      <w:pPr>
        <w:pStyle w:val="BodyText"/>
        <w:widowControl w:val="0"/>
        <w:ind w:firstLine="720"/>
        <w:rPr>
          <w:sz w:val="26"/>
          <w:szCs w:val="26"/>
        </w:rPr>
      </w:pPr>
      <w:r w:rsidRPr="00F42626">
        <w:rPr>
          <w:sz w:val="26"/>
          <w:szCs w:val="26"/>
        </w:rPr>
        <w:t>Sản xuất hữu cơ không sử dụng:</w:t>
      </w:r>
    </w:p>
    <w:p w14:paraId="5874BF32" w14:textId="77777777" w:rsidR="005918A8" w:rsidRPr="00F42626" w:rsidRDefault="005918A8" w:rsidP="00687BE5">
      <w:pPr>
        <w:widowControl w:val="0"/>
        <w:tabs>
          <w:tab w:val="left" w:pos="580"/>
        </w:tabs>
        <w:autoSpaceDE w:val="0"/>
        <w:autoSpaceDN w:val="0"/>
        <w:spacing w:after="120" w:line="240" w:lineRule="auto"/>
        <w:ind w:firstLine="720"/>
      </w:pPr>
      <w:r w:rsidRPr="00F42626">
        <w:t>- Phân bón tổng hợp;</w:t>
      </w:r>
    </w:p>
    <w:p w14:paraId="11D7B6A9" w14:textId="77777777" w:rsidR="005918A8" w:rsidRPr="00F42626" w:rsidRDefault="005918A8" w:rsidP="00687BE5">
      <w:pPr>
        <w:pStyle w:val="BodyText"/>
        <w:widowControl w:val="0"/>
        <w:ind w:firstLine="720"/>
        <w:rPr>
          <w:sz w:val="26"/>
          <w:szCs w:val="26"/>
        </w:rPr>
      </w:pPr>
      <w:r w:rsidRPr="00F42626">
        <w:rPr>
          <w:sz w:val="26"/>
          <w:szCs w:val="26"/>
        </w:rPr>
        <w:t>- Phân bón hòa tan bằng phương pháp hóa học, ví dụ: các</w:t>
      </w:r>
      <w:r w:rsidR="00721B07">
        <w:rPr>
          <w:sz w:val="26"/>
          <w:szCs w:val="26"/>
        </w:rPr>
        <w:t xml:space="preserve"> </w:t>
      </w:r>
      <w:r w:rsidRPr="00F42626">
        <w:rPr>
          <w:sz w:val="26"/>
          <w:szCs w:val="26"/>
        </w:rPr>
        <w:t>superphosphat.</w:t>
      </w:r>
    </w:p>
    <w:p w14:paraId="1B872E8A" w14:textId="77777777" w:rsidR="005918A8" w:rsidRPr="00F42626" w:rsidRDefault="005918A8" w:rsidP="00687BE5">
      <w:pPr>
        <w:pStyle w:val="BodyText"/>
        <w:widowControl w:val="0"/>
        <w:ind w:firstLine="720"/>
        <w:rPr>
          <w:sz w:val="26"/>
          <w:szCs w:val="26"/>
        </w:rPr>
      </w:pPr>
      <w:r w:rsidRPr="00F42626">
        <w:rPr>
          <w:sz w:val="26"/>
          <w:szCs w:val="26"/>
        </w:rPr>
        <w:t>Chỉ sử dụng các loại phân khoáng thiên nhiên hoặc được công nhận OM nếu:</w:t>
      </w:r>
    </w:p>
    <w:p w14:paraId="2C112001" w14:textId="77777777" w:rsidR="005918A8" w:rsidRPr="00F42626" w:rsidRDefault="005918A8" w:rsidP="00687BE5">
      <w:pPr>
        <w:widowControl w:val="0"/>
        <w:tabs>
          <w:tab w:val="left" w:pos="474"/>
        </w:tabs>
        <w:autoSpaceDE w:val="0"/>
        <w:autoSpaceDN w:val="0"/>
        <w:spacing w:after="120" w:line="240" w:lineRule="auto"/>
        <w:ind w:firstLine="720"/>
      </w:pPr>
      <w:r w:rsidRPr="00F42626">
        <w:t>- Các chất được phép sử dụng phải thực sự cần thiết để đạt được hoặc duy trì độ phì của đất hoặc để đáp ứng các yêu cầu dinh dưỡng đặc biệt cho cây trồng hoặc vì mục đích ổn định cho đất đặc biệt hoặc vì mục đích luân canh mà không đáp ứng theo các thực hành trong Bả</w:t>
      </w:r>
      <w:r w:rsidR="00721B07">
        <w:t>ng A.2;</w:t>
      </w:r>
    </w:p>
    <w:p w14:paraId="28057EDC" w14:textId="77777777" w:rsidR="005918A8" w:rsidRPr="00F42626" w:rsidRDefault="005918A8" w:rsidP="00687BE5">
      <w:pPr>
        <w:widowControl w:val="0"/>
        <w:tabs>
          <w:tab w:val="left" w:pos="512"/>
        </w:tabs>
        <w:autoSpaceDE w:val="0"/>
        <w:autoSpaceDN w:val="0"/>
        <w:spacing w:after="120" w:line="240" w:lineRule="auto"/>
        <w:ind w:firstLine="720"/>
      </w:pPr>
      <w:r w:rsidRPr="00F42626">
        <w:t>- Các thành phần thuộc nguồn gốc thực vật, động vật, vi sinh hoặc chất khoáng có thể trải qua các quá trình: vật lý (ví dụ: quá trình cơ học, nhiệt học), enzym hóa, vi sinh (ví dụ: quá trình ủ phân, lên men); chỉ khi những quá trình trên đã được sử dụng hết, quá trình hóa học mới có thể được xem xét và chỉ để chiết các chất mang và các chất kế</w:t>
      </w:r>
      <w:r w:rsidR="00721B07">
        <w:t>t dính;</w:t>
      </w:r>
    </w:p>
    <w:p w14:paraId="75E0961C" w14:textId="77777777" w:rsidR="005918A8" w:rsidRPr="00687BE5" w:rsidRDefault="005918A8" w:rsidP="00687BE5">
      <w:pPr>
        <w:widowControl w:val="0"/>
        <w:tabs>
          <w:tab w:val="left" w:pos="488"/>
        </w:tabs>
        <w:autoSpaceDE w:val="0"/>
        <w:autoSpaceDN w:val="0"/>
        <w:spacing w:after="120" w:line="240" w:lineRule="auto"/>
        <w:ind w:firstLine="720"/>
        <w:rPr>
          <w:spacing w:val="-4"/>
        </w:rPr>
      </w:pPr>
      <w:r w:rsidRPr="00687BE5">
        <w:rPr>
          <w:spacing w:val="-4"/>
        </w:rPr>
        <w:t>- Việc sử dụng các thành phần đó không có tác động gây hại cho sự cân bằng sinh thái của đất hoặc các đặc tính vật lý của đất hoặc chất lượng của nướ</w:t>
      </w:r>
      <w:r w:rsidR="00721B07" w:rsidRPr="00687BE5">
        <w:rPr>
          <w:spacing w:val="-4"/>
        </w:rPr>
        <w:t>c và không khí;</w:t>
      </w:r>
    </w:p>
    <w:p w14:paraId="43EBA85B" w14:textId="77777777" w:rsidR="005918A8" w:rsidRPr="00F42626" w:rsidRDefault="005918A8" w:rsidP="00687BE5">
      <w:pPr>
        <w:widowControl w:val="0"/>
        <w:tabs>
          <w:tab w:val="left" w:pos="522"/>
        </w:tabs>
        <w:autoSpaceDE w:val="0"/>
        <w:autoSpaceDN w:val="0"/>
        <w:spacing w:after="120" w:line="240" w:lineRule="auto"/>
        <w:ind w:firstLine="720"/>
      </w:pPr>
      <w:r w:rsidRPr="00F42626">
        <w:t>- Việc sử dụng chúng phải rất hạn chế trong các điều kiện cụ thể, trong vùng cụ thể hoặc cho loại hàng hóa cụ</w:t>
      </w:r>
      <w:r w:rsidR="00721B07">
        <w:t xml:space="preserve"> </w:t>
      </w:r>
      <w:r w:rsidRPr="00F42626">
        <w:t>thể.</w:t>
      </w:r>
    </w:p>
    <w:p w14:paraId="42A69263" w14:textId="77777777" w:rsidR="005918A8" w:rsidRPr="00F42626" w:rsidRDefault="005918A8" w:rsidP="00687BE5">
      <w:pPr>
        <w:widowControl w:val="0"/>
        <w:spacing w:after="120" w:line="240" w:lineRule="auto"/>
        <w:ind w:firstLine="720"/>
        <w:rPr>
          <w:b/>
          <w:lang w:val="vi-VN"/>
        </w:rPr>
      </w:pPr>
      <w:r w:rsidRPr="00F42626">
        <w:rPr>
          <w:b/>
        </w:rPr>
        <w:t xml:space="preserve">3. </w:t>
      </w:r>
      <w:r w:rsidRPr="00F42626">
        <w:rPr>
          <w:b/>
          <w:lang w:val="vi-VN"/>
        </w:rPr>
        <w:t>Thuốc bảo vệ thực vật và hóa chất khác</w:t>
      </w:r>
    </w:p>
    <w:p w14:paraId="0B4AA5F4" w14:textId="77777777" w:rsidR="005918A8" w:rsidRPr="00F42626" w:rsidRDefault="005918A8" w:rsidP="00687BE5">
      <w:pPr>
        <w:widowControl w:val="0"/>
        <w:autoSpaceDE w:val="0"/>
        <w:autoSpaceDN w:val="0"/>
        <w:spacing w:after="120" w:line="240" w:lineRule="auto"/>
        <w:ind w:firstLine="720"/>
      </w:pPr>
      <w:r w:rsidRPr="00F42626">
        <w:t>- Các chất phải có nguồn gốc thực vật, động vật, vi sinh hoặc chất khoáng và có thể phải trải qua các quá trình sau: vật lý (ví dụ quá trình cơ học, nhiệt học), enzym hóa, quá trình vi sinh học (ví dụ quá trình ủ phân, phân</w:t>
      </w:r>
      <w:r w:rsidR="00721B07">
        <w:t xml:space="preserve"> </w:t>
      </w:r>
      <w:r w:rsidRPr="00F42626">
        <w:t>hủy);</w:t>
      </w:r>
    </w:p>
    <w:p w14:paraId="49CD27C7" w14:textId="77777777" w:rsidR="005918A8" w:rsidRPr="00F42626" w:rsidRDefault="005918A8" w:rsidP="00687BE5">
      <w:pPr>
        <w:widowControl w:val="0"/>
        <w:autoSpaceDE w:val="0"/>
        <w:autoSpaceDN w:val="0"/>
        <w:spacing w:after="120" w:line="240" w:lineRule="auto"/>
        <w:ind w:firstLine="720"/>
      </w:pPr>
      <w:r w:rsidRPr="00F42626">
        <w:t>- Tuy nhiên, nếu chúng là các sản phẩm được sử dụng, trừ các trường hợp ngoại lệ, trong các bẫy và bình phun như pheromon được tổng hợp bằng phương pháp hóa học, thì chúng sẽ được xem xét đưa thêm vào danh mục nếu như sản phẩm không có đủ số lượng ở dạng tự nhiên, với điều kiện việc sử dụng chúng không đưa đến kết quả trực tiếp hay gián tiếp tạo dư lượng trong các phần ăn được của sản</w:t>
      </w:r>
      <w:r w:rsidR="00721B07">
        <w:t xml:space="preserve"> </w:t>
      </w:r>
      <w:r w:rsidRPr="00F42626">
        <w:t>phẩm.</w:t>
      </w:r>
    </w:p>
    <w:p w14:paraId="5E7BE897" w14:textId="77777777" w:rsidR="005918A8" w:rsidRPr="00F42626" w:rsidRDefault="005918A8" w:rsidP="00687BE5">
      <w:pPr>
        <w:widowControl w:val="0"/>
        <w:autoSpaceDE w:val="0"/>
        <w:autoSpaceDN w:val="0"/>
        <w:spacing w:after="120" w:line="240" w:lineRule="auto"/>
        <w:ind w:firstLine="720"/>
      </w:pPr>
      <w:r w:rsidRPr="00F42626">
        <w:t>- Việc sử dụng có thể bị hạn chế ở các điều kiện cụ thể, các khu vực cụ thể hoặc các hàng hóa cụ</w:t>
      </w:r>
      <w:r w:rsidR="00721B07">
        <w:t xml:space="preserve"> </w:t>
      </w:r>
      <w:r w:rsidRPr="00F42626">
        <w:t>thể.</w:t>
      </w:r>
    </w:p>
    <w:p w14:paraId="5296C6E4" w14:textId="77777777" w:rsidR="005918A8" w:rsidRPr="00F42626" w:rsidRDefault="005918A8" w:rsidP="00687BE5">
      <w:pPr>
        <w:widowControl w:val="0"/>
        <w:spacing w:after="120" w:line="240" w:lineRule="auto"/>
        <w:ind w:firstLine="720"/>
        <w:rPr>
          <w:b/>
          <w:lang w:val="vi-VN"/>
        </w:rPr>
      </w:pPr>
      <w:r w:rsidRPr="00F42626">
        <w:rPr>
          <w:b/>
          <w:lang w:val="vi-VN"/>
        </w:rPr>
        <w:t>III. Quy trình kỹ thuật sản xuất</w:t>
      </w:r>
    </w:p>
    <w:p w14:paraId="7D58F117" w14:textId="77777777" w:rsidR="005918A8" w:rsidRPr="00F42626" w:rsidRDefault="005918A8" w:rsidP="00687BE5">
      <w:pPr>
        <w:widowControl w:val="0"/>
        <w:spacing w:after="120" w:line="240" w:lineRule="auto"/>
        <w:ind w:firstLine="720"/>
        <w:rPr>
          <w:b/>
          <w:lang w:val="vi-VN"/>
        </w:rPr>
      </w:pPr>
      <w:r w:rsidRPr="00F42626">
        <w:rPr>
          <w:b/>
          <w:lang w:val="vi-VN"/>
        </w:rPr>
        <w:t>1. Kỹ thuật sản xuất cây cà chua</w:t>
      </w:r>
    </w:p>
    <w:p w14:paraId="5825FE82" w14:textId="77777777" w:rsidR="005918A8" w:rsidRPr="00F42626" w:rsidRDefault="005918A8" w:rsidP="00687BE5">
      <w:pPr>
        <w:widowControl w:val="0"/>
        <w:tabs>
          <w:tab w:val="left" w:pos="270"/>
        </w:tabs>
        <w:autoSpaceDE w:val="0"/>
        <w:autoSpaceDN w:val="0"/>
        <w:adjustRightInd w:val="0"/>
        <w:spacing w:after="120" w:line="240" w:lineRule="auto"/>
        <w:ind w:firstLine="720"/>
        <w:rPr>
          <w:b/>
          <w:bCs/>
          <w:lang w:val="pt-BR"/>
        </w:rPr>
      </w:pPr>
      <w:r w:rsidRPr="00F42626">
        <w:rPr>
          <w:b/>
          <w:bCs/>
          <w:lang w:val="pt-BR"/>
        </w:rPr>
        <w:t>1.1. Thời vụ</w:t>
      </w:r>
    </w:p>
    <w:p w14:paraId="44A1A482" w14:textId="77777777" w:rsidR="005918A8" w:rsidRPr="00F42626" w:rsidRDefault="005918A8" w:rsidP="00687BE5">
      <w:pPr>
        <w:widowControl w:val="0"/>
        <w:tabs>
          <w:tab w:val="left" w:pos="567"/>
        </w:tabs>
        <w:autoSpaceDE w:val="0"/>
        <w:autoSpaceDN w:val="0"/>
        <w:adjustRightInd w:val="0"/>
        <w:spacing w:after="120" w:line="240" w:lineRule="auto"/>
        <w:ind w:firstLine="720"/>
        <w:rPr>
          <w:bCs/>
          <w:lang w:val="pt-BR"/>
        </w:rPr>
      </w:pPr>
      <w:r w:rsidRPr="00F42626">
        <w:rPr>
          <w:bCs/>
          <w:lang w:val="de-DE"/>
        </w:rPr>
        <w:tab/>
        <w:t>- Vụ sớm: 25/7 - 25/8</w:t>
      </w:r>
    </w:p>
    <w:p w14:paraId="0830DC8E" w14:textId="77777777" w:rsidR="005918A8" w:rsidRPr="00F42626" w:rsidRDefault="005918A8" w:rsidP="00687BE5">
      <w:pPr>
        <w:widowControl w:val="0"/>
        <w:tabs>
          <w:tab w:val="left" w:pos="567"/>
        </w:tabs>
        <w:autoSpaceDE w:val="0"/>
        <w:autoSpaceDN w:val="0"/>
        <w:adjustRightInd w:val="0"/>
        <w:spacing w:after="120" w:line="240" w:lineRule="auto"/>
        <w:ind w:firstLine="720"/>
        <w:rPr>
          <w:bCs/>
          <w:lang w:val="pt-BR"/>
        </w:rPr>
      </w:pPr>
      <w:r w:rsidRPr="00F42626">
        <w:rPr>
          <w:bCs/>
          <w:lang w:val="pt-BR"/>
        </w:rPr>
        <w:tab/>
      </w:r>
      <w:r w:rsidRPr="00F42626">
        <w:rPr>
          <w:bCs/>
          <w:lang w:val="de-DE"/>
        </w:rPr>
        <w:t>- Vụ chính: 15/9 - 15/10</w:t>
      </w:r>
    </w:p>
    <w:p w14:paraId="5589F872" w14:textId="77777777" w:rsidR="005918A8" w:rsidRPr="00F42626" w:rsidRDefault="005918A8" w:rsidP="00687BE5">
      <w:pPr>
        <w:widowControl w:val="0"/>
        <w:tabs>
          <w:tab w:val="left" w:pos="567"/>
        </w:tabs>
        <w:autoSpaceDE w:val="0"/>
        <w:autoSpaceDN w:val="0"/>
        <w:adjustRightInd w:val="0"/>
        <w:spacing w:after="120" w:line="240" w:lineRule="auto"/>
        <w:ind w:firstLine="720"/>
        <w:rPr>
          <w:bCs/>
          <w:lang w:val="pt-BR"/>
        </w:rPr>
      </w:pPr>
      <w:r w:rsidRPr="00F42626">
        <w:rPr>
          <w:bCs/>
          <w:lang w:val="pt-BR"/>
        </w:rPr>
        <w:tab/>
      </w:r>
      <w:r w:rsidRPr="00F42626">
        <w:rPr>
          <w:bCs/>
          <w:lang w:val="de-DE"/>
        </w:rPr>
        <w:t>- Vụ muộn: 5/11 - 5/12</w:t>
      </w:r>
    </w:p>
    <w:p w14:paraId="290D047C" w14:textId="77777777" w:rsidR="005918A8" w:rsidRPr="00F42626" w:rsidRDefault="005918A8" w:rsidP="00687BE5">
      <w:pPr>
        <w:widowControl w:val="0"/>
        <w:tabs>
          <w:tab w:val="left" w:pos="567"/>
        </w:tabs>
        <w:autoSpaceDE w:val="0"/>
        <w:autoSpaceDN w:val="0"/>
        <w:adjustRightInd w:val="0"/>
        <w:spacing w:after="120" w:line="240" w:lineRule="auto"/>
        <w:ind w:firstLine="720"/>
        <w:rPr>
          <w:bCs/>
          <w:lang w:val="pt-BR"/>
        </w:rPr>
      </w:pPr>
      <w:r w:rsidRPr="00F42626">
        <w:rPr>
          <w:bCs/>
          <w:lang w:val="pt-BR"/>
        </w:rPr>
        <w:tab/>
      </w:r>
      <w:r w:rsidRPr="00F42626">
        <w:rPr>
          <w:bCs/>
          <w:lang w:val="de-DE"/>
        </w:rPr>
        <w:t>- Vụ xuân hè: 15/1 - 15/02.</w:t>
      </w:r>
    </w:p>
    <w:p w14:paraId="7371BF11" w14:textId="77777777" w:rsidR="005918A8" w:rsidRPr="00F42626" w:rsidRDefault="005918A8" w:rsidP="00687BE5">
      <w:pPr>
        <w:widowControl w:val="0"/>
        <w:tabs>
          <w:tab w:val="left" w:pos="270"/>
        </w:tabs>
        <w:autoSpaceDE w:val="0"/>
        <w:autoSpaceDN w:val="0"/>
        <w:adjustRightInd w:val="0"/>
        <w:spacing w:after="120" w:line="240" w:lineRule="auto"/>
        <w:ind w:firstLine="720"/>
        <w:rPr>
          <w:b/>
          <w:bCs/>
          <w:lang w:val="pt-BR"/>
        </w:rPr>
      </w:pPr>
      <w:r w:rsidRPr="00F42626">
        <w:rPr>
          <w:b/>
          <w:bCs/>
          <w:lang w:val="pt-BR"/>
        </w:rPr>
        <w:t>1.2. Giống</w:t>
      </w:r>
    </w:p>
    <w:p w14:paraId="6DBBEDF4" w14:textId="77777777" w:rsidR="005918A8" w:rsidRPr="00F42626" w:rsidRDefault="005918A8" w:rsidP="00687BE5">
      <w:pPr>
        <w:pStyle w:val="BodyTextIndent"/>
        <w:widowControl w:val="0"/>
        <w:tabs>
          <w:tab w:val="left" w:pos="109"/>
        </w:tabs>
        <w:spacing w:before="0" w:after="120"/>
        <w:rPr>
          <w:rFonts w:ascii="Times New Roman" w:hAnsi="Times New Roman"/>
          <w:szCs w:val="26"/>
          <w:lang w:val="pt-BR"/>
        </w:rPr>
      </w:pPr>
      <w:r w:rsidRPr="00F42626">
        <w:rPr>
          <w:rFonts w:ascii="Times New Roman" w:hAnsi="Times New Roman"/>
          <w:szCs w:val="26"/>
          <w:lang w:val="pt-BR"/>
        </w:rPr>
        <w:t>Nguồn giống: Sử dụng các giống chất lượng cao được cung ứng từ các Công ty đáp ứng yêu cầu của rau hữu cơ.</w:t>
      </w:r>
    </w:p>
    <w:p w14:paraId="5DA4905E" w14:textId="77777777" w:rsidR="005918A8" w:rsidRPr="00F42626" w:rsidRDefault="005918A8" w:rsidP="00687BE5">
      <w:pPr>
        <w:pStyle w:val="BodyTextIndent"/>
        <w:widowControl w:val="0"/>
        <w:tabs>
          <w:tab w:val="left" w:pos="109"/>
        </w:tabs>
        <w:spacing w:before="0" w:after="120"/>
        <w:rPr>
          <w:rFonts w:ascii="Times New Roman" w:hAnsi="Times New Roman"/>
          <w:szCs w:val="26"/>
          <w:lang w:val="pt-BR"/>
        </w:rPr>
      </w:pPr>
      <w:r w:rsidRPr="00F42626">
        <w:rPr>
          <w:rFonts w:ascii="Times New Roman" w:hAnsi="Times New Roman"/>
          <w:szCs w:val="26"/>
          <w:lang w:val="pt-BR"/>
        </w:rPr>
        <w:t xml:space="preserve">- Lượng giống: 200 - 250 gr/ha </w:t>
      </w:r>
    </w:p>
    <w:p w14:paraId="0D434131" w14:textId="77777777" w:rsidR="005918A8" w:rsidRPr="00F42626" w:rsidRDefault="005918A8" w:rsidP="00687BE5">
      <w:pPr>
        <w:pStyle w:val="BodyTextIndent"/>
        <w:widowControl w:val="0"/>
        <w:tabs>
          <w:tab w:val="left" w:pos="109"/>
        </w:tabs>
        <w:spacing w:before="0" w:after="120"/>
        <w:rPr>
          <w:rFonts w:ascii="Times New Roman" w:hAnsi="Times New Roman"/>
          <w:szCs w:val="26"/>
          <w:lang w:val="pt-BR"/>
        </w:rPr>
      </w:pPr>
      <w:r w:rsidRPr="00F42626">
        <w:rPr>
          <w:rFonts w:ascii="Times New Roman" w:hAnsi="Times New Roman"/>
          <w:szCs w:val="26"/>
          <w:lang w:val="pt-BR"/>
        </w:rPr>
        <w:t>- Mật độ: 30.000  -  33.000 cây/ha</w:t>
      </w:r>
    </w:p>
    <w:p w14:paraId="68289C83" w14:textId="77777777" w:rsidR="005918A8" w:rsidRPr="00F42626" w:rsidRDefault="005918A8" w:rsidP="00687BE5">
      <w:pPr>
        <w:pStyle w:val="BodyTextIndent"/>
        <w:widowControl w:val="0"/>
        <w:tabs>
          <w:tab w:val="left" w:pos="109"/>
        </w:tabs>
        <w:spacing w:before="0" w:after="120"/>
        <w:rPr>
          <w:rFonts w:ascii="Times New Roman" w:hAnsi="Times New Roman"/>
          <w:szCs w:val="26"/>
          <w:lang w:val="pt-BR"/>
        </w:rPr>
      </w:pPr>
      <w:r w:rsidRPr="00F42626">
        <w:rPr>
          <w:rFonts w:ascii="Times New Roman" w:hAnsi="Times New Roman"/>
          <w:szCs w:val="26"/>
          <w:lang w:val="pt-BR"/>
        </w:rPr>
        <w:t>Ở những vùng đất có nguy cơ nhiễm bệnh héo xanh vi khuẩn hoặc tuyến trùng thì nên sử dụng giống cà chua ghép trên gốc cà tím (miền Bắc) hoặc gốc cà chua dại (miền Nam).</w:t>
      </w:r>
    </w:p>
    <w:p w14:paraId="790931C4" w14:textId="77777777" w:rsidR="005918A8" w:rsidRPr="00F42626" w:rsidRDefault="005918A8" w:rsidP="00687BE5">
      <w:pPr>
        <w:widowControl w:val="0"/>
        <w:autoSpaceDE w:val="0"/>
        <w:autoSpaceDN w:val="0"/>
        <w:adjustRightInd w:val="0"/>
        <w:spacing w:after="120" w:line="240" w:lineRule="auto"/>
        <w:ind w:firstLine="720"/>
        <w:rPr>
          <w:b/>
          <w:bCs/>
        </w:rPr>
      </w:pPr>
      <w:r w:rsidRPr="00F42626">
        <w:rPr>
          <w:b/>
          <w:bCs/>
        </w:rPr>
        <w:t>1.3. Làm đất và lên luống</w:t>
      </w:r>
    </w:p>
    <w:p w14:paraId="70C726C8" w14:textId="77777777" w:rsidR="005918A8" w:rsidRPr="00F42626" w:rsidRDefault="005918A8" w:rsidP="00687BE5">
      <w:pPr>
        <w:widowControl w:val="0"/>
        <w:autoSpaceDE w:val="0"/>
        <w:autoSpaceDN w:val="0"/>
        <w:adjustRightInd w:val="0"/>
        <w:spacing w:after="120" w:line="240" w:lineRule="auto"/>
        <w:ind w:firstLine="720"/>
        <w:rPr>
          <w:spacing w:val="-6"/>
        </w:rPr>
      </w:pPr>
      <w:r w:rsidRPr="00F42626">
        <w:rPr>
          <w:spacing w:val="-6"/>
        </w:rPr>
        <w:t>- Phù hợp trên đất thịt nhẹ, đất cát pha, phù sa ven sông, đất tơi xốp, giầu mùn và dinh dưỡng.</w:t>
      </w:r>
    </w:p>
    <w:p w14:paraId="2327CD28" w14:textId="77777777" w:rsidR="005918A8" w:rsidRPr="00F42626" w:rsidRDefault="005918A8" w:rsidP="00687BE5">
      <w:pPr>
        <w:widowControl w:val="0"/>
        <w:autoSpaceDE w:val="0"/>
        <w:autoSpaceDN w:val="0"/>
        <w:adjustRightInd w:val="0"/>
        <w:spacing w:after="120" w:line="240" w:lineRule="auto"/>
        <w:ind w:firstLine="720"/>
      </w:pPr>
      <w:r w:rsidRPr="00F42626">
        <w:t xml:space="preserve">- </w:t>
      </w:r>
      <w:r w:rsidRPr="00F42626">
        <w:rPr>
          <w:lang w:val="vi-VN"/>
        </w:rPr>
        <w:t>Xử lý đất bằng các chế phẩm sinh học như Trico hay EM</w:t>
      </w:r>
      <w:r w:rsidRPr="00F42626">
        <w:t xml:space="preserve"> và bột Neem.</w:t>
      </w:r>
    </w:p>
    <w:p w14:paraId="48F62CCE" w14:textId="77777777" w:rsidR="005918A8" w:rsidRPr="00F42626" w:rsidRDefault="005918A8" w:rsidP="00687BE5">
      <w:pPr>
        <w:widowControl w:val="0"/>
        <w:autoSpaceDE w:val="0"/>
        <w:autoSpaceDN w:val="0"/>
        <w:adjustRightInd w:val="0"/>
        <w:spacing w:after="120" w:line="240" w:lineRule="auto"/>
        <w:ind w:firstLine="720"/>
      </w:pPr>
      <w:r w:rsidRPr="00F42626">
        <w:t xml:space="preserve">- </w:t>
      </w:r>
      <w:r w:rsidRPr="00F42626">
        <w:rPr>
          <w:lang w:val="vi-VN"/>
        </w:rPr>
        <w:t xml:space="preserve">Dọn sạch cỏ và tàn dư thực vật; đất được làm kỹ, tơi nhỏ; lên luống cao 25 - 30 cm, mặt luống rộng 1,2 m, bằng phẳng có hệ thống tưới tiêu đầy đủ. </w:t>
      </w:r>
    </w:p>
    <w:p w14:paraId="2721BA4C" w14:textId="77777777" w:rsidR="005918A8" w:rsidRPr="00F42626" w:rsidRDefault="005918A8" w:rsidP="00687BE5">
      <w:pPr>
        <w:widowControl w:val="0"/>
        <w:autoSpaceDE w:val="0"/>
        <w:autoSpaceDN w:val="0"/>
        <w:adjustRightInd w:val="0"/>
        <w:spacing w:after="120" w:line="240" w:lineRule="auto"/>
        <w:ind w:firstLine="720"/>
      </w:pPr>
      <w:r w:rsidRPr="00F42626">
        <w:t xml:space="preserve">- </w:t>
      </w:r>
      <w:r w:rsidRPr="00F42626">
        <w:rPr>
          <w:lang w:val="vi-VN"/>
        </w:rPr>
        <w:t>Làm đất và xử lý trước khi trồng 7-15 ngày.</w:t>
      </w:r>
    </w:p>
    <w:p w14:paraId="53F4B8D2" w14:textId="77777777" w:rsidR="005918A8" w:rsidRPr="00F42626" w:rsidRDefault="005918A8" w:rsidP="00687BE5">
      <w:pPr>
        <w:widowControl w:val="0"/>
        <w:autoSpaceDE w:val="0"/>
        <w:autoSpaceDN w:val="0"/>
        <w:adjustRightInd w:val="0"/>
        <w:spacing w:after="120" w:line="240" w:lineRule="auto"/>
        <w:ind w:firstLine="720"/>
      </w:pPr>
      <w:r w:rsidRPr="00F42626">
        <w:t xml:space="preserve">- </w:t>
      </w:r>
      <w:r w:rsidRPr="00F42626">
        <w:rPr>
          <w:lang w:val="vi-VN"/>
        </w:rPr>
        <w:t>Nên sử dụng màng phủ nông nghiệp: 20 cuộn x 400m dài/cuộn x 1,5m rộng/ha</w:t>
      </w:r>
      <w:r w:rsidRPr="00F42626">
        <w:t>.</w:t>
      </w:r>
    </w:p>
    <w:p w14:paraId="6E632781" w14:textId="77777777" w:rsidR="005918A8" w:rsidRPr="00F42626" w:rsidRDefault="005918A8" w:rsidP="00687BE5">
      <w:pPr>
        <w:widowControl w:val="0"/>
        <w:autoSpaceDE w:val="0"/>
        <w:autoSpaceDN w:val="0"/>
        <w:adjustRightInd w:val="0"/>
        <w:spacing w:after="120" w:line="240" w:lineRule="auto"/>
        <w:ind w:firstLine="720"/>
        <w:rPr>
          <w:lang w:val="vi-VN"/>
        </w:rPr>
      </w:pPr>
      <w:r w:rsidRPr="00F42626">
        <w:t xml:space="preserve">- </w:t>
      </w:r>
      <w:r w:rsidRPr="00F42626">
        <w:rPr>
          <w:lang w:val="vi-VN"/>
        </w:rPr>
        <w:t>Khoảng cách trồng : Cây cách từ 40-45 cm, hàng x hàng từ 70 cm.</w:t>
      </w:r>
    </w:p>
    <w:p w14:paraId="6CEF6A2F" w14:textId="77777777" w:rsidR="005918A8" w:rsidRPr="00F42626" w:rsidRDefault="005918A8" w:rsidP="00687BE5">
      <w:pPr>
        <w:widowControl w:val="0"/>
        <w:tabs>
          <w:tab w:val="left" w:pos="270"/>
        </w:tabs>
        <w:autoSpaceDE w:val="0"/>
        <w:autoSpaceDN w:val="0"/>
        <w:adjustRightInd w:val="0"/>
        <w:spacing w:after="120" w:line="240" w:lineRule="auto"/>
        <w:ind w:firstLine="720"/>
        <w:rPr>
          <w:b/>
          <w:bCs/>
        </w:rPr>
      </w:pPr>
      <w:r w:rsidRPr="00F42626">
        <w:rPr>
          <w:b/>
          <w:bCs/>
          <w:lang w:val="pt-BR"/>
        </w:rPr>
        <w:t xml:space="preserve">1.4. </w:t>
      </w:r>
      <w:r w:rsidRPr="00F42626">
        <w:rPr>
          <w:b/>
          <w:bCs/>
        </w:rPr>
        <w:t>Phân bón</w:t>
      </w:r>
    </w:p>
    <w:p w14:paraId="37C983B0" w14:textId="77777777" w:rsidR="005918A8" w:rsidRPr="00F42626" w:rsidRDefault="005918A8" w:rsidP="00687BE5">
      <w:pPr>
        <w:widowControl w:val="0"/>
        <w:autoSpaceDE w:val="0"/>
        <w:autoSpaceDN w:val="0"/>
        <w:adjustRightInd w:val="0"/>
        <w:spacing w:after="120" w:line="240" w:lineRule="auto"/>
        <w:ind w:firstLine="720"/>
      </w:pPr>
      <w:r w:rsidRPr="00F42626">
        <w:t>- Liều lượng và cách bón phân cho 1ha như sau: </w:t>
      </w:r>
    </w:p>
    <w:tbl>
      <w:tblPr>
        <w:tblW w:w="9115" w:type="dxa"/>
        <w:tblInd w:w="93" w:type="dxa"/>
        <w:tblLook w:val="04A0" w:firstRow="1" w:lastRow="0" w:firstColumn="1" w:lastColumn="0" w:noHBand="0" w:noVBand="1"/>
      </w:tblPr>
      <w:tblGrid>
        <w:gridCol w:w="2355"/>
        <w:gridCol w:w="779"/>
        <w:gridCol w:w="811"/>
        <w:gridCol w:w="709"/>
        <w:gridCol w:w="1032"/>
        <w:gridCol w:w="1268"/>
        <w:gridCol w:w="1080"/>
        <w:gridCol w:w="1081"/>
      </w:tblGrid>
      <w:tr w:rsidR="005918A8" w:rsidRPr="00F42626" w14:paraId="1934B365" w14:textId="77777777" w:rsidTr="00687BE5">
        <w:trPr>
          <w:trHeight w:val="113"/>
        </w:trPr>
        <w:tc>
          <w:tcPr>
            <w:tcW w:w="235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CDBF18" w14:textId="77777777" w:rsidR="005918A8" w:rsidRPr="00F42626" w:rsidRDefault="005918A8" w:rsidP="00687BE5">
            <w:pPr>
              <w:widowControl w:val="0"/>
              <w:spacing w:after="0" w:line="240" w:lineRule="auto"/>
              <w:ind w:left="-57" w:right="-57"/>
              <w:jc w:val="center"/>
              <w:rPr>
                <w:b/>
                <w:bCs/>
              </w:rPr>
            </w:pPr>
            <w:r w:rsidRPr="00F42626">
              <w:rPr>
                <w:b/>
                <w:bCs/>
              </w:rPr>
              <w:t>Hạng mục</w:t>
            </w:r>
          </w:p>
        </w:tc>
        <w:tc>
          <w:tcPr>
            <w:tcW w:w="7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828D27D" w14:textId="77777777" w:rsidR="005918A8" w:rsidRPr="00F42626" w:rsidRDefault="005918A8" w:rsidP="00687BE5">
            <w:pPr>
              <w:widowControl w:val="0"/>
              <w:spacing w:after="0" w:line="240" w:lineRule="auto"/>
              <w:ind w:left="-57" w:right="-57"/>
              <w:jc w:val="center"/>
              <w:rPr>
                <w:b/>
                <w:bCs/>
              </w:rPr>
            </w:pPr>
            <w:r w:rsidRPr="00F42626">
              <w:rPr>
                <w:b/>
                <w:bCs/>
              </w:rPr>
              <w:t>Đơn vị tính</w:t>
            </w:r>
          </w:p>
        </w:tc>
        <w:tc>
          <w:tcPr>
            <w:tcW w:w="81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FC5EC" w14:textId="77777777" w:rsidR="005918A8" w:rsidRPr="00F42626" w:rsidRDefault="005918A8" w:rsidP="00687BE5">
            <w:pPr>
              <w:widowControl w:val="0"/>
              <w:spacing w:after="0" w:line="240" w:lineRule="auto"/>
              <w:ind w:left="-57" w:right="-57"/>
              <w:jc w:val="center"/>
              <w:rPr>
                <w:b/>
              </w:rPr>
            </w:pPr>
            <w:r w:rsidRPr="00F42626">
              <w:rPr>
                <w:b/>
              </w:rPr>
              <w:t>Tổng lượng</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8D7A2" w14:textId="77777777" w:rsidR="005918A8" w:rsidRPr="00F42626" w:rsidRDefault="005918A8" w:rsidP="00687BE5">
            <w:pPr>
              <w:widowControl w:val="0"/>
              <w:spacing w:after="0" w:line="240" w:lineRule="auto"/>
              <w:ind w:left="-57" w:right="-57"/>
              <w:jc w:val="center"/>
              <w:rPr>
                <w:b/>
              </w:rPr>
            </w:pPr>
            <w:r w:rsidRPr="00F42626">
              <w:rPr>
                <w:b/>
              </w:rPr>
              <w:t>Bón lót</w:t>
            </w:r>
          </w:p>
        </w:tc>
        <w:tc>
          <w:tcPr>
            <w:tcW w:w="4461" w:type="dxa"/>
            <w:gridSpan w:val="4"/>
            <w:tcBorders>
              <w:top w:val="single" w:sz="4" w:space="0" w:color="auto"/>
              <w:left w:val="nil"/>
              <w:bottom w:val="single" w:sz="4" w:space="0" w:color="auto"/>
              <w:right w:val="single" w:sz="4" w:space="0" w:color="auto"/>
            </w:tcBorders>
            <w:shd w:val="clear" w:color="auto" w:fill="auto"/>
            <w:noWrap/>
            <w:vAlign w:val="center"/>
            <w:hideMark/>
          </w:tcPr>
          <w:p w14:paraId="67754714" w14:textId="77777777" w:rsidR="005918A8" w:rsidRPr="00F42626" w:rsidRDefault="005918A8" w:rsidP="00687BE5">
            <w:pPr>
              <w:widowControl w:val="0"/>
              <w:spacing w:after="0" w:line="240" w:lineRule="auto"/>
              <w:ind w:left="-57" w:right="-57"/>
              <w:jc w:val="center"/>
              <w:rPr>
                <w:b/>
              </w:rPr>
            </w:pPr>
            <w:r w:rsidRPr="00F42626">
              <w:rPr>
                <w:b/>
              </w:rPr>
              <w:t>Bón thúc</w:t>
            </w:r>
          </w:p>
        </w:tc>
      </w:tr>
      <w:tr w:rsidR="005918A8" w:rsidRPr="00F42626" w14:paraId="5A273ADF" w14:textId="77777777" w:rsidTr="00687BE5">
        <w:trPr>
          <w:trHeight w:val="113"/>
        </w:trPr>
        <w:tc>
          <w:tcPr>
            <w:tcW w:w="2355" w:type="dxa"/>
            <w:vMerge/>
            <w:tcBorders>
              <w:top w:val="single" w:sz="4" w:space="0" w:color="auto"/>
              <w:left w:val="single" w:sz="4" w:space="0" w:color="auto"/>
              <w:bottom w:val="single" w:sz="4" w:space="0" w:color="auto"/>
              <w:right w:val="single" w:sz="4" w:space="0" w:color="auto"/>
            </w:tcBorders>
            <w:vAlign w:val="center"/>
            <w:hideMark/>
          </w:tcPr>
          <w:p w14:paraId="15D2D71A" w14:textId="77777777" w:rsidR="005918A8" w:rsidRPr="00F42626" w:rsidRDefault="005918A8" w:rsidP="00687BE5">
            <w:pPr>
              <w:widowControl w:val="0"/>
              <w:spacing w:after="0" w:line="240" w:lineRule="auto"/>
              <w:ind w:left="-57" w:right="-57"/>
              <w:jc w:val="center"/>
              <w:rPr>
                <w:b/>
                <w:bCs/>
              </w:rPr>
            </w:pPr>
          </w:p>
        </w:tc>
        <w:tc>
          <w:tcPr>
            <w:tcW w:w="779" w:type="dxa"/>
            <w:vMerge/>
            <w:tcBorders>
              <w:top w:val="single" w:sz="4" w:space="0" w:color="auto"/>
              <w:left w:val="single" w:sz="4" w:space="0" w:color="auto"/>
              <w:bottom w:val="single" w:sz="4" w:space="0" w:color="auto"/>
              <w:right w:val="single" w:sz="4" w:space="0" w:color="auto"/>
            </w:tcBorders>
            <w:vAlign w:val="center"/>
            <w:hideMark/>
          </w:tcPr>
          <w:p w14:paraId="5492B6C4" w14:textId="77777777" w:rsidR="005918A8" w:rsidRPr="00F42626" w:rsidRDefault="005918A8" w:rsidP="00687BE5">
            <w:pPr>
              <w:widowControl w:val="0"/>
              <w:spacing w:after="0" w:line="240" w:lineRule="auto"/>
              <w:ind w:left="-57" w:right="-57"/>
              <w:jc w:val="center"/>
              <w:rPr>
                <w:b/>
                <w:bCs/>
              </w:rPr>
            </w:pPr>
          </w:p>
        </w:tc>
        <w:tc>
          <w:tcPr>
            <w:tcW w:w="811" w:type="dxa"/>
            <w:vMerge/>
            <w:tcBorders>
              <w:top w:val="single" w:sz="4" w:space="0" w:color="auto"/>
              <w:left w:val="single" w:sz="4" w:space="0" w:color="auto"/>
              <w:bottom w:val="single" w:sz="4" w:space="0" w:color="auto"/>
              <w:right w:val="single" w:sz="4" w:space="0" w:color="auto"/>
            </w:tcBorders>
            <w:vAlign w:val="center"/>
            <w:hideMark/>
          </w:tcPr>
          <w:p w14:paraId="1B7A717F" w14:textId="77777777" w:rsidR="005918A8" w:rsidRPr="00F42626" w:rsidRDefault="005918A8" w:rsidP="00687BE5">
            <w:pPr>
              <w:widowControl w:val="0"/>
              <w:spacing w:after="0" w:line="240" w:lineRule="auto"/>
              <w:ind w:left="-57" w:right="-57"/>
              <w:jc w:val="center"/>
              <w:rPr>
                <w:b/>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60C504" w14:textId="77777777" w:rsidR="005918A8" w:rsidRPr="00F42626" w:rsidRDefault="005918A8" w:rsidP="00687BE5">
            <w:pPr>
              <w:widowControl w:val="0"/>
              <w:spacing w:after="0" w:line="240" w:lineRule="auto"/>
              <w:ind w:left="-57" w:right="-57"/>
              <w:jc w:val="center"/>
              <w:rPr>
                <w:b/>
              </w:rPr>
            </w:pPr>
          </w:p>
        </w:tc>
        <w:tc>
          <w:tcPr>
            <w:tcW w:w="1032" w:type="dxa"/>
            <w:tcBorders>
              <w:top w:val="nil"/>
              <w:left w:val="nil"/>
              <w:bottom w:val="single" w:sz="4" w:space="0" w:color="auto"/>
              <w:right w:val="single" w:sz="4" w:space="0" w:color="auto"/>
            </w:tcBorders>
            <w:shd w:val="clear" w:color="auto" w:fill="auto"/>
            <w:noWrap/>
            <w:vAlign w:val="center"/>
            <w:hideMark/>
          </w:tcPr>
          <w:p w14:paraId="727306E9" w14:textId="77777777" w:rsidR="005918A8" w:rsidRPr="00F42626" w:rsidRDefault="005918A8" w:rsidP="00687BE5">
            <w:pPr>
              <w:widowControl w:val="0"/>
              <w:spacing w:after="0" w:line="240" w:lineRule="auto"/>
              <w:ind w:left="-57" w:right="-57"/>
              <w:jc w:val="center"/>
              <w:rPr>
                <w:b/>
                <w:i/>
              </w:rPr>
            </w:pPr>
            <w:r w:rsidRPr="00F42626">
              <w:rPr>
                <w:b/>
                <w:i/>
              </w:rPr>
              <w:t>Lần  1</w:t>
            </w:r>
          </w:p>
          <w:p w14:paraId="41DD1E64" w14:textId="77777777" w:rsidR="005918A8" w:rsidRPr="00F42626" w:rsidRDefault="005918A8" w:rsidP="00687BE5">
            <w:pPr>
              <w:widowControl w:val="0"/>
              <w:spacing w:after="0" w:line="240" w:lineRule="auto"/>
              <w:ind w:left="-57" w:right="-57"/>
              <w:jc w:val="center"/>
              <w:rPr>
                <w:b/>
                <w:i/>
              </w:rPr>
            </w:pPr>
            <w:r w:rsidRPr="00F42626">
              <w:rPr>
                <w:b/>
                <w:bCs/>
                <w:i/>
                <w:lang w:val="nb-NO"/>
              </w:rPr>
              <w:t>Sau khi trồng 7-10 ngày</w:t>
            </w:r>
          </w:p>
        </w:tc>
        <w:tc>
          <w:tcPr>
            <w:tcW w:w="1268" w:type="dxa"/>
            <w:tcBorders>
              <w:top w:val="nil"/>
              <w:left w:val="nil"/>
              <w:bottom w:val="single" w:sz="4" w:space="0" w:color="auto"/>
              <w:right w:val="single" w:sz="4" w:space="0" w:color="auto"/>
            </w:tcBorders>
            <w:shd w:val="clear" w:color="auto" w:fill="auto"/>
            <w:noWrap/>
            <w:vAlign w:val="center"/>
            <w:hideMark/>
          </w:tcPr>
          <w:p w14:paraId="5AE3C502" w14:textId="77777777" w:rsidR="005918A8" w:rsidRPr="00F42626" w:rsidRDefault="005918A8" w:rsidP="00687BE5">
            <w:pPr>
              <w:widowControl w:val="0"/>
              <w:spacing w:after="0" w:line="240" w:lineRule="auto"/>
              <w:ind w:left="-57" w:right="-57"/>
              <w:jc w:val="center"/>
              <w:rPr>
                <w:b/>
                <w:i/>
              </w:rPr>
            </w:pPr>
            <w:r w:rsidRPr="00F42626">
              <w:rPr>
                <w:b/>
                <w:i/>
              </w:rPr>
              <w:t>Lần 2</w:t>
            </w:r>
          </w:p>
          <w:p w14:paraId="6F09C008" w14:textId="77777777" w:rsidR="005918A8" w:rsidRPr="00F42626" w:rsidRDefault="005918A8" w:rsidP="00687BE5">
            <w:pPr>
              <w:widowControl w:val="0"/>
              <w:spacing w:after="0" w:line="240" w:lineRule="auto"/>
              <w:ind w:left="-57" w:right="-57"/>
              <w:jc w:val="center"/>
              <w:rPr>
                <w:b/>
                <w:i/>
              </w:rPr>
            </w:pPr>
            <w:r w:rsidRPr="00F42626">
              <w:rPr>
                <w:b/>
                <w:bCs/>
                <w:i/>
                <w:lang w:val="nb-NO"/>
              </w:rPr>
              <w:t>Sau khi trồng 20 - 25 ngày</w:t>
            </w:r>
          </w:p>
        </w:tc>
        <w:tc>
          <w:tcPr>
            <w:tcW w:w="1080" w:type="dxa"/>
            <w:tcBorders>
              <w:top w:val="nil"/>
              <w:left w:val="nil"/>
              <w:bottom w:val="single" w:sz="4" w:space="0" w:color="auto"/>
              <w:right w:val="single" w:sz="4" w:space="0" w:color="auto"/>
            </w:tcBorders>
            <w:shd w:val="clear" w:color="auto" w:fill="auto"/>
            <w:noWrap/>
            <w:vAlign w:val="center"/>
            <w:hideMark/>
          </w:tcPr>
          <w:p w14:paraId="6418D8BB" w14:textId="77777777" w:rsidR="005918A8" w:rsidRPr="00F42626" w:rsidRDefault="005918A8" w:rsidP="00687BE5">
            <w:pPr>
              <w:widowControl w:val="0"/>
              <w:spacing w:after="0" w:line="240" w:lineRule="auto"/>
              <w:ind w:left="-57" w:right="-57"/>
              <w:jc w:val="center"/>
              <w:rPr>
                <w:b/>
                <w:i/>
              </w:rPr>
            </w:pPr>
            <w:r w:rsidRPr="00F42626">
              <w:rPr>
                <w:b/>
                <w:i/>
              </w:rPr>
              <w:t>Lần 3</w:t>
            </w:r>
          </w:p>
          <w:p w14:paraId="283F7871" w14:textId="77777777" w:rsidR="005918A8" w:rsidRPr="00F42626" w:rsidRDefault="005918A8" w:rsidP="00687BE5">
            <w:pPr>
              <w:widowControl w:val="0"/>
              <w:spacing w:after="0" w:line="240" w:lineRule="auto"/>
              <w:ind w:left="-57" w:right="-57"/>
              <w:jc w:val="center"/>
              <w:rPr>
                <w:b/>
                <w:i/>
              </w:rPr>
            </w:pPr>
            <w:r w:rsidRPr="00F42626">
              <w:rPr>
                <w:b/>
                <w:bCs/>
                <w:i/>
                <w:lang w:val="nb-NO"/>
              </w:rPr>
              <w:t>Sau khi đậu quả đợt đầu</w:t>
            </w:r>
          </w:p>
        </w:tc>
        <w:tc>
          <w:tcPr>
            <w:tcW w:w="1081" w:type="dxa"/>
            <w:tcBorders>
              <w:top w:val="nil"/>
              <w:left w:val="nil"/>
              <w:bottom w:val="single" w:sz="4" w:space="0" w:color="auto"/>
              <w:right w:val="single" w:sz="4" w:space="0" w:color="auto"/>
            </w:tcBorders>
            <w:shd w:val="clear" w:color="auto" w:fill="auto"/>
            <w:noWrap/>
            <w:vAlign w:val="center"/>
            <w:hideMark/>
          </w:tcPr>
          <w:p w14:paraId="25FC6038" w14:textId="77777777" w:rsidR="005918A8" w:rsidRPr="00F42626" w:rsidRDefault="005918A8" w:rsidP="00687BE5">
            <w:pPr>
              <w:widowControl w:val="0"/>
              <w:spacing w:after="0" w:line="240" w:lineRule="auto"/>
              <w:ind w:left="-57" w:right="-57"/>
              <w:jc w:val="center"/>
              <w:rPr>
                <w:b/>
                <w:i/>
              </w:rPr>
            </w:pPr>
            <w:r w:rsidRPr="00F42626">
              <w:rPr>
                <w:b/>
                <w:i/>
              </w:rPr>
              <w:t>Lần 4</w:t>
            </w:r>
          </w:p>
          <w:p w14:paraId="5E03FDAA" w14:textId="77777777" w:rsidR="005918A8" w:rsidRPr="00F42626" w:rsidRDefault="005918A8" w:rsidP="00687BE5">
            <w:pPr>
              <w:widowControl w:val="0"/>
              <w:spacing w:after="0" w:line="240" w:lineRule="auto"/>
              <w:ind w:left="-57" w:right="-57"/>
              <w:jc w:val="center"/>
              <w:rPr>
                <w:b/>
                <w:i/>
              </w:rPr>
            </w:pPr>
            <w:r w:rsidRPr="00F42626">
              <w:rPr>
                <w:b/>
                <w:bCs/>
                <w:i/>
                <w:lang w:val="nb-NO"/>
              </w:rPr>
              <w:t>Sau khi thu quả đợt đầu</w:t>
            </w:r>
          </w:p>
        </w:tc>
      </w:tr>
      <w:tr w:rsidR="005918A8" w:rsidRPr="00F42626" w14:paraId="64D56472" w14:textId="77777777" w:rsidTr="00687BE5">
        <w:trPr>
          <w:trHeight w:val="113"/>
        </w:trPr>
        <w:tc>
          <w:tcPr>
            <w:tcW w:w="2355" w:type="dxa"/>
            <w:tcBorders>
              <w:top w:val="nil"/>
              <w:left w:val="single" w:sz="4" w:space="0" w:color="auto"/>
              <w:bottom w:val="single" w:sz="4" w:space="0" w:color="auto"/>
              <w:right w:val="single" w:sz="4" w:space="0" w:color="auto"/>
            </w:tcBorders>
            <w:shd w:val="clear" w:color="000000" w:fill="FFFFFF"/>
            <w:vAlign w:val="center"/>
            <w:hideMark/>
          </w:tcPr>
          <w:p w14:paraId="2E0A6E3B" w14:textId="77777777" w:rsidR="005918A8" w:rsidRPr="00F42626" w:rsidRDefault="005918A8" w:rsidP="00687BE5">
            <w:pPr>
              <w:widowControl w:val="0"/>
              <w:spacing w:after="0" w:line="240" w:lineRule="auto"/>
              <w:ind w:left="-57" w:right="-57"/>
            </w:pPr>
            <w:r w:rsidRPr="00F42626">
              <w:t>Chất điều hòa pH đất</w:t>
            </w:r>
          </w:p>
        </w:tc>
        <w:tc>
          <w:tcPr>
            <w:tcW w:w="779" w:type="dxa"/>
            <w:tcBorders>
              <w:top w:val="nil"/>
              <w:left w:val="nil"/>
              <w:bottom w:val="single" w:sz="4" w:space="0" w:color="auto"/>
              <w:right w:val="single" w:sz="4" w:space="0" w:color="auto"/>
            </w:tcBorders>
            <w:shd w:val="clear" w:color="000000" w:fill="FFFFFF"/>
            <w:vAlign w:val="center"/>
            <w:hideMark/>
          </w:tcPr>
          <w:p w14:paraId="61339284" w14:textId="77777777" w:rsidR="005918A8" w:rsidRPr="00F42626" w:rsidRDefault="005918A8" w:rsidP="00687BE5">
            <w:pPr>
              <w:widowControl w:val="0"/>
              <w:spacing w:after="0" w:line="240" w:lineRule="auto"/>
              <w:ind w:left="-57" w:right="-57"/>
              <w:jc w:val="center"/>
            </w:pPr>
            <w:r w:rsidRPr="00F42626">
              <w:t>Kg</w:t>
            </w:r>
          </w:p>
        </w:tc>
        <w:tc>
          <w:tcPr>
            <w:tcW w:w="811" w:type="dxa"/>
            <w:tcBorders>
              <w:top w:val="nil"/>
              <w:left w:val="nil"/>
              <w:bottom w:val="single" w:sz="4" w:space="0" w:color="auto"/>
              <w:right w:val="single" w:sz="4" w:space="0" w:color="auto"/>
            </w:tcBorders>
            <w:shd w:val="clear" w:color="000000" w:fill="FFFFFF"/>
            <w:vAlign w:val="center"/>
            <w:hideMark/>
          </w:tcPr>
          <w:p w14:paraId="1288BDEE" w14:textId="77777777" w:rsidR="005918A8" w:rsidRPr="00F42626" w:rsidRDefault="005918A8" w:rsidP="00687BE5">
            <w:pPr>
              <w:widowControl w:val="0"/>
              <w:spacing w:after="0" w:line="240" w:lineRule="auto"/>
              <w:ind w:left="-57" w:right="-57"/>
              <w:jc w:val="center"/>
            </w:pPr>
            <w:r w:rsidRPr="00F42626">
              <w:t>700</w:t>
            </w:r>
          </w:p>
        </w:tc>
        <w:tc>
          <w:tcPr>
            <w:tcW w:w="709" w:type="dxa"/>
            <w:tcBorders>
              <w:top w:val="nil"/>
              <w:left w:val="nil"/>
              <w:bottom w:val="single" w:sz="4" w:space="0" w:color="auto"/>
              <w:right w:val="single" w:sz="4" w:space="0" w:color="auto"/>
            </w:tcBorders>
            <w:shd w:val="clear" w:color="auto" w:fill="auto"/>
            <w:noWrap/>
            <w:vAlign w:val="center"/>
            <w:hideMark/>
          </w:tcPr>
          <w:p w14:paraId="22EAFD20" w14:textId="77777777" w:rsidR="005918A8" w:rsidRPr="00F42626" w:rsidRDefault="005918A8" w:rsidP="00687BE5">
            <w:pPr>
              <w:widowControl w:val="0"/>
              <w:spacing w:after="0" w:line="240" w:lineRule="auto"/>
              <w:ind w:left="-57" w:right="-57"/>
              <w:jc w:val="center"/>
            </w:pPr>
            <w:r w:rsidRPr="00F42626">
              <w:t>700</w:t>
            </w:r>
          </w:p>
        </w:tc>
        <w:tc>
          <w:tcPr>
            <w:tcW w:w="1032" w:type="dxa"/>
            <w:tcBorders>
              <w:top w:val="nil"/>
              <w:left w:val="nil"/>
              <w:bottom w:val="single" w:sz="4" w:space="0" w:color="auto"/>
              <w:right w:val="single" w:sz="4" w:space="0" w:color="auto"/>
            </w:tcBorders>
            <w:shd w:val="clear" w:color="auto" w:fill="auto"/>
            <w:noWrap/>
            <w:vAlign w:val="center"/>
            <w:hideMark/>
          </w:tcPr>
          <w:p w14:paraId="2BFD67CD" w14:textId="77777777" w:rsidR="005918A8" w:rsidRPr="00F42626" w:rsidRDefault="005918A8" w:rsidP="00687BE5">
            <w:pPr>
              <w:widowControl w:val="0"/>
              <w:spacing w:after="0" w:line="240" w:lineRule="auto"/>
              <w:ind w:left="-57" w:right="-57"/>
              <w:jc w:val="center"/>
            </w:pPr>
            <w:r w:rsidRPr="00F42626">
              <w:t>-</w:t>
            </w:r>
          </w:p>
        </w:tc>
        <w:tc>
          <w:tcPr>
            <w:tcW w:w="1268" w:type="dxa"/>
            <w:tcBorders>
              <w:top w:val="nil"/>
              <w:left w:val="nil"/>
              <w:bottom w:val="single" w:sz="4" w:space="0" w:color="auto"/>
              <w:right w:val="single" w:sz="4" w:space="0" w:color="auto"/>
            </w:tcBorders>
            <w:shd w:val="clear" w:color="auto" w:fill="auto"/>
            <w:noWrap/>
            <w:vAlign w:val="center"/>
            <w:hideMark/>
          </w:tcPr>
          <w:p w14:paraId="3383FFA3" w14:textId="77777777" w:rsidR="005918A8" w:rsidRPr="00F42626" w:rsidRDefault="005918A8" w:rsidP="00687BE5">
            <w:pPr>
              <w:widowControl w:val="0"/>
              <w:spacing w:after="0" w:line="240" w:lineRule="auto"/>
              <w:ind w:left="-57" w:right="-57"/>
              <w:jc w:val="center"/>
            </w:pPr>
            <w:r w:rsidRPr="00F42626">
              <w:t>-</w:t>
            </w:r>
          </w:p>
        </w:tc>
        <w:tc>
          <w:tcPr>
            <w:tcW w:w="1080" w:type="dxa"/>
            <w:tcBorders>
              <w:top w:val="nil"/>
              <w:left w:val="nil"/>
              <w:bottom w:val="single" w:sz="4" w:space="0" w:color="auto"/>
              <w:right w:val="single" w:sz="4" w:space="0" w:color="auto"/>
            </w:tcBorders>
            <w:shd w:val="clear" w:color="auto" w:fill="auto"/>
            <w:noWrap/>
            <w:vAlign w:val="center"/>
            <w:hideMark/>
          </w:tcPr>
          <w:p w14:paraId="69F2D3B9" w14:textId="77777777" w:rsidR="005918A8" w:rsidRPr="00F42626" w:rsidRDefault="005918A8" w:rsidP="00687BE5">
            <w:pPr>
              <w:widowControl w:val="0"/>
              <w:spacing w:after="0" w:line="240" w:lineRule="auto"/>
              <w:ind w:left="-57" w:right="-57"/>
              <w:jc w:val="center"/>
            </w:pPr>
            <w:r w:rsidRPr="00F42626">
              <w:t>-</w:t>
            </w:r>
          </w:p>
        </w:tc>
        <w:tc>
          <w:tcPr>
            <w:tcW w:w="1081" w:type="dxa"/>
            <w:tcBorders>
              <w:top w:val="nil"/>
              <w:left w:val="nil"/>
              <w:bottom w:val="single" w:sz="4" w:space="0" w:color="auto"/>
              <w:right w:val="single" w:sz="4" w:space="0" w:color="auto"/>
            </w:tcBorders>
            <w:shd w:val="clear" w:color="auto" w:fill="auto"/>
            <w:noWrap/>
            <w:vAlign w:val="center"/>
            <w:hideMark/>
          </w:tcPr>
          <w:p w14:paraId="23B1534D" w14:textId="77777777" w:rsidR="005918A8" w:rsidRPr="00F42626" w:rsidRDefault="005918A8" w:rsidP="00687BE5">
            <w:pPr>
              <w:widowControl w:val="0"/>
              <w:spacing w:after="0" w:line="240" w:lineRule="auto"/>
              <w:ind w:left="-57" w:right="-57"/>
              <w:jc w:val="center"/>
            </w:pPr>
            <w:r w:rsidRPr="00F42626">
              <w:t>-</w:t>
            </w:r>
          </w:p>
        </w:tc>
      </w:tr>
      <w:tr w:rsidR="005918A8" w:rsidRPr="00F42626" w14:paraId="6025A8D4" w14:textId="77777777" w:rsidTr="00687BE5">
        <w:trPr>
          <w:trHeight w:val="113"/>
        </w:trPr>
        <w:tc>
          <w:tcPr>
            <w:tcW w:w="235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7B6172" w14:textId="77777777" w:rsidR="005918A8" w:rsidRPr="00F42626" w:rsidRDefault="005918A8" w:rsidP="00687BE5">
            <w:pPr>
              <w:widowControl w:val="0"/>
              <w:spacing w:after="0" w:line="240" w:lineRule="auto"/>
              <w:ind w:left="-57" w:right="-57"/>
              <w:jc w:val="left"/>
            </w:pPr>
            <w:r w:rsidRPr="00F42626">
              <w:t>Chế phẩm Trichoderma</w:t>
            </w:r>
          </w:p>
        </w:tc>
        <w:tc>
          <w:tcPr>
            <w:tcW w:w="779" w:type="dxa"/>
            <w:tcBorders>
              <w:top w:val="single" w:sz="4" w:space="0" w:color="auto"/>
              <w:left w:val="nil"/>
              <w:bottom w:val="single" w:sz="4" w:space="0" w:color="auto"/>
              <w:right w:val="single" w:sz="4" w:space="0" w:color="auto"/>
            </w:tcBorders>
            <w:shd w:val="clear" w:color="000000" w:fill="FFFFFF"/>
            <w:vAlign w:val="center"/>
            <w:hideMark/>
          </w:tcPr>
          <w:p w14:paraId="3D56522B" w14:textId="77777777" w:rsidR="005918A8" w:rsidRPr="00F42626" w:rsidRDefault="005918A8" w:rsidP="00687BE5">
            <w:pPr>
              <w:widowControl w:val="0"/>
              <w:spacing w:after="0" w:line="240" w:lineRule="auto"/>
              <w:ind w:left="-57" w:right="-57"/>
              <w:jc w:val="center"/>
            </w:pPr>
            <w:r w:rsidRPr="00F42626">
              <w:t>Kg</w:t>
            </w:r>
          </w:p>
        </w:tc>
        <w:tc>
          <w:tcPr>
            <w:tcW w:w="811" w:type="dxa"/>
            <w:tcBorders>
              <w:top w:val="single" w:sz="4" w:space="0" w:color="auto"/>
              <w:left w:val="nil"/>
              <w:bottom w:val="single" w:sz="4" w:space="0" w:color="auto"/>
              <w:right w:val="single" w:sz="4" w:space="0" w:color="auto"/>
            </w:tcBorders>
            <w:shd w:val="clear" w:color="000000" w:fill="FFFFFF"/>
            <w:vAlign w:val="center"/>
            <w:hideMark/>
          </w:tcPr>
          <w:p w14:paraId="339B09D9" w14:textId="77777777" w:rsidR="005918A8" w:rsidRPr="00F42626" w:rsidRDefault="005918A8" w:rsidP="00687BE5">
            <w:pPr>
              <w:widowControl w:val="0"/>
              <w:spacing w:after="0" w:line="240" w:lineRule="auto"/>
              <w:ind w:left="-57" w:right="-57"/>
              <w:jc w:val="center"/>
            </w:pPr>
            <w:r w:rsidRPr="00F42626">
              <w:t>30</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DD59595" w14:textId="77777777" w:rsidR="005918A8" w:rsidRPr="00F42626" w:rsidRDefault="005918A8" w:rsidP="00687BE5">
            <w:pPr>
              <w:widowControl w:val="0"/>
              <w:spacing w:after="0" w:line="240" w:lineRule="auto"/>
              <w:ind w:left="-57" w:right="-57"/>
              <w:jc w:val="center"/>
            </w:pPr>
            <w:r w:rsidRPr="00F42626">
              <w:t>30</w:t>
            </w:r>
          </w:p>
        </w:tc>
        <w:tc>
          <w:tcPr>
            <w:tcW w:w="1032" w:type="dxa"/>
            <w:tcBorders>
              <w:top w:val="single" w:sz="4" w:space="0" w:color="auto"/>
              <w:left w:val="nil"/>
              <w:bottom w:val="single" w:sz="4" w:space="0" w:color="auto"/>
              <w:right w:val="single" w:sz="4" w:space="0" w:color="auto"/>
            </w:tcBorders>
            <w:shd w:val="clear" w:color="auto" w:fill="auto"/>
            <w:noWrap/>
            <w:vAlign w:val="center"/>
            <w:hideMark/>
          </w:tcPr>
          <w:p w14:paraId="65D86778" w14:textId="77777777" w:rsidR="005918A8" w:rsidRPr="00F42626" w:rsidRDefault="005918A8" w:rsidP="00687BE5">
            <w:pPr>
              <w:widowControl w:val="0"/>
              <w:spacing w:after="0" w:line="240" w:lineRule="auto"/>
              <w:ind w:left="-57" w:right="-57"/>
              <w:jc w:val="center"/>
            </w:pPr>
            <w:r w:rsidRPr="00F42626">
              <w:t>-</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14:paraId="3A06477A" w14:textId="77777777" w:rsidR="005918A8" w:rsidRPr="00F42626" w:rsidRDefault="005918A8" w:rsidP="00687BE5">
            <w:pPr>
              <w:widowControl w:val="0"/>
              <w:spacing w:after="0" w:line="240" w:lineRule="auto"/>
              <w:ind w:left="-57" w:right="-57"/>
              <w:jc w:val="center"/>
            </w:pPr>
            <w:r w:rsidRPr="00F42626">
              <w:t>-</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DF0E7D8" w14:textId="77777777" w:rsidR="005918A8" w:rsidRPr="00F42626" w:rsidRDefault="005918A8" w:rsidP="00687BE5">
            <w:pPr>
              <w:widowControl w:val="0"/>
              <w:spacing w:after="0" w:line="240" w:lineRule="auto"/>
              <w:ind w:left="-57" w:right="-57"/>
              <w:jc w:val="center"/>
            </w:pPr>
            <w:r w:rsidRPr="00F42626">
              <w:t>-</w:t>
            </w:r>
          </w:p>
        </w:tc>
        <w:tc>
          <w:tcPr>
            <w:tcW w:w="1081" w:type="dxa"/>
            <w:tcBorders>
              <w:top w:val="single" w:sz="4" w:space="0" w:color="auto"/>
              <w:left w:val="nil"/>
              <w:bottom w:val="single" w:sz="4" w:space="0" w:color="auto"/>
              <w:right w:val="single" w:sz="4" w:space="0" w:color="auto"/>
            </w:tcBorders>
            <w:shd w:val="clear" w:color="auto" w:fill="auto"/>
            <w:noWrap/>
            <w:vAlign w:val="center"/>
            <w:hideMark/>
          </w:tcPr>
          <w:p w14:paraId="3DFAF8C0" w14:textId="77777777" w:rsidR="005918A8" w:rsidRPr="00F42626" w:rsidRDefault="005918A8" w:rsidP="00687BE5">
            <w:pPr>
              <w:widowControl w:val="0"/>
              <w:spacing w:after="0" w:line="240" w:lineRule="auto"/>
              <w:ind w:left="-57" w:right="-57"/>
              <w:jc w:val="center"/>
            </w:pPr>
            <w:r w:rsidRPr="00F42626">
              <w:t>-</w:t>
            </w:r>
          </w:p>
        </w:tc>
      </w:tr>
      <w:tr w:rsidR="005918A8" w:rsidRPr="00F42626" w14:paraId="212347C1" w14:textId="77777777" w:rsidTr="00687BE5">
        <w:trPr>
          <w:trHeight w:val="113"/>
        </w:trPr>
        <w:tc>
          <w:tcPr>
            <w:tcW w:w="2355" w:type="dxa"/>
            <w:tcBorders>
              <w:top w:val="nil"/>
              <w:left w:val="single" w:sz="4" w:space="0" w:color="auto"/>
              <w:bottom w:val="single" w:sz="4" w:space="0" w:color="auto"/>
              <w:right w:val="single" w:sz="4" w:space="0" w:color="auto"/>
            </w:tcBorders>
            <w:shd w:val="clear" w:color="000000" w:fill="FFFFFF"/>
            <w:vAlign w:val="center"/>
            <w:hideMark/>
          </w:tcPr>
          <w:p w14:paraId="1FCAA702" w14:textId="77777777" w:rsidR="005918A8" w:rsidRPr="00F42626" w:rsidRDefault="005918A8" w:rsidP="00687BE5">
            <w:pPr>
              <w:widowControl w:val="0"/>
              <w:spacing w:after="0" w:line="240" w:lineRule="auto"/>
              <w:ind w:left="-57" w:right="-57"/>
            </w:pPr>
            <w:r w:rsidRPr="00F42626">
              <w:t>Phosphat thiên nhiên</w:t>
            </w:r>
          </w:p>
        </w:tc>
        <w:tc>
          <w:tcPr>
            <w:tcW w:w="779" w:type="dxa"/>
            <w:tcBorders>
              <w:top w:val="nil"/>
              <w:left w:val="nil"/>
              <w:bottom w:val="single" w:sz="4" w:space="0" w:color="auto"/>
              <w:right w:val="single" w:sz="4" w:space="0" w:color="auto"/>
            </w:tcBorders>
            <w:shd w:val="clear" w:color="000000" w:fill="FFFFFF"/>
            <w:vAlign w:val="center"/>
            <w:hideMark/>
          </w:tcPr>
          <w:p w14:paraId="3C75B0F9" w14:textId="77777777" w:rsidR="005918A8" w:rsidRPr="00F42626" w:rsidRDefault="005918A8" w:rsidP="00687BE5">
            <w:pPr>
              <w:widowControl w:val="0"/>
              <w:spacing w:after="0" w:line="240" w:lineRule="auto"/>
              <w:ind w:left="-57" w:right="-57"/>
              <w:jc w:val="center"/>
            </w:pPr>
            <w:r w:rsidRPr="00F42626">
              <w:t xml:space="preserve">Kg </w:t>
            </w:r>
          </w:p>
        </w:tc>
        <w:tc>
          <w:tcPr>
            <w:tcW w:w="811" w:type="dxa"/>
            <w:tcBorders>
              <w:top w:val="nil"/>
              <w:left w:val="nil"/>
              <w:bottom w:val="single" w:sz="4" w:space="0" w:color="auto"/>
              <w:right w:val="single" w:sz="4" w:space="0" w:color="auto"/>
            </w:tcBorders>
            <w:shd w:val="clear" w:color="000000" w:fill="FFFFFF"/>
            <w:vAlign w:val="center"/>
            <w:hideMark/>
          </w:tcPr>
          <w:p w14:paraId="0A13119C" w14:textId="77777777" w:rsidR="005918A8" w:rsidRPr="00F42626" w:rsidRDefault="005918A8" w:rsidP="00687BE5">
            <w:pPr>
              <w:widowControl w:val="0"/>
              <w:spacing w:after="0" w:line="240" w:lineRule="auto"/>
              <w:ind w:left="-57" w:right="-57"/>
              <w:jc w:val="center"/>
            </w:pPr>
            <w:r w:rsidRPr="00F42626">
              <w:t>400</w:t>
            </w:r>
          </w:p>
        </w:tc>
        <w:tc>
          <w:tcPr>
            <w:tcW w:w="709" w:type="dxa"/>
            <w:tcBorders>
              <w:top w:val="nil"/>
              <w:left w:val="nil"/>
              <w:bottom w:val="single" w:sz="4" w:space="0" w:color="auto"/>
              <w:right w:val="single" w:sz="4" w:space="0" w:color="auto"/>
            </w:tcBorders>
            <w:shd w:val="clear" w:color="auto" w:fill="auto"/>
            <w:noWrap/>
            <w:vAlign w:val="center"/>
            <w:hideMark/>
          </w:tcPr>
          <w:p w14:paraId="18973649" w14:textId="77777777" w:rsidR="005918A8" w:rsidRPr="00F42626" w:rsidRDefault="005918A8" w:rsidP="00687BE5">
            <w:pPr>
              <w:widowControl w:val="0"/>
              <w:spacing w:after="0" w:line="240" w:lineRule="auto"/>
              <w:ind w:left="-57" w:right="-57"/>
              <w:jc w:val="center"/>
            </w:pPr>
            <w:r w:rsidRPr="00F42626">
              <w:t>400</w:t>
            </w:r>
          </w:p>
        </w:tc>
        <w:tc>
          <w:tcPr>
            <w:tcW w:w="1032" w:type="dxa"/>
            <w:tcBorders>
              <w:top w:val="nil"/>
              <w:left w:val="nil"/>
              <w:bottom w:val="single" w:sz="4" w:space="0" w:color="auto"/>
              <w:right w:val="single" w:sz="4" w:space="0" w:color="auto"/>
            </w:tcBorders>
            <w:shd w:val="clear" w:color="auto" w:fill="auto"/>
            <w:noWrap/>
            <w:vAlign w:val="center"/>
            <w:hideMark/>
          </w:tcPr>
          <w:p w14:paraId="7C0A533A" w14:textId="77777777" w:rsidR="005918A8" w:rsidRPr="00F42626" w:rsidRDefault="005918A8" w:rsidP="00687BE5">
            <w:pPr>
              <w:widowControl w:val="0"/>
              <w:spacing w:after="0" w:line="240" w:lineRule="auto"/>
              <w:ind w:left="-57" w:right="-57"/>
              <w:jc w:val="center"/>
            </w:pPr>
            <w:r w:rsidRPr="00F42626">
              <w:t>-</w:t>
            </w:r>
          </w:p>
        </w:tc>
        <w:tc>
          <w:tcPr>
            <w:tcW w:w="1268" w:type="dxa"/>
            <w:tcBorders>
              <w:top w:val="nil"/>
              <w:left w:val="nil"/>
              <w:bottom w:val="single" w:sz="4" w:space="0" w:color="auto"/>
              <w:right w:val="single" w:sz="4" w:space="0" w:color="auto"/>
            </w:tcBorders>
            <w:shd w:val="clear" w:color="auto" w:fill="auto"/>
            <w:noWrap/>
            <w:vAlign w:val="center"/>
            <w:hideMark/>
          </w:tcPr>
          <w:p w14:paraId="3327C791" w14:textId="77777777" w:rsidR="005918A8" w:rsidRPr="00F42626" w:rsidRDefault="005918A8" w:rsidP="00687BE5">
            <w:pPr>
              <w:widowControl w:val="0"/>
              <w:spacing w:after="0" w:line="240" w:lineRule="auto"/>
              <w:ind w:left="-57" w:right="-57"/>
              <w:jc w:val="center"/>
            </w:pPr>
            <w:r w:rsidRPr="00F42626">
              <w:t>-</w:t>
            </w:r>
          </w:p>
        </w:tc>
        <w:tc>
          <w:tcPr>
            <w:tcW w:w="1080" w:type="dxa"/>
            <w:tcBorders>
              <w:top w:val="nil"/>
              <w:left w:val="nil"/>
              <w:bottom w:val="single" w:sz="4" w:space="0" w:color="auto"/>
              <w:right w:val="single" w:sz="4" w:space="0" w:color="auto"/>
            </w:tcBorders>
            <w:shd w:val="clear" w:color="auto" w:fill="auto"/>
            <w:noWrap/>
            <w:vAlign w:val="center"/>
            <w:hideMark/>
          </w:tcPr>
          <w:p w14:paraId="181FC3F2" w14:textId="77777777" w:rsidR="005918A8" w:rsidRPr="00F42626" w:rsidRDefault="005918A8" w:rsidP="00687BE5">
            <w:pPr>
              <w:widowControl w:val="0"/>
              <w:spacing w:after="0" w:line="240" w:lineRule="auto"/>
              <w:ind w:left="-57" w:right="-57"/>
              <w:jc w:val="center"/>
            </w:pPr>
            <w:r w:rsidRPr="00F42626">
              <w:t>-</w:t>
            </w:r>
          </w:p>
        </w:tc>
        <w:tc>
          <w:tcPr>
            <w:tcW w:w="1081" w:type="dxa"/>
            <w:tcBorders>
              <w:top w:val="nil"/>
              <w:left w:val="nil"/>
              <w:bottom w:val="single" w:sz="4" w:space="0" w:color="auto"/>
              <w:right w:val="single" w:sz="4" w:space="0" w:color="auto"/>
            </w:tcBorders>
            <w:shd w:val="clear" w:color="auto" w:fill="auto"/>
            <w:noWrap/>
            <w:vAlign w:val="center"/>
            <w:hideMark/>
          </w:tcPr>
          <w:p w14:paraId="15ACCC38" w14:textId="77777777" w:rsidR="005918A8" w:rsidRPr="00F42626" w:rsidRDefault="005918A8" w:rsidP="00687BE5">
            <w:pPr>
              <w:widowControl w:val="0"/>
              <w:spacing w:after="0" w:line="240" w:lineRule="auto"/>
              <w:ind w:left="-57" w:right="-57"/>
              <w:jc w:val="center"/>
            </w:pPr>
            <w:r w:rsidRPr="00F42626">
              <w:t>-</w:t>
            </w:r>
          </w:p>
        </w:tc>
      </w:tr>
      <w:tr w:rsidR="005918A8" w:rsidRPr="00F42626" w14:paraId="659CA00B" w14:textId="77777777" w:rsidTr="00687BE5">
        <w:trPr>
          <w:trHeight w:val="113"/>
        </w:trPr>
        <w:tc>
          <w:tcPr>
            <w:tcW w:w="2355" w:type="dxa"/>
            <w:tcBorders>
              <w:top w:val="nil"/>
              <w:left w:val="single" w:sz="4" w:space="0" w:color="auto"/>
              <w:bottom w:val="single" w:sz="4" w:space="0" w:color="auto"/>
              <w:right w:val="single" w:sz="4" w:space="0" w:color="auto"/>
            </w:tcBorders>
            <w:shd w:val="clear" w:color="000000" w:fill="FFFFFF"/>
            <w:vAlign w:val="center"/>
            <w:hideMark/>
          </w:tcPr>
          <w:p w14:paraId="61846E8F" w14:textId="77777777" w:rsidR="005918A8" w:rsidRPr="00F42626" w:rsidRDefault="005918A8" w:rsidP="00687BE5">
            <w:pPr>
              <w:widowControl w:val="0"/>
              <w:spacing w:after="0" w:line="240" w:lineRule="auto"/>
              <w:ind w:left="-57" w:right="-57"/>
            </w:pPr>
            <w:r w:rsidRPr="00F42626">
              <w:t>Phân hữu cơ sinh học</w:t>
            </w:r>
          </w:p>
        </w:tc>
        <w:tc>
          <w:tcPr>
            <w:tcW w:w="779" w:type="dxa"/>
            <w:tcBorders>
              <w:top w:val="nil"/>
              <w:left w:val="nil"/>
              <w:bottom w:val="single" w:sz="4" w:space="0" w:color="auto"/>
              <w:right w:val="single" w:sz="4" w:space="0" w:color="auto"/>
            </w:tcBorders>
            <w:shd w:val="clear" w:color="000000" w:fill="FFFFFF"/>
            <w:vAlign w:val="center"/>
            <w:hideMark/>
          </w:tcPr>
          <w:p w14:paraId="30924DAD" w14:textId="77777777" w:rsidR="005918A8" w:rsidRPr="00F42626" w:rsidRDefault="005918A8" w:rsidP="00687BE5">
            <w:pPr>
              <w:widowControl w:val="0"/>
              <w:spacing w:after="0" w:line="240" w:lineRule="auto"/>
              <w:ind w:left="-57" w:right="-57"/>
              <w:jc w:val="center"/>
            </w:pPr>
            <w:r w:rsidRPr="00F42626">
              <w:t>Kg</w:t>
            </w:r>
          </w:p>
        </w:tc>
        <w:tc>
          <w:tcPr>
            <w:tcW w:w="811" w:type="dxa"/>
            <w:tcBorders>
              <w:top w:val="nil"/>
              <w:left w:val="nil"/>
              <w:bottom w:val="single" w:sz="4" w:space="0" w:color="auto"/>
              <w:right w:val="single" w:sz="4" w:space="0" w:color="auto"/>
            </w:tcBorders>
            <w:shd w:val="clear" w:color="000000" w:fill="FFFFFF"/>
            <w:vAlign w:val="center"/>
            <w:hideMark/>
          </w:tcPr>
          <w:p w14:paraId="77BAA4A2" w14:textId="77777777" w:rsidR="005918A8" w:rsidRPr="00F42626" w:rsidRDefault="005918A8" w:rsidP="00687BE5">
            <w:pPr>
              <w:widowControl w:val="0"/>
              <w:spacing w:after="0" w:line="240" w:lineRule="auto"/>
              <w:ind w:left="-57" w:right="-57"/>
              <w:jc w:val="center"/>
            </w:pPr>
            <w:r w:rsidRPr="00F42626">
              <w:t>2000</w:t>
            </w:r>
          </w:p>
        </w:tc>
        <w:tc>
          <w:tcPr>
            <w:tcW w:w="709" w:type="dxa"/>
            <w:tcBorders>
              <w:top w:val="nil"/>
              <w:left w:val="nil"/>
              <w:bottom w:val="single" w:sz="4" w:space="0" w:color="auto"/>
              <w:right w:val="single" w:sz="4" w:space="0" w:color="auto"/>
            </w:tcBorders>
            <w:shd w:val="clear" w:color="auto" w:fill="auto"/>
            <w:noWrap/>
            <w:vAlign w:val="center"/>
            <w:hideMark/>
          </w:tcPr>
          <w:p w14:paraId="4E4AE34C" w14:textId="77777777" w:rsidR="005918A8" w:rsidRPr="00F42626" w:rsidRDefault="005918A8" w:rsidP="00687BE5">
            <w:pPr>
              <w:widowControl w:val="0"/>
              <w:spacing w:after="0" w:line="240" w:lineRule="auto"/>
              <w:ind w:left="-57" w:right="-57"/>
              <w:jc w:val="center"/>
            </w:pPr>
            <w:r w:rsidRPr="00F42626">
              <w:t>-</w:t>
            </w:r>
          </w:p>
        </w:tc>
        <w:tc>
          <w:tcPr>
            <w:tcW w:w="1032" w:type="dxa"/>
            <w:tcBorders>
              <w:top w:val="nil"/>
              <w:left w:val="nil"/>
              <w:bottom w:val="single" w:sz="4" w:space="0" w:color="auto"/>
              <w:right w:val="single" w:sz="4" w:space="0" w:color="auto"/>
            </w:tcBorders>
            <w:shd w:val="clear" w:color="auto" w:fill="auto"/>
            <w:noWrap/>
            <w:vAlign w:val="center"/>
            <w:hideMark/>
          </w:tcPr>
          <w:p w14:paraId="29FEAB9C" w14:textId="77777777" w:rsidR="005918A8" w:rsidRPr="00F42626" w:rsidRDefault="005918A8" w:rsidP="00687BE5">
            <w:pPr>
              <w:widowControl w:val="0"/>
              <w:spacing w:after="0" w:line="240" w:lineRule="auto"/>
              <w:ind w:left="-57" w:right="-57"/>
              <w:jc w:val="center"/>
            </w:pPr>
            <w:r w:rsidRPr="00F42626">
              <w:t>600</w:t>
            </w:r>
          </w:p>
        </w:tc>
        <w:tc>
          <w:tcPr>
            <w:tcW w:w="1268" w:type="dxa"/>
            <w:tcBorders>
              <w:top w:val="nil"/>
              <w:left w:val="nil"/>
              <w:bottom w:val="single" w:sz="4" w:space="0" w:color="auto"/>
              <w:right w:val="single" w:sz="4" w:space="0" w:color="auto"/>
            </w:tcBorders>
            <w:shd w:val="clear" w:color="auto" w:fill="auto"/>
            <w:noWrap/>
            <w:vAlign w:val="center"/>
            <w:hideMark/>
          </w:tcPr>
          <w:p w14:paraId="2A0A40B6" w14:textId="77777777" w:rsidR="005918A8" w:rsidRPr="00F42626" w:rsidRDefault="005918A8" w:rsidP="00687BE5">
            <w:pPr>
              <w:widowControl w:val="0"/>
              <w:spacing w:after="0" w:line="240" w:lineRule="auto"/>
              <w:ind w:left="-57" w:right="-57"/>
              <w:jc w:val="center"/>
            </w:pPr>
            <w:r w:rsidRPr="00F42626">
              <w:t>600</w:t>
            </w:r>
          </w:p>
        </w:tc>
        <w:tc>
          <w:tcPr>
            <w:tcW w:w="1080" w:type="dxa"/>
            <w:tcBorders>
              <w:top w:val="nil"/>
              <w:left w:val="nil"/>
              <w:bottom w:val="single" w:sz="4" w:space="0" w:color="auto"/>
              <w:right w:val="single" w:sz="4" w:space="0" w:color="auto"/>
            </w:tcBorders>
            <w:shd w:val="clear" w:color="auto" w:fill="auto"/>
            <w:noWrap/>
            <w:vAlign w:val="center"/>
            <w:hideMark/>
          </w:tcPr>
          <w:p w14:paraId="66615311" w14:textId="77777777" w:rsidR="005918A8" w:rsidRPr="00F42626" w:rsidRDefault="005918A8" w:rsidP="00687BE5">
            <w:pPr>
              <w:widowControl w:val="0"/>
              <w:spacing w:after="0" w:line="240" w:lineRule="auto"/>
              <w:ind w:left="-57" w:right="-57"/>
              <w:jc w:val="center"/>
            </w:pPr>
            <w:r w:rsidRPr="00F42626">
              <w:t>400</w:t>
            </w:r>
          </w:p>
        </w:tc>
        <w:tc>
          <w:tcPr>
            <w:tcW w:w="1081" w:type="dxa"/>
            <w:tcBorders>
              <w:top w:val="nil"/>
              <w:left w:val="nil"/>
              <w:bottom w:val="single" w:sz="4" w:space="0" w:color="auto"/>
              <w:right w:val="single" w:sz="4" w:space="0" w:color="auto"/>
            </w:tcBorders>
            <w:shd w:val="clear" w:color="auto" w:fill="auto"/>
            <w:noWrap/>
            <w:vAlign w:val="center"/>
            <w:hideMark/>
          </w:tcPr>
          <w:p w14:paraId="3EBCA1EC" w14:textId="77777777" w:rsidR="005918A8" w:rsidRPr="00F42626" w:rsidRDefault="005918A8" w:rsidP="00687BE5">
            <w:pPr>
              <w:widowControl w:val="0"/>
              <w:spacing w:after="0" w:line="240" w:lineRule="auto"/>
              <w:ind w:left="-57" w:right="-57"/>
              <w:jc w:val="center"/>
            </w:pPr>
            <w:r w:rsidRPr="00F42626">
              <w:t>400</w:t>
            </w:r>
          </w:p>
        </w:tc>
      </w:tr>
      <w:tr w:rsidR="005918A8" w:rsidRPr="00F42626" w14:paraId="67CAC5B5" w14:textId="77777777" w:rsidTr="00687BE5">
        <w:trPr>
          <w:trHeight w:val="113"/>
        </w:trPr>
        <w:tc>
          <w:tcPr>
            <w:tcW w:w="2355" w:type="dxa"/>
            <w:tcBorders>
              <w:top w:val="nil"/>
              <w:left w:val="single" w:sz="4" w:space="0" w:color="auto"/>
              <w:bottom w:val="single" w:sz="4" w:space="0" w:color="auto"/>
              <w:right w:val="single" w:sz="4" w:space="0" w:color="auto"/>
            </w:tcBorders>
            <w:shd w:val="clear" w:color="000000" w:fill="FFFFFF"/>
            <w:vAlign w:val="center"/>
            <w:hideMark/>
          </w:tcPr>
          <w:p w14:paraId="44B4A082" w14:textId="77777777" w:rsidR="005918A8" w:rsidRPr="00F42626" w:rsidRDefault="005918A8" w:rsidP="00687BE5">
            <w:pPr>
              <w:widowControl w:val="0"/>
              <w:spacing w:after="0" w:line="240" w:lineRule="auto"/>
              <w:ind w:left="-57" w:right="-57"/>
            </w:pPr>
            <w:r w:rsidRPr="00F42626">
              <w:t>Phân bón lá có nguồn gốc hữu cơ</w:t>
            </w:r>
          </w:p>
        </w:tc>
        <w:tc>
          <w:tcPr>
            <w:tcW w:w="779" w:type="dxa"/>
            <w:tcBorders>
              <w:top w:val="nil"/>
              <w:left w:val="nil"/>
              <w:bottom w:val="single" w:sz="4" w:space="0" w:color="auto"/>
              <w:right w:val="single" w:sz="4" w:space="0" w:color="auto"/>
            </w:tcBorders>
            <w:shd w:val="clear" w:color="000000" w:fill="FFFFFF"/>
            <w:vAlign w:val="center"/>
            <w:hideMark/>
          </w:tcPr>
          <w:p w14:paraId="607E8540" w14:textId="77777777" w:rsidR="005918A8" w:rsidRPr="00F42626" w:rsidRDefault="005918A8" w:rsidP="00687BE5">
            <w:pPr>
              <w:widowControl w:val="0"/>
              <w:spacing w:after="0" w:line="240" w:lineRule="auto"/>
              <w:ind w:left="-57" w:right="-57"/>
              <w:jc w:val="center"/>
            </w:pPr>
            <w:r w:rsidRPr="00F42626">
              <w:t>L</w:t>
            </w:r>
          </w:p>
        </w:tc>
        <w:tc>
          <w:tcPr>
            <w:tcW w:w="811" w:type="dxa"/>
            <w:tcBorders>
              <w:top w:val="nil"/>
              <w:left w:val="nil"/>
              <w:bottom w:val="single" w:sz="4" w:space="0" w:color="auto"/>
              <w:right w:val="single" w:sz="4" w:space="0" w:color="auto"/>
            </w:tcBorders>
            <w:shd w:val="clear" w:color="000000" w:fill="FFFFFF"/>
            <w:vAlign w:val="center"/>
            <w:hideMark/>
          </w:tcPr>
          <w:p w14:paraId="70CAC2E9" w14:textId="77777777" w:rsidR="005918A8" w:rsidRPr="00F42626" w:rsidRDefault="005918A8" w:rsidP="00687BE5">
            <w:pPr>
              <w:widowControl w:val="0"/>
              <w:spacing w:after="0" w:line="240" w:lineRule="auto"/>
              <w:ind w:left="-57" w:right="-57"/>
              <w:jc w:val="center"/>
            </w:pPr>
            <w:r w:rsidRPr="00F42626">
              <w:t>3</w:t>
            </w:r>
          </w:p>
        </w:tc>
        <w:tc>
          <w:tcPr>
            <w:tcW w:w="709" w:type="dxa"/>
            <w:tcBorders>
              <w:top w:val="nil"/>
              <w:left w:val="nil"/>
              <w:bottom w:val="single" w:sz="4" w:space="0" w:color="auto"/>
              <w:right w:val="single" w:sz="4" w:space="0" w:color="auto"/>
            </w:tcBorders>
            <w:shd w:val="clear" w:color="auto" w:fill="auto"/>
            <w:noWrap/>
            <w:vAlign w:val="center"/>
            <w:hideMark/>
          </w:tcPr>
          <w:p w14:paraId="2DA45C9B" w14:textId="77777777" w:rsidR="005918A8" w:rsidRPr="00F42626" w:rsidRDefault="005918A8" w:rsidP="00687BE5">
            <w:pPr>
              <w:widowControl w:val="0"/>
              <w:spacing w:after="0" w:line="240" w:lineRule="auto"/>
              <w:ind w:left="-57" w:right="-57"/>
              <w:jc w:val="center"/>
            </w:pPr>
            <w:r w:rsidRPr="00F42626">
              <w:t>-</w:t>
            </w:r>
          </w:p>
        </w:tc>
        <w:tc>
          <w:tcPr>
            <w:tcW w:w="1032" w:type="dxa"/>
            <w:tcBorders>
              <w:top w:val="nil"/>
              <w:left w:val="nil"/>
              <w:bottom w:val="single" w:sz="4" w:space="0" w:color="auto"/>
              <w:right w:val="single" w:sz="4" w:space="0" w:color="auto"/>
            </w:tcBorders>
            <w:shd w:val="clear" w:color="auto" w:fill="auto"/>
            <w:noWrap/>
            <w:vAlign w:val="center"/>
            <w:hideMark/>
          </w:tcPr>
          <w:p w14:paraId="158178CF" w14:textId="77777777" w:rsidR="005918A8" w:rsidRPr="00F42626" w:rsidRDefault="005918A8" w:rsidP="00687BE5">
            <w:pPr>
              <w:widowControl w:val="0"/>
              <w:spacing w:after="0" w:line="240" w:lineRule="auto"/>
              <w:ind w:left="-57" w:right="-57"/>
              <w:jc w:val="center"/>
            </w:pPr>
            <w:r w:rsidRPr="00F42626">
              <w:t>1.5</w:t>
            </w:r>
          </w:p>
        </w:tc>
        <w:tc>
          <w:tcPr>
            <w:tcW w:w="1268" w:type="dxa"/>
            <w:tcBorders>
              <w:top w:val="nil"/>
              <w:left w:val="nil"/>
              <w:bottom w:val="single" w:sz="4" w:space="0" w:color="auto"/>
              <w:right w:val="single" w:sz="4" w:space="0" w:color="auto"/>
            </w:tcBorders>
            <w:shd w:val="clear" w:color="auto" w:fill="auto"/>
            <w:noWrap/>
            <w:vAlign w:val="center"/>
            <w:hideMark/>
          </w:tcPr>
          <w:p w14:paraId="23045027" w14:textId="77777777" w:rsidR="005918A8" w:rsidRPr="00F42626" w:rsidRDefault="005918A8" w:rsidP="00687BE5">
            <w:pPr>
              <w:widowControl w:val="0"/>
              <w:spacing w:after="0" w:line="240" w:lineRule="auto"/>
              <w:ind w:left="-57" w:right="-57"/>
              <w:jc w:val="center"/>
            </w:pPr>
            <w:r w:rsidRPr="00F42626">
              <w:t>1.5</w:t>
            </w:r>
          </w:p>
        </w:tc>
        <w:tc>
          <w:tcPr>
            <w:tcW w:w="1080" w:type="dxa"/>
            <w:tcBorders>
              <w:top w:val="nil"/>
              <w:left w:val="nil"/>
              <w:bottom w:val="single" w:sz="4" w:space="0" w:color="auto"/>
              <w:right w:val="single" w:sz="4" w:space="0" w:color="auto"/>
            </w:tcBorders>
            <w:shd w:val="clear" w:color="auto" w:fill="auto"/>
            <w:noWrap/>
            <w:vAlign w:val="center"/>
          </w:tcPr>
          <w:p w14:paraId="7783AF6C" w14:textId="77777777" w:rsidR="005918A8" w:rsidRPr="00F42626" w:rsidRDefault="005918A8" w:rsidP="00687BE5">
            <w:pPr>
              <w:widowControl w:val="0"/>
              <w:spacing w:after="0" w:line="240" w:lineRule="auto"/>
              <w:ind w:left="-57" w:right="-57"/>
              <w:jc w:val="center"/>
            </w:pPr>
            <w:r w:rsidRPr="00F42626">
              <w:t>-</w:t>
            </w:r>
          </w:p>
        </w:tc>
        <w:tc>
          <w:tcPr>
            <w:tcW w:w="1081" w:type="dxa"/>
            <w:tcBorders>
              <w:top w:val="nil"/>
              <w:left w:val="nil"/>
              <w:bottom w:val="single" w:sz="4" w:space="0" w:color="auto"/>
              <w:right w:val="single" w:sz="4" w:space="0" w:color="auto"/>
            </w:tcBorders>
            <w:shd w:val="clear" w:color="auto" w:fill="auto"/>
            <w:noWrap/>
            <w:vAlign w:val="center"/>
          </w:tcPr>
          <w:p w14:paraId="11EDB879" w14:textId="77777777" w:rsidR="005918A8" w:rsidRPr="00F42626" w:rsidRDefault="005918A8" w:rsidP="00687BE5">
            <w:pPr>
              <w:widowControl w:val="0"/>
              <w:spacing w:after="0" w:line="240" w:lineRule="auto"/>
              <w:ind w:left="-57" w:right="-57"/>
              <w:jc w:val="center"/>
            </w:pPr>
            <w:r w:rsidRPr="00F42626">
              <w:t>-</w:t>
            </w:r>
          </w:p>
        </w:tc>
      </w:tr>
      <w:tr w:rsidR="005918A8" w:rsidRPr="00F42626" w14:paraId="41891FCD" w14:textId="77777777" w:rsidTr="00687BE5">
        <w:trPr>
          <w:trHeight w:val="113"/>
        </w:trPr>
        <w:tc>
          <w:tcPr>
            <w:tcW w:w="2355" w:type="dxa"/>
            <w:tcBorders>
              <w:top w:val="nil"/>
              <w:left w:val="single" w:sz="4" w:space="0" w:color="auto"/>
              <w:bottom w:val="single" w:sz="4" w:space="0" w:color="auto"/>
              <w:right w:val="single" w:sz="4" w:space="0" w:color="auto"/>
            </w:tcBorders>
            <w:shd w:val="clear" w:color="000000" w:fill="FFFFFF"/>
            <w:vAlign w:val="center"/>
            <w:hideMark/>
          </w:tcPr>
          <w:p w14:paraId="690FA318" w14:textId="77777777" w:rsidR="005918A8" w:rsidRPr="00F42626" w:rsidRDefault="005918A8" w:rsidP="00687BE5">
            <w:pPr>
              <w:widowControl w:val="0"/>
              <w:spacing w:after="0" w:line="240" w:lineRule="auto"/>
              <w:ind w:left="-57" w:right="-57"/>
            </w:pPr>
            <w:r w:rsidRPr="00F42626">
              <w:t>Phân bón gốc có nguồn gốc hữu cơ</w:t>
            </w:r>
          </w:p>
        </w:tc>
        <w:tc>
          <w:tcPr>
            <w:tcW w:w="779" w:type="dxa"/>
            <w:tcBorders>
              <w:top w:val="nil"/>
              <w:left w:val="nil"/>
              <w:bottom w:val="single" w:sz="4" w:space="0" w:color="auto"/>
              <w:right w:val="single" w:sz="4" w:space="0" w:color="auto"/>
            </w:tcBorders>
            <w:shd w:val="clear" w:color="000000" w:fill="FFFFFF"/>
            <w:vAlign w:val="center"/>
            <w:hideMark/>
          </w:tcPr>
          <w:p w14:paraId="17F0B09B" w14:textId="77777777" w:rsidR="005918A8" w:rsidRPr="00F42626" w:rsidRDefault="005918A8" w:rsidP="00687BE5">
            <w:pPr>
              <w:widowControl w:val="0"/>
              <w:spacing w:after="0" w:line="240" w:lineRule="auto"/>
              <w:ind w:left="-57" w:right="-57"/>
              <w:jc w:val="center"/>
            </w:pPr>
            <w:r w:rsidRPr="00F42626">
              <w:t>Kg</w:t>
            </w:r>
          </w:p>
        </w:tc>
        <w:tc>
          <w:tcPr>
            <w:tcW w:w="811" w:type="dxa"/>
            <w:tcBorders>
              <w:top w:val="nil"/>
              <w:left w:val="nil"/>
              <w:bottom w:val="single" w:sz="4" w:space="0" w:color="auto"/>
              <w:right w:val="single" w:sz="4" w:space="0" w:color="auto"/>
            </w:tcBorders>
            <w:shd w:val="clear" w:color="000000" w:fill="FFFFFF"/>
            <w:vAlign w:val="center"/>
            <w:hideMark/>
          </w:tcPr>
          <w:p w14:paraId="07B3D878" w14:textId="77777777" w:rsidR="005918A8" w:rsidRPr="00F42626" w:rsidRDefault="005918A8" w:rsidP="00687BE5">
            <w:pPr>
              <w:widowControl w:val="0"/>
              <w:spacing w:after="0" w:line="240" w:lineRule="auto"/>
              <w:ind w:left="-57" w:right="-57"/>
              <w:jc w:val="center"/>
            </w:pPr>
            <w:r w:rsidRPr="00F42626">
              <w:t>450</w:t>
            </w:r>
          </w:p>
        </w:tc>
        <w:tc>
          <w:tcPr>
            <w:tcW w:w="709" w:type="dxa"/>
            <w:tcBorders>
              <w:top w:val="nil"/>
              <w:left w:val="nil"/>
              <w:bottom w:val="single" w:sz="4" w:space="0" w:color="auto"/>
              <w:right w:val="single" w:sz="4" w:space="0" w:color="auto"/>
            </w:tcBorders>
            <w:shd w:val="clear" w:color="auto" w:fill="auto"/>
            <w:noWrap/>
            <w:vAlign w:val="center"/>
            <w:hideMark/>
          </w:tcPr>
          <w:p w14:paraId="198422E0" w14:textId="77777777" w:rsidR="005918A8" w:rsidRPr="00F42626" w:rsidRDefault="005918A8" w:rsidP="00687BE5">
            <w:pPr>
              <w:widowControl w:val="0"/>
              <w:spacing w:after="0" w:line="240" w:lineRule="auto"/>
              <w:ind w:left="-57" w:right="-57"/>
              <w:jc w:val="center"/>
            </w:pPr>
            <w:r w:rsidRPr="00F42626">
              <w:t>-</w:t>
            </w:r>
          </w:p>
        </w:tc>
        <w:tc>
          <w:tcPr>
            <w:tcW w:w="1032" w:type="dxa"/>
            <w:tcBorders>
              <w:top w:val="nil"/>
              <w:left w:val="nil"/>
              <w:bottom w:val="single" w:sz="4" w:space="0" w:color="auto"/>
              <w:right w:val="single" w:sz="4" w:space="0" w:color="auto"/>
            </w:tcBorders>
            <w:shd w:val="clear" w:color="auto" w:fill="auto"/>
            <w:noWrap/>
            <w:vAlign w:val="center"/>
            <w:hideMark/>
          </w:tcPr>
          <w:p w14:paraId="7D3AB673" w14:textId="77777777" w:rsidR="005918A8" w:rsidRPr="00F42626" w:rsidRDefault="005918A8" w:rsidP="00687BE5">
            <w:pPr>
              <w:widowControl w:val="0"/>
              <w:spacing w:after="0" w:line="240" w:lineRule="auto"/>
              <w:ind w:left="-57" w:right="-57"/>
              <w:jc w:val="center"/>
            </w:pPr>
            <w:r w:rsidRPr="00F42626">
              <w:t>135</w:t>
            </w:r>
          </w:p>
        </w:tc>
        <w:tc>
          <w:tcPr>
            <w:tcW w:w="1268" w:type="dxa"/>
            <w:tcBorders>
              <w:top w:val="nil"/>
              <w:left w:val="nil"/>
              <w:bottom w:val="single" w:sz="4" w:space="0" w:color="auto"/>
              <w:right w:val="single" w:sz="4" w:space="0" w:color="auto"/>
            </w:tcBorders>
            <w:shd w:val="clear" w:color="auto" w:fill="auto"/>
            <w:noWrap/>
            <w:vAlign w:val="center"/>
            <w:hideMark/>
          </w:tcPr>
          <w:p w14:paraId="50765A21" w14:textId="77777777" w:rsidR="005918A8" w:rsidRPr="00F42626" w:rsidRDefault="005918A8" w:rsidP="00687BE5">
            <w:pPr>
              <w:widowControl w:val="0"/>
              <w:spacing w:after="0" w:line="240" w:lineRule="auto"/>
              <w:ind w:left="-57" w:right="-57"/>
              <w:jc w:val="center"/>
            </w:pPr>
            <w:r w:rsidRPr="00F42626">
              <w:t>135</w:t>
            </w:r>
          </w:p>
        </w:tc>
        <w:tc>
          <w:tcPr>
            <w:tcW w:w="1080" w:type="dxa"/>
            <w:tcBorders>
              <w:top w:val="nil"/>
              <w:left w:val="nil"/>
              <w:bottom w:val="single" w:sz="4" w:space="0" w:color="auto"/>
              <w:right w:val="single" w:sz="4" w:space="0" w:color="auto"/>
            </w:tcBorders>
            <w:shd w:val="clear" w:color="auto" w:fill="auto"/>
            <w:noWrap/>
            <w:vAlign w:val="center"/>
            <w:hideMark/>
          </w:tcPr>
          <w:p w14:paraId="676C83AB" w14:textId="77777777" w:rsidR="005918A8" w:rsidRPr="00F42626" w:rsidRDefault="005918A8" w:rsidP="00687BE5">
            <w:pPr>
              <w:widowControl w:val="0"/>
              <w:spacing w:after="0" w:line="240" w:lineRule="auto"/>
              <w:ind w:left="-57" w:right="-57"/>
              <w:jc w:val="center"/>
            </w:pPr>
            <w:r w:rsidRPr="00F42626">
              <w:t>90</w:t>
            </w:r>
          </w:p>
        </w:tc>
        <w:tc>
          <w:tcPr>
            <w:tcW w:w="1081" w:type="dxa"/>
            <w:tcBorders>
              <w:top w:val="nil"/>
              <w:left w:val="nil"/>
              <w:bottom w:val="single" w:sz="4" w:space="0" w:color="auto"/>
              <w:right w:val="single" w:sz="4" w:space="0" w:color="auto"/>
            </w:tcBorders>
            <w:shd w:val="clear" w:color="auto" w:fill="auto"/>
            <w:noWrap/>
            <w:vAlign w:val="center"/>
            <w:hideMark/>
          </w:tcPr>
          <w:p w14:paraId="4904359A" w14:textId="77777777" w:rsidR="005918A8" w:rsidRPr="00F42626" w:rsidRDefault="005918A8" w:rsidP="00687BE5">
            <w:pPr>
              <w:widowControl w:val="0"/>
              <w:spacing w:after="0" w:line="240" w:lineRule="auto"/>
              <w:ind w:left="-57" w:right="-57"/>
              <w:jc w:val="center"/>
            </w:pPr>
            <w:r w:rsidRPr="00F42626">
              <w:t>90</w:t>
            </w:r>
          </w:p>
        </w:tc>
      </w:tr>
      <w:tr w:rsidR="005918A8" w:rsidRPr="00F42626" w14:paraId="788CC5BC" w14:textId="77777777" w:rsidTr="00687BE5">
        <w:trPr>
          <w:trHeight w:val="113"/>
        </w:trPr>
        <w:tc>
          <w:tcPr>
            <w:tcW w:w="2355" w:type="dxa"/>
            <w:tcBorders>
              <w:top w:val="nil"/>
              <w:left w:val="single" w:sz="4" w:space="0" w:color="auto"/>
              <w:bottom w:val="single" w:sz="4" w:space="0" w:color="auto"/>
              <w:right w:val="single" w:sz="4" w:space="0" w:color="auto"/>
            </w:tcBorders>
            <w:shd w:val="clear" w:color="000000" w:fill="FFFFFF"/>
            <w:vAlign w:val="center"/>
          </w:tcPr>
          <w:p w14:paraId="4495C08E" w14:textId="77777777" w:rsidR="005918A8" w:rsidRPr="00F42626" w:rsidRDefault="005918A8" w:rsidP="00687BE5">
            <w:pPr>
              <w:widowControl w:val="0"/>
              <w:spacing w:after="0" w:line="240" w:lineRule="auto"/>
              <w:ind w:left="-57" w:right="-57"/>
            </w:pPr>
            <w:r w:rsidRPr="00F42626">
              <w:t>Phân bón bổ sung trung và vi lượng có nguồn gốc hữu cơ</w:t>
            </w:r>
          </w:p>
        </w:tc>
        <w:tc>
          <w:tcPr>
            <w:tcW w:w="779" w:type="dxa"/>
            <w:tcBorders>
              <w:top w:val="nil"/>
              <w:left w:val="nil"/>
              <w:bottom w:val="single" w:sz="4" w:space="0" w:color="auto"/>
              <w:right w:val="single" w:sz="4" w:space="0" w:color="auto"/>
            </w:tcBorders>
            <w:shd w:val="clear" w:color="000000" w:fill="FFFFFF"/>
            <w:vAlign w:val="center"/>
          </w:tcPr>
          <w:p w14:paraId="4008F38F" w14:textId="77777777" w:rsidR="005918A8" w:rsidRPr="00F42626" w:rsidRDefault="005918A8" w:rsidP="00687BE5">
            <w:pPr>
              <w:widowControl w:val="0"/>
              <w:spacing w:after="0" w:line="240" w:lineRule="auto"/>
              <w:ind w:left="-57" w:right="-57"/>
              <w:jc w:val="center"/>
            </w:pPr>
            <w:r w:rsidRPr="00F42626">
              <w:t>L</w:t>
            </w:r>
          </w:p>
        </w:tc>
        <w:tc>
          <w:tcPr>
            <w:tcW w:w="811" w:type="dxa"/>
            <w:tcBorders>
              <w:top w:val="nil"/>
              <w:left w:val="nil"/>
              <w:bottom w:val="single" w:sz="4" w:space="0" w:color="auto"/>
              <w:right w:val="single" w:sz="4" w:space="0" w:color="auto"/>
            </w:tcBorders>
            <w:shd w:val="clear" w:color="000000" w:fill="FFFFFF"/>
            <w:vAlign w:val="center"/>
          </w:tcPr>
          <w:p w14:paraId="327484F9" w14:textId="77777777" w:rsidR="005918A8" w:rsidRPr="00F42626" w:rsidRDefault="005918A8" w:rsidP="00687BE5">
            <w:pPr>
              <w:widowControl w:val="0"/>
              <w:spacing w:after="0" w:line="240" w:lineRule="auto"/>
              <w:ind w:left="-57" w:right="-57"/>
              <w:jc w:val="center"/>
            </w:pPr>
            <w:r w:rsidRPr="00F42626">
              <w:t>5</w:t>
            </w:r>
          </w:p>
        </w:tc>
        <w:tc>
          <w:tcPr>
            <w:tcW w:w="709" w:type="dxa"/>
            <w:tcBorders>
              <w:top w:val="nil"/>
              <w:left w:val="nil"/>
              <w:bottom w:val="single" w:sz="4" w:space="0" w:color="auto"/>
              <w:right w:val="single" w:sz="4" w:space="0" w:color="auto"/>
            </w:tcBorders>
            <w:shd w:val="clear" w:color="auto" w:fill="auto"/>
            <w:noWrap/>
            <w:vAlign w:val="center"/>
          </w:tcPr>
          <w:p w14:paraId="3B1E1DFF" w14:textId="77777777" w:rsidR="005918A8" w:rsidRPr="00F42626" w:rsidRDefault="005918A8" w:rsidP="00687BE5">
            <w:pPr>
              <w:widowControl w:val="0"/>
              <w:spacing w:after="0" w:line="240" w:lineRule="auto"/>
              <w:ind w:left="-57" w:right="-57"/>
              <w:jc w:val="center"/>
            </w:pPr>
            <w:r w:rsidRPr="00F42626">
              <w:t>-</w:t>
            </w:r>
          </w:p>
        </w:tc>
        <w:tc>
          <w:tcPr>
            <w:tcW w:w="1032" w:type="dxa"/>
            <w:tcBorders>
              <w:top w:val="nil"/>
              <w:left w:val="nil"/>
              <w:bottom w:val="single" w:sz="4" w:space="0" w:color="auto"/>
              <w:right w:val="single" w:sz="4" w:space="0" w:color="auto"/>
            </w:tcBorders>
            <w:shd w:val="clear" w:color="auto" w:fill="auto"/>
            <w:noWrap/>
            <w:vAlign w:val="center"/>
          </w:tcPr>
          <w:p w14:paraId="0D719BCD" w14:textId="77777777" w:rsidR="005918A8" w:rsidRPr="00F42626" w:rsidRDefault="005918A8" w:rsidP="00687BE5">
            <w:pPr>
              <w:widowControl w:val="0"/>
              <w:spacing w:after="0" w:line="240" w:lineRule="auto"/>
              <w:ind w:left="-57" w:right="-57"/>
              <w:jc w:val="center"/>
            </w:pPr>
            <w:r w:rsidRPr="00F42626">
              <w:t>-</w:t>
            </w:r>
          </w:p>
        </w:tc>
        <w:tc>
          <w:tcPr>
            <w:tcW w:w="1268" w:type="dxa"/>
            <w:tcBorders>
              <w:top w:val="nil"/>
              <w:left w:val="nil"/>
              <w:bottom w:val="single" w:sz="4" w:space="0" w:color="auto"/>
              <w:right w:val="single" w:sz="4" w:space="0" w:color="auto"/>
            </w:tcBorders>
            <w:shd w:val="clear" w:color="auto" w:fill="auto"/>
            <w:noWrap/>
            <w:vAlign w:val="center"/>
          </w:tcPr>
          <w:p w14:paraId="5A72CAFB" w14:textId="77777777" w:rsidR="005918A8" w:rsidRPr="00F42626" w:rsidRDefault="005918A8" w:rsidP="00687BE5">
            <w:pPr>
              <w:widowControl w:val="0"/>
              <w:spacing w:after="0" w:line="240" w:lineRule="auto"/>
              <w:ind w:left="-57" w:right="-57"/>
              <w:jc w:val="center"/>
            </w:pPr>
            <w:r w:rsidRPr="00F42626">
              <w:t>1</w:t>
            </w:r>
          </w:p>
        </w:tc>
        <w:tc>
          <w:tcPr>
            <w:tcW w:w="1080" w:type="dxa"/>
            <w:tcBorders>
              <w:top w:val="nil"/>
              <w:left w:val="nil"/>
              <w:bottom w:val="single" w:sz="4" w:space="0" w:color="auto"/>
              <w:right w:val="single" w:sz="4" w:space="0" w:color="auto"/>
            </w:tcBorders>
            <w:shd w:val="clear" w:color="auto" w:fill="auto"/>
            <w:noWrap/>
            <w:vAlign w:val="center"/>
          </w:tcPr>
          <w:p w14:paraId="00E1F247" w14:textId="77777777" w:rsidR="005918A8" w:rsidRPr="00F42626" w:rsidRDefault="005918A8" w:rsidP="00687BE5">
            <w:pPr>
              <w:widowControl w:val="0"/>
              <w:spacing w:after="0" w:line="240" w:lineRule="auto"/>
              <w:ind w:left="-57" w:right="-57"/>
              <w:jc w:val="center"/>
            </w:pPr>
            <w:r w:rsidRPr="00F42626">
              <w:t>2</w:t>
            </w:r>
          </w:p>
        </w:tc>
        <w:tc>
          <w:tcPr>
            <w:tcW w:w="1081" w:type="dxa"/>
            <w:tcBorders>
              <w:top w:val="nil"/>
              <w:left w:val="nil"/>
              <w:bottom w:val="single" w:sz="4" w:space="0" w:color="auto"/>
              <w:right w:val="single" w:sz="4" w:space="0" w:color="auto"/>
            </w:tcBorders>
            <w:shd w:val="clear" w:color="auto" w:fill="auto"/>
            <w:noWrap/>
            <w:vAlign w:val="center"/>
          </w:tcPr>
          <w:p w14:paraId="77184144" w14:textId="77777777" w:rsidR="005918A8" w:rsidRPr="00F42626" w:rsidRDefault="005918A8" w:rsidP="00687BE5">
            <w:pPr>
              <w:widowControl w:val="0"/>
              <w:spacing w:after="0" w:line="240" w:lineRule="auto"/>
              <w:ind w:left="-57" w:right="-57"/>
              <w:jc w:val="center"/>
            </w:pPr>
            <w:r w:rsidRPr="00F42626">
              <w:t>2</w:t>
            </w:r>
          </w:p>
        </w:tc>
      </w:tr>
      <w:tr w:rsidR="005918A8" w:rsidRPr="00F42626" w14:paraId="427478ED" w14:textId="77777777" w:rsidTr="00687BE5">
        <w:trPr>
          <w:trHeight w:val="113"/>
        </w:trPr>
        <w:tc>
          <w:tcPr>
            <w:tcW w:w="2355" w:type="dxa"/>
            <w:tcBorders>
              <w:top w:val="single" w:sz="4" w:space="0" w:color="auto"/>
              <w:left w:val="single" w:sz="4" w:space="0" w:color="auto"/>
              <w:bottom w:val="single" w:sz="4" w:space="0" w:color="auto"/>
              <w:right w:val="single" w:sz="4" w:space="0" w:color="auto"/>
            </w:tcBorders>
            <w:shd w:val="clear" w:color="000000" w:fill="FFFFFF"/>
            <w:vAlign w:val="center"/>
          </w:tcPr>
          <w:p w14:paraId="4B8AC897" w14:textId="77777777" w:rsidR="005918A8" w:rsidRPr="00F42626" w:rsidRDefault="005918A8" w:rsidP="00687BE5">
            <w:pPr>
              <w:widowControl w:val="0"/>
              <w:spacing w:after="0" w:line="240" w:lineRule="auto"/>
              <w:ind w:left="-57" w:right="-57"/>
            </w:pPr>
            <w:r w:rsidRPr="00F42626">
              <w:t>Phân bón bổ sung Kali có nguồn gốc hữu cơ</w:t>
            </w:r>
          </w:p>
        </w:tc>
        <w:tc>
          <w:tcPr>
            <w:tcW w:w="779" w:type="dxa"/>
            <w:tcBorders>
              <w:top w:val="single" w:sz="4" w:space="0" w:color="auto"/>
              <w:left w:val="nil"/>
              <w:bottom w:val="single" w:sz="4" w:space="0" w:color="auto"/>
              <w:right w:val="single" w:sz="4" w:space="0" w:color="auto"/>
            </w:tcBorders>
            <w:shd w:val="clear" w:color="000000" w:fill="FFFFFF"/>
            <w:vAlign w:val="center"/>
          </w:tcPr>
          <w:p w14:paraId="263E161C" w14:textId="77777777" w:rsidR="005918A8" w:rsidRPr="00F42626" w:rsidRDefault="005918A8" w:rsidP="00687BE5">
            <w:pPr>
              <w:widowControl w:val="0"/>
              <w:spacing w:after="0" w:line="240" w:lineRule="auto"/>
              <w:ind w:left="-57" w:right="-57"/>
              <w:jc w:val="center"/>
            </w:pPr>
            <w:r w:rsidRPr="00F42626">
              <w:t>L</w:t>
            </w:r>
          </w:p>
        </w:tc>
        <w:tc>
          <w:tcPr>
            <w:tcW w:w="811" w:type="dxa"/>
            <w:tcBorders>
              <w:top w:val="single" w:sz="4" w:space="0" w:color="auto"/>
              <w:left w:val="nil"/>
              <w:bottom w:val="single" w:sz="4" w:space="0" w:color="auto"/>
              <w:right w:val="single" w:sz="4" w:space="0" w:color="auto"/>
            </w:tcBorders>
            <w:shd w:val="clear" w:color="000000" w:fill="FFFFFF"/>
            <w:vAlign w:val="center"/>
          </w:tcPr>
          <w:p w14:paraId="36E2EE10" w14:textId="77777777" w:rsidR="005918A8" w:rsidRPr="00F42626" w:rsidRDefault="005918A8" w:rsidP="00687BE5">
            <w:pPr>
              <w:widowControl w:val="0"/>
              <w:spacing w:after="0" w:line="240" w:lineRule="auto"/>
              <w:ind w:left="-57" w:right="-57"/>
              <w:jc w:val="center"/>
            </w:pPr>
            <w:r w:rsidRPr="00F42626">
              <w:t>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AD3B700" w14:textId="77777777" w:rsidR="005918A8" w:rsidRPr="00F42626" w:rsidRDefault="005918A8" w:rsidP="00687BE5">
            <w:pPr>
              <w:widowControl w:val="0"/>
              <w:spacing w:after="0" w:line="240" w:lineRule="auto"/>
              <w:ind w:left="-57" w:right="-57"/>
              <w:jc w:val="center"/>
            </w:pPr>
            <w:r w:rsidRPr="00F42626">
              <w:t>-</w:t>
            </w:r>
          </w:p>
        </w:tc>
        <w:tc>
          <w:tcPr>
            <w:tcW w:w="1032" w:type="dxa"/>
            <w:tcBorders>
              <w:top w:val="single" w:sz="4" w:space="0" w:color="auto"/>
              <w:left w:val="nil"/>
              <w:bottom w:val="single" w:sz="4" w:space="0" w:color="auto"/>
              <w:right w:val="single" w:sz="4" w:space="0" w:color="auto"/>
            </w:tcBorders>
            <w:shd w:val="clear" w:color="auto" w:fill="auto"/>
            <w:noWrap/>
            <w:vAlign w:val="center"/>
          </w:tcPr>
          <w:p w14:paraId="67205703" w14:textId="77777777" w:rsidR="005918A8" w:rsidRPr="00F42626" w:rsidRDefault="005918A8" w:rsidP="00687BE5">
            <w:pPr>
              <w:widowControl w:val="0"/>
              <w:spacing w:after="0" w:line="240" w:lineRule="auto"/>
              <w:ind w:left="-57" w:right="-57"/>
              <w:jc w:val="center"/>
            </w:pPr>
            <w:r w:rsidRPr="00F42626">
              <w:t>-</w:t>
            </w:r>
          </w:p>
        </w:tc>
        <w:tc>
          <w:tcPr>
            <w:tcW w:w="1268" w:type="dxa"/>
            <w:tcBorders>
              <w:top w:val="single" w:sz="4" w:space="0" w:color="auto"/>
              <w:left w:val="nil"/>
              <w:bottom w:val="single" w:sz="4" w:space="0" w:color="auto"/>
              <w:right w:val="single" w:sz="4" w:space="0" w:color="auto"/>
            </w:tcBorders>
            <w:shd w:val="clear" w:color="auto" w:fill="auto"/>
            <w:noWrap/>
            <w:vAlign w:val="center"/>
          </w:tcPr>
          <w:p w14:paraId="5EB6EA06" w14:textId="77777777" w:rsidR="005918A8" w:rsidRPr="00F42626" w:rsidRDefault="005918A8" w:rsidP="00687BE5">
            <w:pPr>
              <w:widowControl w:val="0"/>
              <w:spacing w:after="0" w:line="240" w:lineRule="auto"/>
              <w:ind w:left="-57" w:right="-57"/>
              <w:jc w:val="center"/>
            </w:pPr>
            <w:r w:rsidRPr="00F42626">
              <w:t>1</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A3CE383" w14:textId="77777777" w:rsidR="005918A8" w:rsidRPr="00F42626" w:rsidRDefault="005918A8" w:rsidP="00687BE5">
            <w:pPr>
              <w:widowControl w:val="0"/>
              <w:spacing w:after="0" w:line="240" w:lineRule="auto"/>
              <w:ind w:left="-57" w:right="-57"/>
              <w:jc w:val="center"/>
            </w:pPr>
            <w:r w:rsidRPr="00F42626">
              <w:t>2</w:t>
            </w:r>
          </w:p>
        </w:tc>
        <w:tc>
          <w:tcPr>
            <w:tcW w:w="1081" w:type="dxa"/>
            <w:tcBorders>
              <w:top w:val="single" w:sz="4" w:space="0" w:color="auto"/>
              <w:left w:val="nil"/>
              <w:bottom w:val="single" w:sz="4" w:space="0" w:color="auto"/>
              <w:right w:val="single" w:sz="4" w:space="0" w:color="auto"/>
            </w:tcBorders>
            <w:shd w:val="clear" w:color="auto" w:fill="auto"/>
            <w:noWrap/>
            <w:vAlign w:val="center"/>
          </w:tcPr>
          <w:p w14:paraId="7CF0F1AD" w14:textId="77777777" w:rsidR="005918A8" w:rsidRPr="00F42626" w:rsidRDefault="005918A8" w:rsidP="00687BE5">
            <w:pPr>
              <w:widowControl w:val="0"/>
              <w:spacing w:after="0" w:line="240" w:lineRule="auto"/>
              <w:ind w:left="-57" w:right="-57"/>
              <w:jc w:val="center"/>
            </w:pPr>
            <w:r w:rsidRPr="00F42626">
              <w:t>2</w:t>
            </w:r>
          </w:p>
        </w:tc>
      </w:tr>
      <w:tr w:rsidR="005918A8" w:rsidRPr="00F42626" w14:paraId="39707DD3" w14:textId="77777777" w:rsidTr="00687BE5">
        <w:trPr>
          <w:trHeight w:val="113"/>
        </w:trPr>
        <w:tc>
          <w:tcPr>
            <w:tcW w:w="2355" w:type="dxa"/>
            <w:tcBorders>
              <w:top w:val="nil"/>
              <w:left w:val="single" w:sz="4" w:space="0" w:color="auto"/>
              <w:bottom w:val="single" w:sz="4" w:space="0" w:color="auto"/>
              <w:right w:val="single" w:sz="4" w:space="0" w:color="auto"/>
            </w:tcBorders>
            <w:shd w:val="clear" w:color="000000" w:fill="FFFFFF"/>
            <w:vAlign w:val="center"/>
            <w:hideMark/>
          </w:tcPr>
          <w:p w14:paraId="094FF857" w14:textId="77777777" w:rsidR="005918A8" w:rsidRPr="00F42626" w:rsidRDefault="005918A8" w:rsidP="00687BE5">
            <w:pPr>
              <w:widowControl w:val="0"/>
              <w:spacing w:after="0" w:line="240" w:lineRule="auto"/>
              <w:ind w:left="-57" w:right="-57"/>
            </w:pPr>
            <w:r w:rsidRPr="00F42626">
              <w:t xml:space="preserve">Kali hữu cơ </w:t>
            </w:r>
          </w:p>
        </w:tc>
        <w:tc>
          <w:tcPr>
            <w:tcW w:w="779" w:type="dxa"/>
            <w:tcBorders>
              <w:top w:val="nil"/>
              <w:left w:val="nil"/>
              <w:bottom w:val="single" w:sz="4" w:space="0" w:color="auto"/>
              <w:right w:val="single" w:sz="4" w:space="0" w:color="auto"/>
            </w:tcBorders>
            <w:shd w:val="clear" w:color="000000" w:fill="FFFFFF"/>
            <w:vAlign w:val="center"/>
            <w:hideMark/>
          </w:tcPr>
          <w:p w14:paraId="5BF6C5B8" w14:textId="77777777" w:rsidR="005918A8" w:rsidRPr="00F42626" w:rsidRDefault="005918A8" w:rsidP="00687BE5">
            <w:pPr>
              <w:widowControl w:val="0"/>
              <w:spacing w:after="0" w:line="240" w:lineRule="auto"/>
              <w:ind w:left="-57" w:right="-57"/>
              <w:jc w:val="center"/>
            </w:pPr>
            <w:r w:rsidRPr="00F42626">
              <w:t xml:space="preserve">Kg </w:t>
            </w:r>
          </w:p>
        </w:tc>
        <w:tc>
          <w:tcPr>
            <w:tcW w:w="811" w:type="dxa"/>
            <w:tcBorders>
              <w:top w:val="nil"/>
              <w:left w:val="nil"/>
              <w:bottom w:val="single" w:sz="4" w:space="0" w:color="auto"/>
              <w:right w:val="single" w:sz="4" w:space="0" w:color="auto"/>
            </w:tcBorders>
            <w:shd w:val="clear" w:color="000000" w:fill="FFFFFF"/>
            <w:vAlign w:val="center"/>
            <w:hideMark/>
          </w:tcPr>
          <w:p w14:paraId="250C12D1" w14:textId="77777777" w:rsidR="005918A8" w:rsidRPr="00F42626" w:rsidRDefault="005918A8" w:rsidP="00687BE5">
            <w:pPr>
              <w:widowControl w:val="0"/>
              <w:spacing w:after="0" w:line="240" w:lineRule="auto"/>
              <w:ind w:left="-57" w:right="-57"/>
              <w:jc w:val="center"/>
            </w:pPr>
            <w:r w:rsidRPr="00F42626">
              <w:t>500</w:t>
            </w:r>
          </w:p>
        </w:tc>
        <w:tc>
          <w:tcPr>
            <w:tcW w:w="709" w:type="dxa"/>
            <w:tcBorders>
              <w:top w:val="nil"/>
              <w:left w:val="nil"/>
              <w:bottom w:val="single" w:sz="4" w:space="0" w:color="auto"/>
              <w:right w:val="single" w:sz="4" w:space="0" w:color="auto"/>
            </w:tcBorders>
            <w:shd w:val="clear" w:color="auto" w:fill="auto"/>
            <w:noWrap/>
            <w:vAlign w:val="center"/>
            <w:hideMark/>
          </w:tcPr>
          <w:p w14:paraId="5B3A8FC6" w14:textId="77777777" w:rsidR="005918A8" w:rsidRPr="00F42626" w:rsidRDefault="005918A8" w:rsidP="00687BE5">
            <w:pPr>
              <w:widowControl w:val="0"/>
              <w:spacing w:after="0" w:line="240" w:lineRule="auto"/>
              <w:ind w:left="-57" w:right="-57"/>
              <w:jc w:val="center"/>
            </w:pPr>
            <w:r w:rsidRPr="00F42626">
              <w:t>-</w:t>
            </w:r>
          </w:p>
        </w:tc>
        <w:tc>
          <w:tcPr>
            <w:tcW w:w="1032" w:type="dxa"/>
            <w:tcBorders>
              <w:top w:val="nil"/>
              <w:left w:val="nil"/>
              <w:bottom w:val="single" w:sz="4" w:space="0" w:color="auto"/>
              <w:right w:val="single" w:sz="4" w:space="0" w:color="auto"/>
            </w:tcBorders>
            <w:shd w:val="clear" w:color="auto" w:fill="auto"/>
            <w:noWrap/>
            <w:vAlign w:val="center"/>
            <w:hideMark/>
          </w:tcPr>
          <w:p w14:paraId="70AA9371" w14:textId="77777777" w:rsidR="005918A8" w:rsidRPr="00F42626" w:rsidRDefault="005918A8" w:rsidP="00687BE5">
            <w:pPr>
              <w:widowControl w:val="0"/>
              <w:spacing w:after="0" w:line="240" w:lineRule="auto"/>
              <w:ind w:left="-57" w:right="-57"/>
              <w:jc w:val="center"/>
            </w:pPr>
            <w:r w:rsidRPr="00F42626">
              <w:t>100</w:t>
            </w:r>
          </w:p>
        </w:tc>
        <w:tc>
          <w:tcPr>
            <w:tcW w:w="1268" w:type="dxa"/>
            <w:tcBorders>
              <w:top w:val="nil"/>
              <w:left w:val="nil"/>
              <w:bottom w:val="single" w:sz="4" w:space="0" w:color="auto"/>
              <w:right w:val="single" w:sz="4" w:space="0" w:color="auto"/>
            </w:tcBorders>
            <w:shd w:val="clear" w:color="auto" w:fill="auto"/>
            <w:noWrap/>
            <w:vAlign w:val="center"/>
            <w:hideMark/>
          </w:tcPr>
          <w:p w14:paraId="5AE74132" w14:textId="77777777" w:rsidR="005918A8" w:rsidRPr="00F42626" w:rsidRDefault="005918A8" w:rsidP="00687BE5">
            <w:pPr>
              <w:widowControl w:val="0"/>
              <w:spacing w:after="0" w:line="240" w:lineRule="auto"/>
              <w:ind w:left="-57" w:right="-57"/>
              <w:jc w:val="center"/>
            </w:pPr>
            <w:r w:rsidRPr="00F42626">
              <w:t>150</w:t>
            </w:r>
          </w:p>
        </w:tc>
        <w:tc>
          <w:tcPr>
            <w:tcW w:w="1080" w:type="dxa"/>
            <w:tcBorders>
              <w:top w:val="nil"/>
              <w:left w:val="nil"/>
              <w:bottom w:val="single" w:sz="4" w:space="0" w:color="auto"/>
              <w:right w:val="single" w:sz="4" w:space="0" w:color="auto"/>
            </w:tcBorders>
            <w:shd w:val="clear" w:color="auto" w:fill="auto"/>
            <w:noWrap/>
            <w:vAlign w:val="center"/>
            <w:hideMark/>
          </w:tcPr>
          <w:p w14:paraId="74BD11C6" w14:textId="77777777" w:rsidR="005918A8" w:rsidRPr="00F42626" w:rsidRDefault="005918A8" w:rsidP="00687BE5">
            <w:pPr>
              <w:widowControl w:val="0"/>
              <w:spacing w:after="0" w:line="240" w:lineRule="auto"/>
              <w:ind w:left="-57" w:right="-57"/>
              <w:jc w:val="center"/>
            </w:pPr>
            <w:r w:rsidRPr="00F42626">
              <w:t>150</w:t>
            </w:r>
          </w:p>
        </w:tc>
        <w:tc>
          <w:tcPr>
            <w:tcW w:w="1081" w:type="dxa"/>
            <w:tcBorders>
              <w:top w:val="nil"/>
              <w:left w:val="nil"/>
              <w:bottom w:val="single" w:sz="4" w:space="0" w:color="auto"/>
              <w:right w:val="single" w:sz="4" w:space="0" w:color="auto"/>
            </w:tcBorders>
            <w:shd w:val="clear" w:color="auto" w:fill="auto"/>
            <w:noWrap/>
            <w:vAlign w:val="center"/>
            <w:hideMark/>
          </w:tcPr>
          <w:p w14:paraId="145FC761" w14:textId="77777777" w:rsidR="005918A8" w:rsidRPr="00F42626" w:rsidRDefault="005918A8" w:rsidP="00687BE5">
            <w:pPr>
              <w:widowControl w:val="0"/>
              <w:spacing w:after="0" w:line="240" w:lineRule="auto"/>
              <w:ind w:left="-57" w:right="-57"/>
              <w:jc w:val="center"/>
            </w:pPr>
            <w:r w:rsidRPr="00F42626">
              <w:t>100</w:t>
            </w:r>
          </w:p>
        </w:tc>
      </w:tr>
    </w:tbl>
    <w:p w14:paraId="2B97DA3A" w14:textId="77777777" w:rsidR="005918A8" w:rsidRPr="00F42626" w:rsidRDefault="005918A8" w:rsidP="00687BE5">
      <w:pPr>
        <w:widowControl w:val="0"/>
        <w:tabs>
          <w:tab w:val="left" w:pos="810"/>
        </w:tabs>
        <w:autoSpaceDE w:val="0"/>
        <w:autoSpaceDN w:val="0"/>
        <w:adjustRightInd w:val="0"/>
        <w:spacing w:before="120" w:after="120" w:line="240" w:lineRule="auto"/>
        <w:ind w:firstLine="811"/>
        <w:rPr>
          <w:b/>
          <w:bCs/>
          <w:lang w:val="nb-NO"/>
        </w:rPr>
      </w:pPr>
      <w:r w:rsidRPr="00F42626">
        <w:rPr>
          <w:b/>
          <w:bCs/>
          <w:lang w:val="nb-NO"/>
        </w:rPr>
        <w:t xml:space="preserve">1.5. Chăm sóc </w:t>
      </w:r>
    </w:p>
    <w:p w14:paraId="7B9B9CFD" w14:textId="77777777" w:rsidR="005918A8" w:rsidRPr="00687BE5" w:rsidRDefault="005918A8" w:rsidP="00687BE5">
      <w:pPr>
        <w:widowControl w:val="0"/>
        <w:tabs>
          <w:tab w:val="left" w:pos="567"/>
        </w:tabs>
        <w:autoSpaceDE w:val="0"/>
        <w:autoSpaceDN w:val="0"/>
        <w:adjustRightInd w:val="0"/>
        <w:spacing w:after="120" w:line="240" w:lineRule="auto"/>
        <w:ind w:firstLine="811"/>
        <w:rPr>
          <w:bCs/>
          <w:spacing w:val="-8"/>
          <w:lang w:val="nb-NO"/>
        </w:rPr>
      </w:pPr>
      <w:r w:rsidRPr="00687BE5">
        <w:rPr>
          <w:bCs/>
          <w:spacing w:val="-8"/>
          <w:lang w:val="nb-NO"/>
        </w:rPr>
        <w:t>- Sau khi trồng thường xuyên tưới đủ ẩm bằng nước lã cho cây mau bén rễ, hồi xanh.</w:t>
      </w:r>
    </w:p>
    <w:p w14:paraId="1BE27F69" w14:textId="77777777" w:rsidR="005918A8" w:rsidRPr="00F42626" w:rsidRDefault="005918A8" w:rsidP="00687BE5">
      <w:pPr>
        <w:widowControl w:val="0"/>
        <w:tabs>
          <w:tab w:val="left" w:pos="567"/>
        </w:tabs>
        <w:autoSpaceDE w:val="0"/>
        <w:autoSpaceDN w:val="0"/>
        <w:adjustRightInd w:val="0"/>
        <w:spacing w:after="120" w:line="240" w:lineRule="auto"/>
        <w:ind w:firstLine="811"/>
        <w:rPr>
          <w:bCs/>
          <w:lang w:val="nb-NO"/>
        </w:rPr>
      </w:pPr>
      <w:r w:rsidRPr="00F42626">
        <w:rPr>
          <w:bCs/>
          <w:lang w:val="nb-NO"/>
        </w:rPr>
        <w:t>- Tỉa nhánh: Tỉa những nhánh vô hiệu, chỉ để lại 1-2 nhánh chính đối với giống sinh trưởng vô hạn, 2-3 nhánh đối với sinh trưởng hữu hạn.</w:t>
      </w:r>
    </w:p>
    <w:p w14:paraId="5B3EAF64" w14:textId="77777777" w:rsidR="005918A8" w:rsidRPr="00F42626" w:rsidRDefault="005918A8" w:rsidP="00687BE5">
      <w:pPr>
        <w:widowControl w:val="0"/>
        <w:tabs>
          <w:tab w:val="left" w:pos="567"/>
        </w:tabs>
        <w:autoSpaceDE w:val="0"/>
        <w:autoSpaceDN w:val="0"/>
        <w:adjustRightInd w:val="0"/>
        <w:spacing w:after="120" w:line="240" w:lineRule="auto"/>
        <w:ind w:firstLine="811"/>
        <w:rPr>
          <w:bCs/>
          <w:lang w:val="nb-NO"/>
        </w:rPr>
      </w:pPr>
      <w:r w:rsidRPr="00F42626">
        <w:rPr>
          <w:bCs/>
          <w:lang w:val="nb-NO"/>
        </w:rPr>
        <w:t>- Cắm giàn: Sau trồng 25-30 ngày tiến hành cắm giàn cho cà chua, khi cây có thân lá phát triển tốt thường xuyên buộc cây để tránh đổ, bảo vệ các tầng quả không bị chạm đất gây bụi bẩn, sâu, bệnh.</w:t>
      </w:r>
    </w:p>
    <w:p w14:paraId="0EDB7DC7" w14:textId="77777777" w:rsidR="005918A8" w:rsidRPr="00F42626" w:rsidRDefault="005918A8" w:rsidP="00687BE5">
      <w:pPr>
        <w:widowControl w:val="0"/>
        <w:tabs>
          <w:tab w:val="left" w:pos="567"/>
        </w:tabs>
        <w:autoSpaceDE w:val="0"/>
        <w:autoSpaceDN w:val="0"/>
        <w:adjustRightInd w:val="0"/>
        <w:spacing w:after="120" w:line="240" w:lineRule="auto"/>
        <w:ind w:firstLine="811"/>
        <w:rPr>
          <w:bCs/>
          <w:lang w:val="nb-NO"/>
        </w:rPr>
      </w:pPr>
      <w:r w:rsidRPr="00F42626">
        <w:rPr>
          <w:bCs/>
          <w:lang w:val="nb-NO"/>
        </w:rPr>
        <w:t>- Làm giàn chữ A: 35.000-40.000 cây dóc, chà le/ha, (cây dóc/chà le cao 1,8-2m, đường kính 1,8 - 2,0cm)</w:t>
      </w:r>
    </w:p>
    <w:p w14:paraId="1574E4BB" w14:textId="77777777" w:rsidR="005918A8" w:rsidRPr="00F42626" w:rsidRDefault="005918A8" w:rsidP="00687BE5">
      <w:pPr>
        <w:widowControl w:val="0"/>
        <w:tabs>
          <w:tab w:val="left" w:pos="567"/>
        </w:tabs>
        <w:autoSpaceDE w:val="0"/>
        <w:autoSpaceDN w:val="0"/>
        <w:adjustRightInd w:val="0"/>
        <w:spacing w:after="120" w:line="240" w:lineRule="auto"/>
        <w:ind w:firstLine="811"/>
        <w:rPr>
          <w:bCs/>
          <w:lang w:val="nb-NO"/>
        </w:rPr>
      </w:pPr>
      <w:r w:rsidRPr="00F42626">
        <w:rPr>
          <w:bCs/>
          <w:lang w:val="nb-NO"/>
        </w:rPr>
        <w:t>- Làm sạch cỏ dại kết hợp vun xới. Tưới đủ độ ẩm cho cây sinh trưởng phát triển bình thường, không tưới tràn gây úng hoặc tạo điều kiện cho dịch bệnh phát triển.</w:t>
      </w:r>
    </w:p>
    <w:p w14:paraId="40779E91" w14:textId="77777777" w:rsidR="005918A8" w:rsidRPr="00F42626" w:rsidRDefault="005918A8" w:rsidP="00687BE5">
      <w:pPr>
        <w:widowControl w:val="0"/>
        <w:tabs>
          <w:tab w:val="left" w:pos="567"/>
        </w:tabs>
        <w:autoSpaceDE w:val="0"/>
        <w:autoSpaceDN w:val="0"/>
        <w:adjustRightInd w:val="0"/>
        <w:spacing w:after="120" w:line="240" w:lineRule="auto"/>
        <w:ind w:firstLine="811"/>
        <w:rPr>
          <w:bCs/>
          <w:lang w:val="nb-NO"/>
        </w:rPr>
      </w:pPr>
      <w:r w:rsidRPr="00F42626">
        <w:rPr>
          <w:bCs/>
          <w:lang w:val="nb-NO"/>
        </w:rPr>
        <w:t>- Nước tưới phải là nước sạch.</w:t>
      </w:r>
    </w:p>
    <w:p w14:paraId="480B0933" w14:textId="77777777" w:rsidR="005918A8" w:rsidRPr="00F42626" w:rsidRDefault="005918A8" w:rsidP="00687BE5">
      <w:pPr>
        <w:widowControl w:val="0"/>
        <w:tabs>
          <w:tab w:val="left" w:pos="270"/>
        </w:tabs>
        <w:autoSpaceDE w:val="0"/>
        <w:autoSpaceDN w:val="0"/>
        <w:adjustRightInd w:val="0"/>
        <w:spacing w:after="120" w:line="240" w:lineRule="auto"/>
        <w:ind w:firstLine="811"/>
        <w:rPr>
          <w:b/>
          <w:bCs/>
          <w:lang w:val="nb-NO"/>
        </w:rPr>
      </w:pPr>
      <w:r w:rsidRPr="00F42626">
        <w:rPr>
          <w:b/>
          <w:bCs/>
          <w:lang w:val="nb-NO"/>
        </w:rPr>
        <w:t>1.6. Phòng trừ sâu bệnh</w:t>
      </w:r>
    </w:p>
    <w:p w14:paraId="6A6CD246" w14:textId="77777777" w:rsidR="005918A8" w:rsidRPr="00F42626" w:rsidRDefault="005918A8" w:rsidP="00687BE5">
      <w:pPr>
        <w:pStyle w:val="BodyTextIndent"/>
        <w:widowControl w:val="0"/>
        <w:spacing w:before="0" w:after="120"/>
        <w:ind w:firstLine="811"/>
        <w:rPr>
          <w:rFonts w:ascii="Times New Roman" w:hAnsi="Times New Roman"/>
          <w:i/>
          <w:iCs/>
          <w:szCs w:val="26"/>
          <w:lang w:val="nb-NO"/>
        </w:rPr>
      </w:pPr>
      <w:r w:rsidRPr="00F42626">
        <w:rPr>
          <w:rFonts w:ascii="Times New Roman" w:hAnsi="Times New Roman"/>
          <w:i/>
          <w:iCs/>
          <w:szCs w:val="26"/>
          <w:lang w:val="nb-NO"/>
        </w:rPr>
        <w:t>Biện pháp canh tác, thủ công, sinh học:</w:t>
      </w:r>
    </w:p>
    <w:p w14:paraId="6BCBC515" w14:textId="77777777" w:rsidR="005918A8" w:rsidRPr="00F42626" w:rsidRDefault="005918A8" w:rsidP="00687BE5">
      <w:pPr>
        <w:pStyle w:val="BodyTextIndent"/>
        <w:widowControl w:val="0"/>
        <w:tabs>
          <w:tab w:val="left" w:pos="4080"/>
        </w:tabs>
        <w:spacing w:before="0" w:after="120"/>
        <w:ind w:firstLine="811"/>
        <w:rPr>
          <w:rFonts w:ascii="Times New Roman" w:hAnsi="Times New Roman"/>
          <w:bCs/>
          <w:szCs w:val="26"/>
          <w:lang w:val="nb-NO"/>
        </w:rPr>
      </w:pPr>
      <w:r w:rsidRPr="00F42626">
        <w:rPr>
          <w:rFonts w:ascii="Times New Roman" w:hAnsi="Times New Roman"/>
          <w:szCs w:val="26"/>
          <w:lang w:val="nb-NO"/>
        </w:rPr>
        <w:t xml:space="preserve">- Nhằm hạn chế nguồn sâu bệnh chuyển tiếp nên chọn đất luân canh với cây họ Đậu và các cây trồng cạn khác họ </w:t>
      </w:r>
      <w:r w:rsidRPr="00F42626">
        <w:rPr>
          <w:rFonts w:ascii="Times New Roman" w:hAnsi="Times New Roman"/>
          <w:bCs/>
          <w:szCs w:val="26"/>
          <w:lang w:val="nb-NO"/>
        </w:rPr>
        <w:t>để hạn chế bệnh héo xanh và xoăn lá.</w:t>
      </w:r>
    </w:p>
    <w:p w14:paraId="0354A7ED" w14:textId="77777777" w:rsidR="005918A8" w:rsidRPr="00F42626" w:rsidRDefault="005918A8" w:rsidP="00687BE5">
      <w:pPr>
        <w:widowControl w:val="0"/>
        <w:spacing w:after="120" w:line="240" w:lineRule="auto"/>
        <w:ind w:firstLine="811"/>
        <w:rPr>
          <w:lang w:val="nb-NO"/>
        </w:rPr>
      </w:pPr>
      <w:r w:rsidRPr="00F42626">
        <w:rPr>
          <w:lang w:val="nb-NO"/>
        </w:rPr>
        <w:t xml:space="preserve">- Kết hợp các đợt bón thúc cần vơ tỉa lá già, loại bỏ lá bị sâu, bệnh tạo cho ruộng thông thoáng, hạn chế sâu bệnh. </w:t>
      </w:r>
    </w:p>
    <w:p w14:paraId="61BAD4C9" w14:textId="77777777" w:rsidR="005918A8" w:rsidRPr="00F42626" w:rsidRDefault="005918A8" w:rsidP="00687BE5">
      <w:pPr>
        <w:pStyle w:val="BodyTextIndent"/>
        <w:widowControl w:val="0"/>
        <w:spacing w:before="0" w:after="120"/>
        <w:ind w:firstLine="811"/>
        <w:rPr>
          <w:rFonts w:ascii="Times New Roman" w:hAnsi="Times New Roman"/>
          <w:spacing w:val="-6"/>
          <w:szCs w:val="26"/>
          <w:lang w:val="nb-NO"/>
        </w:rPr>
      </w:pPr>
      <w:r w:rsidRPr="00F42626">
        <w:rPr>
          <w:rFonts w:ascii="Times New Roman" w:hAnsi="Times New Roman"/>
          <w:spacing w:val="-6"/>
          <w:szCs w:val="26"/>
          <w:lang w:val="nb-NO"/>
        </w:rPr>
        <w:t xml:space="preserve">- Dùng biện pháp thủ công: ngắt ổ trứng, bắt giết sâu non khi mật độ sâu thấp (áp dụng với sâu khoang); phát hiện sớm và nhổ bỏ những cây bị bệnh héo xanh, xoăn lá virut đem tiêu hủy. </w:t>
      </w:r>
    </w:p>
    <w:p w14:paraId="57820ADF" w14:textId="77777777" w:rsidR="005918A8" w:rsidRPr="00F42626" w:rsidRDefault="005918A8" w:rsidP="00687BE5">
      <w:pPr>
        <w:pStyle w:val="BodyTextIndent"/>
        <w:widowControl w:val="0"/>
        <w:spacing w:before="0" w:after="120"/>
        <w:ind w:firstLine="811"/>
        <w:rPr>
          <w:rFonts w:ascii="Times New Roman" w:hAnsi="Times New Roman"/>
          <w:spacing w:val="-6"/>
          <w:szCs w:val="26"/>
          <w:lang w:val="nb-NO"/>
        </w:rPr>
      </w:pPr>
      <w:r w:rsidRPr="00F42626">
        <w:rPr>
          <w:rFonts w:ascii="Times New Roman" w:hAnsi="Times New Roman"/>
          <w:spacing w:val="-6"/>
          <w:szCs w:val="26"/>
          <w:lang w:val="nb-NO"/>
        </w:rPr>
        <w:t>- Sử dụng bẫy pheromone để phòng trừ sâu xanh đục quả từ giai đoạn nụ hoa đến cuối vụ.</w:t>
      </w:r>
    </w:p>
    <w:p w14:paraId="32E7F46A" w14:textId="77777777" w:rsidR="005918A8" w:rsidRPr="00693032" w:rsidRDefault="005918A8" w:rsidP="00687BE5">
      <w:pPr>
        <w:pStyle w:val="BodyTextIndent"/>
        <w:widowControl w:val="0"/>
        <w:spacing w:before="0" w:after="120"/>
        <w:ind w:firstLine="811"/>
        <w:rPr>
          <w:rFonts w:ascii="Times New Roman" w:hAnsi="Times New Roman"/>
          <w:spacing w:val="-4"/>
          <w:szCs w:val="26"/>
          <w:lang w:val="nb-NO"/>
        </w:rPr>
      </w:pPr>
      <w:r w:rsidRPr="00693032">
        <w:rPr>
          <w:rFonts w:ascii="Times New Roman" w:hAnsi="Times New Roman"/>
          <w:spacing w:val="-4"/>
          <w:szCs w:val="26"/>
          <w:lang w:val="nb-NO"/>
        </w:rPr>
        <w:t>- Sử dụng bẫy màu vàng để phòng trừ bọ phấn, bọ trĩ, hạn chế lây lan bệnh virus</w:t>
      </w:r>
      <w:r w:rsidR="00693032">
        <w:rPr>
          <w:rFonts w:ascii="Times New Roman" w:hAnsi="Times New Roman"/>
          <w:spacing w:val="-4"/>
          <w:szCs w:val="26"/>
          <w:lang w:val="nb-NO"/>
        </w:rPr>
        <w:t>.</w:t>
      </w:r>
    </w:p>
    <w:p w14:paraId="07985377" w14:textId="77777777" w:rsidR="005918A8" w:rsidRPr="00F42626" w:rsidRDefault="005918A8" w:rsidP="00687BE5">
      <w:pPr>
        <w:pStyle w:val="BodyTextIndent"/>
        <w:widowControl w:val="0"/>
        <w:spacing w:before="0" w:after="120"/>
        <w:ind w:firstLine="811"/>
        <w:rPr>
          <w:rFonts w:ascii="Times New Roman" w:hAnsi="Times New Roman"/>
          <w:i/>
          <w:szCs w:val="26"/>
          <w:lang w:val="nb-NO"/>
        </w:rPr>
      </w:pPr>
      <w:r w:rsidRPr="00F42626">
        <w:rPr>
          <w:rFonts w:ascii="Times New Roman" w:hAnsi="Times New Roman"/>
          <w:i/>
          <w:szCs w:val="26"/>
          <w:lang w:val="nb-NO"/>
        </w:rPr>
        <w:t>Biện pháp sử dụng chế phẩm BVTV.</w:t>
      </w:r>
    </w:p>
    <w:p w14:paraId="79C69E3F" w14:textId="77777777" w:rsidR="005918A8" w:rsidRPr="00F42626" w:rsidRDefault="005918A8" w:rsidP="00687BE5">
      <w:pPr>
        <w:pStyle w:val="BodyTextIndent"/>
        <w:widowControl w:val="0"/>
        <w:spacing w:before="0" w:after="120"/>
        <w:ind w:firstLine="811"/>
        <w:rPr>
          <w:rFonts w:ascii="Times New Roman" w:hAnsi="Times New Roman"/>
          <w:szCs w:val="26"/>
          <w:lang w:val="nb-NO"/>
        </w:rPr>
      </w:pPr>
      <w:r w:rsidRPr="00F42626">
        <w:rPr>
          <w:rFonts w:ascii="Times New Roman" w:hAnsi="Times New Roman"/>
          <w:szCs w:val="26"/>
          <w:lang w:val="nb-NO"/>
        </w:rPr>
        <w:t xml:space="preserve">- Chú ý các đối tượng sâu bệnh là dòi đục lá, sâu khoang, bệnh mốc sương, ngoài ra cần theo dõi bệnh héo xanh, bệnh xoăn lá virus. </w:t>
      </w:r>
    </w:p>
    <w:p w14:paraId="53B1C28F" w14:textId="77777777" w:rsidR="005918A8" w:rsidRPr="00F42626" w:rsidRDefault="005918A8" w:rsidP="00687BE5">
      <w:pPr>
        <w:pStyle w:val="BodyTextIndent"/>
        <w:widowControl w:val="0"/>
        <w:spacing w:before="0" w:after="120"/>
        <w:ind w:firstLine="811"/>
        <w:rPr>
          <w:rFonts w:ascii="Times New Roman" w:hAnsi="Times New Roman"/>
          <w:spacing w:val="-4"/>
          <w:szCs w:val="26"/>
          <w:lang w:val="nb-NO"/>
        </w:rPr>
      </w:pPr>
      <w:r w:rsidRPr="00F42626">
        <w:rPr>
          <w:rFonts w:ascii="Times New Roman" w:hAnsi="Times New Roman"/>
          <w:spacing w:val="-4"/>
          <w:szCs w:val="26"/>
          <w:lang w:val="nb-NO"/>
        </w:rPr>
        <w:t xml:space="preserve">Đây là giai đoạn xâm nhiễm và ủ bệnh héo xanh mạnh nhất nên cần lưu ý phòng bệnh sớm bằng cách dùng vật liệu che chắn mưa có thể hạn chế được bệnh trong thời ký lượng mưa cao. </w:t>
      </w:r>
    </w:p>
    <w:p w14:paraId="6581C289" w14:textId="77777777" w:rsidR="005918A8" w:rsidRPr="00F42626" w:rsidRDefault="005918A8" w:rsidP="00687BE5">
      <w:pPr>
        <w:pStyle w:val="BodyTextIndent"/>
        <w:widowControl w:val="0"/>
        <w:spacing w:before="0" w:after="120"/>
        <w:ind w:firstLine="811"/>
        <w:rPr>
          <w:rFonts w:ascii="Times New Roman" w:hAnsi="Times New Roman"/>
          <w:szCs w:val="26"/>
          <w:lang w:val="nb-NO"/>
        </w:rPr>
      </w:pPr>
      <w:r w:rsidRPr="00F42626">
        <w:rPr>
          <w:rFonts w:ascii="Times New Roman" w:hAnsi="Times New Roman"/>
          <w:szCs w:val="26"/>
          <w:lang w:val="nb-NO"/>
        </w:rPr>
        <w:t xml:space="preserve">- Sử dụng chế phẩm BVTV để phòng trừ khi mật độ sâu bệnh cao: </w:t>
      </w:r>
    </w:p>
    <w:p w14:paraId="3E10F2C3" w14:textId="77777777" w:rsidR="005918A8" w:rsidRPr="00F42626" w:rsidRDefault="005918A8" w:rsidP="00687BE5">
      <w:pPr>
        <w:pStyle w:val="BodyTextIndent"/>
        <w:widowControl w:val="0"/>
        <w:spacing w:before="0" w:after="120"/>
        <w:ind w:firstLine="811"/>
        <w:rPr>
          <w:rFonts w:ascii="Times New Roman" w:hAnsi="Times New Roman"/>
          <w:spacing w:val="-4"/>
          <w:szCs w:val="26"/>
          <w:lang w:val="nb-NO"/>
        </w:rPr>
      </w:pPr>
      <w:r w:rsidRPr="00F42626">
        <w:rPr>
          <w:rFonts w:ascii="Times New Roman" w:hAnsi="Times New Roman"/>
          <w:spacing w:val="-4"/>
          <w:szCs w:val="26"/>
          <w:lang w:val="nb-NO"/>
        </w:rPr>
        <w:t>+ Dòi đục lá, sâu khoang, sâu khoang, bọ phấn, rệp, ... bằng các loại thảo mộc: dung dịch gừng, tỏi, lá xoan, bột neem, thuốc Delphin, Bt. Anisaf – SH01 vào sáng sớm hoặc chiều mát.</w:t>
      </w:r>
    </w:p>
    <w:p w14:paraId="2B3DF962" w14:textId="77777777" w:rsidR="005918A8" w:rsidRPr="00F42626" w:rsidRDefault="005918A8" w:rsidP="00687BE5">
      <w:pPr>
        <w:pStyle w:val="BodyTextIndent"/>
        <w:widowControl w:val="0"/>
        <w:spacing w:before="0" w:after="120"/>
        <w:ind w:firstLine="811"/>
        <w:rPr>
          <w:rFonts w:ascii="Times New Roman" w:hAnsi="Times New Roman"/>
          <w:szCs w:val="26"/>
          <w:lang w:val="nb-NO"/>
        </w:rPr>
      </w:pPr>
      <w:r w:rsidRPr="00F42626">
        <w:rPr>
          <w:rFonts w:ascii="Times New Roman" w:hAnsi="Times New Roman"/>
          <w:szCs w:val="26"/>
          <w:lang w:val="nb-NO"/>
        </w:rPr>
        <w:t>+ Các bệnh do vi khuẩn và virus: sử dụng thuốc Boocdo 1%.</w:t>
      </w:r>
    </w:p>
    <w:p w14:paraId="0394F694" w14:textId="77777777" w:rsidR="005918A8" w:rsidRPr="00F42626" w:rsidRDefault="005918A8" w:rsidP="00687BE5">
      <w:pPr>
        <w:widowControl w:val="0"/>
        <w:tabs>
          <w:tab w:val="left" w:pos="270"/>
        </w:tabs>
        <w:autoSpaceDE w:val="0"/>
        <w:autoSpaceDN w:val="0"/>
        <w:adjustRightInd w:val="0"/>
        <w:spacing w:after="120" w:line="240" w:lineRule="auto"/>
        <w:ind w:firstLine="811"/>
        <w:rPr>
          <w:b/>
          <w:bCs/>
          <w:lang w:val="nb-NO"/>
        </w:rPr>
      </w:pPr>
      <w:r w:rsidRPr="00F42626">
        <w:rPr>
          <w:b/>
          <w:bCs/>
          <w:lang w:val="nb-NO"/>
        </w:rPr>
        <w:t>1.7. Thu hoạch</w:t>
      </w:r>
    </w:p>
    <w:p w14:paraId="04C4344E" w14:textId="77777777" w:rsidR="005918A8" w:rsidRPr="00F42626" w:rsidRDefault="005918A8" w:rsidP="00687BE5">
      <w:pPr>
        <w:widowControl w:val="0"/>
        <w:autoSpaceDE w:val="0"/>
        <w:autoSpaceDN w:val="0"/>
        <w:adjustRightInd w:val="0"/>
        <w:spacing w:after="120" w:line="240" w:lineRule="auto"/>
        <w:ind w:firstLine="811"/>
        <w:rPr>
          <w:lang w:val="pt-BR"/>
        </w:rPr>
      </w:pPr>
      <w:r w:rsidRPr="00F42626">
        <w:rPr>
          <w:lang w:val="pt-BR"/>
        </w:rPr>
        <w:t>- Thu hoạch vào buổi sáng sớm hoặc chiều mát</w:t>
      </w:r>
    </w:p>
    <w:p w14:paraId="76175213" w14:textId="77777777" w:rsidR="005918A8" w:rsidRPr="00F42626" w:rsidRDefault="005918A8" w:rsidP="00687BE5">
      <w:pPr>
        <w:widowControl w:val="0"/>
        <w:autoSpaceDE w:val="0"/>
        <w:autoSpaceDN w:val="0"/>
        <w:adjustRightInd w:val="0"/>
        <w:spacing w:after="120" w:line="240" w:lineRule="auto"/>
        <w:ind w:firstLine="811"/>
        <w:rPr>
          <w:lang w:val="pt-BR"/>
        </w:rPr>
      </w:pPr>
      <w:r w:rsidRPr="00F42626">
        <w:rPr>
          <w:lang w:val="pt-BR"/>
        </w:rPr>
        <w:t>- Năng suất có thể đạt: 20.000 - 30.000 kg/ha tùy giống và thời vụ trồng; Trọng lượng</w:t>
      </w:r>
      <w:r w:rsidR="00721B07">
        <w:rPr>
          <w:lang w:val="pt-BR"/>
        </w:rPr>
        <w:t xml:space="preserve"> </w:t>
      </w:r>
      <w:r w:rsidRPr="00F42626">
        <w:rPr>
          <w:lang w:val="pt-BR"/>
        </w:rPr>
        <w:t xml:space="preserve">quả tùy giống </w:t>
      </w:r>
    </w:p>
    <w:p w14:paraId="77B49683" w14:textId="77777777" w:rsidR="005918A8" w:rsidRPr="00F42626" w:rsidRDefault="005918A8" w:rsidP="00687BE5">
      <w:pPr>
        <w:widowControl w:val="0"/>
        <w:autoSpaceDE w:val="0"/>
        <w:autoSpaceDN w:val="0"/>
        <w:adjustRightInd w:val="0"/>
        <w:spacing w:after="120" w:line="240" w:lineRule="auto"/>
        <w:ind w:firstLine="811"/>
        <w:rPr>
          <w:lang w:val="pt-BR"/>
        </w:rPr>
      </w:pPr>
      <w:r w:rsidRPr="00F42626">
        <w:rPr>
          <w:lang w:val="pt-BR"/>
        </w:rPr>
        <w:t>- Tỷ lệ dập nát/trầy xước/táp/cong queo… tối đa 10%.</w:t>
      </w:r>
    </w:p>
    <w:p w14:paraId="65FF2A48" w14:textId="77777777" w:rsidR="005918A8" w:rsidRPr="00F42626" w:rsidRDefault="005918A8" w:rsidP="00687BE5">
      <w:pPr>
        <w:widowControl w:val="0"/>
        <w:autoSpaceDE w:val="0"/>
        <w:autoSpaceDN w:val="0"/>
        <w:adjustRightInd w:val="0"/>
        <w:spacing w:after="120" w:line="240" w:lineRule="auto"/>
        <w:ind w:firstLine="811"/>
        <w:rPr>
          <w:lang w:val="es-ES"/>
        </w:rPr>
      </w:pPr>
      <w:r w:rsidRPr="00F42626">
        <w:rPr>
          <w:lang w:val="es-ES"/>
        </w:rPr>
        <w:t>- Tiến hành thu hoạch đúng lúc, đúng lứa quả, khi cà chua chuyển sang màu hồng hoặc đỏ, dùng các xô nhựa sạch thu quả, phân loại quả, xếp vào rổ nhự</w:t>
      </w:r>
      <w:r w:rsidR="00721B07">
        <w:rPr>
          <w:lang w:val="es-ES"/>
        </w:rPr>
        <w:t xml:space="preserve">a </w:t>
      </w:r>
      <w:r w:rsidRPr="00F42626">
        <w:rPr>
          <w:lang w:val="es-ES"/>
        </w:rPr>
        <w:t>chuyên dụng, không để giậ</w:t>
      </w:r>
      <w:r w:rsidR="001460A3">
        <w:rPr>
          <w:lang w:val="es-ES"/>
        </w:rPr>
        <w:t>p nát, s</w:t>
      </w:r>
      <w:r w:rsidRPr="00F42626">
        <w:rPr>
          <w:lang w:val="es-ES"/>
        </w:rPr>
        <w:t>ây sát. Bảo quản nơi thoáng mát.</w:t>
      </w:r>
    </w:p>
    <w:p w14:paraId="0905EE64" w14:textId="77777777" w:rsidR="005918A8" w:rsidRPr="00F42626" w:rsidRDefault="005918A8" w:rsidP="00687BE5">
      <w:pPr>
        <w:widowControl w:val="0"/>
        <w:autoSpaceDE w:val="0"/>
        <w:autoSpaceDN w:val="0"/>
        <w:adjustRightInd w:val="0"/>
        <w:spacing w:after="120" w:line="240" w:lineRule="auto"/>
        <w:ind w:firstLine="811"/>
        <w:rPr>
          <w:lang w:val="pt-BR"/>
        </w:rPr>
      </w:pPr>
      <w:r w:rsidRPr="00F42626">
        <w:rPr>
          <w:lang w:val="es-ES"/>
        </w:rPr>
        <w:t>- Toàn bộ phế phụ phẩm sau khi thu hoạch sẽ được ủ  làm phân bón hữu cơ</w:t>
      </w:r>
    </w:p>
    <w:p w14:paraId="43972AD3" w14:textId="77777777" w:rsidR="005918A8" w:rsidRPr="00F42626" w:rsidRDefault="005918A8" w:rsidP="00687BE5">
      <w:pPr>
        <w:widowControl w:val="0"/>
        <w:shd w:val="clear" w:color="auto" w:fill="FFFFFF"/>
        <w:spacing w:after="120" w:line="240" w:lineRule="auto"/>
        <w:ind w:firstLine="811"/>
        <w:rPr>
          <w:b/>
        </w:rPr>
      </w:pPr>
      <w:r w:rsidRPr="00F42626">
        <w:rPr>
          <w:b/>
        </w:rPr>
        <w:t>2. Kỹ thuật trồng cải ăn lá</w:t>
      </w:r>
    </w:p>
    <w:p w14:paraId="1952B8D8" w14:textId="77777777" w:rsidR="005918A8" w:rsidRPr="00F42626" w:rsidRDefault="005918A8" w:rsidP="00687BE5">
      <w:pPr>
        <w:pStyle w:val="BodyTextIndent"/>
        <w:widowControl w:val="0"/>
        <w:tabs>
          <w:tab w:val="left" w:pos="109"/>
        </w:tabs>
        <w:spacing w:before="0" w:after="120"/>
        <w:ind w:firstLine="811"/>
        <w:rPr>
          <w:rFonts w:ascii="Times New Roman" w:hAnsi="Times New Roman"/>
          <w:b/>
          <w:bCs/>
          <w:iCs/>
          <w:szCs w:val="26"/>
          <w:lang w:val="pt-BR"/>
        </w:rPr>
      </w:pPr>
      <w:r w:rsidRPr="00F42626">
        <w:rPr>
          <w:rFonts w:ascii="Times New Roman" w:hAnsi="Times New Roman"/>
          <w:b/>
          <w:bCs/>
          <w:iCs/>
          <w:szCs w:val="26"/>
          <w:lang w:val="pt-BR"/>
        </w:rPr>
        <w:t>2.1. Thời vụ</w:t>
      </w:r>
    </w:p>
    <w:p w14:paraId="158A084B" w14:textId="77777777" w:rsidR="005918A8" w:rsidRPr="00F42626" w:rsidRDefault="005918A8" w:rsidP="00687BE5">
      <w:pPr>
        <w:pStyle w:val="BodyTextIndent"/>
        <w:widowControl w:val="0"/>
        <w:tabs>
          <w:tab w:val="left" w:pos="567"/>
        </w:tabs>
        <w:spacing w:before="0" w:after="120"/>
        <w:ind w:firstLine="811"/>
        <w:rPr>
          <w:rFonts w:ascii="Times New Roman" w:hAnsi="Times New Roman"/>
          <w:bCs/>
          <w:szCs w:val="26"/>
          <w:lang w:val="pt-BR"/>
        </w:rPr>
      </w:pPr>
      <w:r w:rsidRPr="00F42626">
        <w:rPr>
          <w:rFonts w:ascii="Times New Roman" w:hAnsi="Times New Roman"/>
          <w:bCs/>
          <w:szCs w:val="26"/>
          <w:lang w:val="pt-BR"/>
        </w:rPr>
        <w:t>- Chính vụ: Gieo từ tháng 8 đến tháng 12.</w:t>
      </w:r>
    </w:p>
    <w:p w14:paraId="6B6CE635" w14:textId="77777777" w:rsidR="005918A8" w:rsidRPr="00F42626" w:rsidRDefault="005918A8" w:rsidP="00687BE5">
      <w:pPr>
        <w:pStyle w:val="BodyTextIndent"/>
        <w:widowControl w:val="0"/>
        <w:tabs>
          <w:tab w:val="left" w:pos="567"/>
        </w:tabs>
        <w:spacing w:before="0" w:after="120"/>
        <w:ind w:firstLine="811"/>
        <w:rPr>
          <w:rFonts w:ascii="Times New Roman" w:hAnsi="Times New Roman"/>
          <w:bCs/>
          <w:szCs w:val="26"/>
          <w:lang w:val="pt-BR"/>
        </w:rPr>
      </w:pPr>
      <w:r w:rsidRPr="00F42626">
        <w:rPr>
          <w:rFonts w:ascii="Times New Roman" w:hAnsi="Times New Roman"/>
          <w:bCs/>
          <w:szCs w:val="26"/>
          <w:lang w:val="pt-BR"/>
        </w:rPr>
        <w:t>- Trái vụ : Gieo từ tháng 1 đến tháng 3.</w:t>
      </w:r>
    </w:p>
    <w:p w14:paraId="4BC86B9A" w14:textId="77777777" w:rsidR="005918A8" w:rsidRPr="00F42626" w:rsidRDefault="005918A8" w:rsidP="00687BE5">
      <w:pPr>
        <w:pStyle w:val="BodyTextIndent"/>
        <w:widowControl w:val="0"/>
        <w:tabs>
          <w:tab w:val="left" w:pos="109"/>
        </w:tabs>
        <w:spacing w:before="0" w:after="120"/>
        <w:ind w:firstLine="811"/>
        <w:rPr>
          <w:rFonts w:ascii="Times New Roman" w:hAnsi="Times New Roman"/>
          <w:b/>
          <w:szCs w:val="26"/>
          <w:lang w:val="pt-BR"/>
        </w:rPr>
      </w:pPr>
      <w:r w:rsidRPr="00F42626">
        <w:rPr>
          <w:rFonts w:ascii="Times New Roman" w:hAnsi="Times New Roman"/>
          <w:b/>
          <w:szCs w:val="26"/>
          <w:lang w:val="pt-BR"/>
        </w:rPr>
        <w:t>2.2. Giống</w:t>
      </w:r>
    </w:p>
    <w:p w14:paraId="62D4BF98" w14:textId="77777777" w:rsidR="005918A8" w:rsidRPr="00F42626" w:rsidRDefault="005918A8" w:rsidP="00687BE5">
      <w:pPr>
        <w:pStyle w:val="BodyTextIndent"/>
        <w:widowControl w:val="0"/>
        <w:tabs>
          <w:tab w:val="left" w:pos="567"/>
        </w:tabs>
        <w:spacing w:before="0" w:after="120"/>
        <w:ind w:firstLine="811"/>
        <w:rPr>
          <w:rFonts w:ascii="Times New Roman" w:hAnsi="Times New Roman"/>
          <w:szCs w:val="26"/>
          <w:lang w:val="pt-BR"/>
        </w:rPr>
      </w:pPr>
      <w:r w:rsidRPr="00F42626">
        <w:rPr>
          <w:rFonts w:ascii="Times New Roman" w:hAnsi="Times New Roman"/>
          <w:szCs w:val="26"/>
          <w:lang w:val="pt-BR"/>
        </w:rPr>
        <w:t>- Nguồn giống: Sử dụng các giống chất lượng cao được cung ứng từ các Công ty đáp ứng yêu cầu của Rau hữu cơ; các giống địa phương/bản địa có xác nhận nguồn gốc xuất xứ.</w:t>
      </w:r>
    </w:p>
    <w:p w14:paraId="16C72375" w14:textId="77777777" w:rsidR="005918A8" w:rsidRPr="00F42626" w:rsidRDefault="005918A8" w:rsidP="00687BE5">
      <w:pPr>
        <w:pStyle w:val="BodyTextIndent"/>
        <w:widowControl w:val="0"/>
        <w:tabs>
          <w:tab w:val="left" w:pos="567"/>
        </w:tabs>
        <w:spacing w:before="0" w:after="120"/>
        <w:ind w:firstLine="811"/>
        <w:rPr>
          <w:rFonts w:ascii="Times New Roman" w:hAnsi="Times New Roman"/>
          <w:szCs w:val="26"/>
          <w:lang w:val="pt-BR"/>
        </w:rPr>
      </w:pPr>
      <w:r w:rsidRPr="00F42626">
        <w:rPr>
          <w:rFonts w:ascii="Times New Roman" w:hAnsi="Times New Roman"/>
          <w:szCs w:val="26"/>
          <w:lang w:val="pt-BR"/>
        </w:rPr>
        <w:t>- Lượng hạt giống: 6 kg/ha.</w:t>
      </w:r>
    </w:p>
    <w:p w14:paraId="70A7EEEE" w14:textId="77777777" w:rsidR="005918A8" w:rsidRPr="00F42626" w:rsidRDefault="005918A8" w:rsidP="00687BE5">
      <w:pPr>
        <w:pStyle w:val="BodyTextIndent"/>
        <w:widowControl w:val="0"/>
        <w:tabs>
          <w:tab w:val="left" w:pos="109"/>
        </w:tabs>
        <w:spacing w:before="0" w:after="120"/>
        <w:ind w:firstLine="811"/>
        <w:rPr>
          <w:rFonts w:ascii="Times New Roman" w:hAnsi="Times New Roman"/>
          <w:b/>
          <w:bCs/>
          <w:szCs w:val="26"/>
          <w:lang w:val="pt-BR"/>
        </w:rPr>
      </w:pPr>
      <w:r w:rsidRPr="00F42626">
        <w:rPr>
          <w:rFonts w:ascii="Times New Roman" w:hAnsi="Times New Roman"/>
          <w:b/>
          <w:bCs/>
          <w:szCs w:val="26"/>
          <w:lang w:val="pt-BR"/>
        </w:rPr>
        <w:t>2.3. Làm đất, lên luống</w:t>
      </w:r>
    </w:p>
    <w:p w14:paraId="75861FD6" w14:textId="77777777" w:rsidR="005918A8" w:rsidRPr="00F42626" w:rsidRDefault="005918A8" w:rsidP="00687BE5">
      <w:pPr>
        <w:pStyle w:val="BodyTextIndent"/>
        <w:widowControl w:val="0"/>
        <w:tabs>
          <w:tab w:val="left" w:pos="567"/>
          <w:tab w:val="left" w:pos="4080"/>
        </w:tabs>
        <w:spacing w:before="0" w:after="120"/>
        <w:ind w:firstLine="811"/>
        <w:rPr>
          <w:rFonts w:ascii="Times New Roman" w:hAnsi="Times New Roman"/>
          <w:bCs/>
          <w:szCs w:val="26"/>
          <w:lang w:val="pt-BR"/>
        </w:rPr>
      </w:pPr>
      <w:r w:rsidRPr="00F42626">
        <w:rPr>
          <w:rFonts w:ascii="Times New Roman" w:hAnsi="Times New Roman"/>
          <w:bCs/>
          <w:szCs w:val="26"/>
          <w:lang w:val="pt-BR"/>
        </w:rPr>
        <w:t>- Chọn đất thịt nhẹ, cát pha có thành phần cơ giới nhẹ, tơi xốp, giầu mùn và dinh dưỡng, pH từ 5,5- 6,5.</w:t>
      </w:r>
      <w:r w:rsidRPr="00F42626">
        <w:rPr>
          <w:rFonts w:ascii="Times New Roman" w:hAnsi="Times New Roman"/>
          <w:bCs/>
          <w:szCs w:val="26"/>
          <w:lang w:val="pt-BR"/>
        </w:rPr>
        <w:tab/>
      </w:r>
    </w:p>
    <w:p w14:paraId="35804CDA" w14:textId="77777777" w:rsidR="005918A8" w:rsidRPr="00F42626" w:rsidRDefault="005918A8" w:rsidP="00687BE5">
      <w:pPr>
        <w:pStyle w:val="BodyTextIndent"/>
        <w:widowControl w:val="0"/>
        <w:tabs>
          <w:tab w:val="left" w:pos="567"/>
          <w:tab w:val="left" w:pos="4080"/>
        </w:tabs>
        <w:spacing w:before="0" w:after="120"/>
        <w:ind w:firstLine="811"/>
        <w:rPr>
          <w:rFonts w:ascii="Times New Roman" w:hAnsi="Times New Roman"/>
          <w:bCs/>
          <w:szCs w:val="26"/>
          <w:lang w:val="pt-BR"/>
        </w:rPr>
      </w:pPr>
      <w:r w:rsidRPr="00F42626">
        <w:rPr>
          <w:rFonts w:ascii="Times New Roman" w:hAnsi="Times New Roman"/>
          <w:szCs w:val="26"/>
          <w:lang w:val="vi-VN"/>
        </w:rPr>
        <w:t xml:space="preserve">- Làm đất kỹ, tơi nhỏ, lên luống cao 25-30cm, mặt luống rộng từ 110-120cm, bằng phẳng, dễ thoát nước để tránh ngập úng khi gặp mưa. </w:t>
      </w:r>
    </w:p>
    <w:p w14:paraId="161127A2" w14:textId="77777777" w:rsidR="005918A8" w:rsidRPr="00F42626" w:rsidRDefault="005918A8" w:rsidP="00687BE5">
      <w:pPr>
        <w:pStyle w:val="BodyTextIndent"/>
        <w:widowControl w:val="0"/>
        <w:tabs>
          <w:tab w:val="left" w:pos="567"/>
          <w:tab w:val="left" w:pos="4080"/>
        </w:tabs>
        <w:spacing w:before="0" w:after="120"/>
        <w:ind w:firstLine="811"/>
        <w:rPr>
          <w:rFonts w:ascii="Times New Roman" w:hAnsi="Times New Roman"/>
          <w:bCs/>
          <w:szCs w:val="26"/>
          <w:lang w:val="pt-BR"/>
        </w:rPr>
      </w:pPr>
      <w:r w:rsidRPr="00F42626">
        <w:rPr>
          <w:rFonts w:ascii="Times New Roman" w:hAnsi="Times New Roman"/>
          <w:szCs w:val="26"/>
          <w:lang w:val="vi-VN"/>
        </w:rPr>
        <w:t>- Nên gieo liền chân không qua giai đoạn gieo cây con.</w:t>
      </w:r>
    </w:p>
    <w:p w14:paraId="2B2A1C90" w14:textId="77777777" w:rsidR="005918A8" w:rsidRPr="00F42626" w:rsidRDefault="005918A8" w:rsidP="00687BE5">
      <w:pPr>
        <w:pStyle w:val="BodyTextIndent"/>
        <w:widowControl w:val="0"/>
        <w:tabs>
          <w:tab w:val="left" w:pos="109"/>
        </w:tabs>
        <w:spacing w:before="0" w:after="120"/>
        <w:ind w:firstLine="811"/>
        <w:rPr>
          <w:rFonts w:ascii="Times New Roman" w:hAnsi="Times New Roman"/>
          <w:b/>
          <w:szCs w:val="26"/>
        </w:rPr>
      </w:pPr>
      <w:r w:rsidRPr="00F42626">
        <w:rPr>
          <w:rFonts w:ascii="Times New Roman" w:hAnsi="Times New Roman"/>
          <w:b/>
          <w:szCs w:val="26"/>
        </w:rPr>
        <w:t>2.</w:t>
      </w:r>
      <w:r w:rsidRPr="00F42626">
        <w:rPr>
          <w:rFonts w:ascii="Times New Roman" w:hAnsi="Times New Roman"/>
          <w:b/>
          <w:szCs w:val="26"/>
          <w:lang w:val="vi-VN"/>
        </w:rPr>
        <w:t xml:space="preserve">4. </w:t>
      </w:r>
      <w:r w:rsidRPr="00F42626">
        <w:rPr>
          <w:rFonts w:ascii="Times New Roman" w:hAnsi="Times New Roman"/>
          <w:b/>
          <w:szCs w:val="26"/>
        </w:rPr>
        <w:t>Phân bón</w:t>
      </w:r>
    </w:p>
    <w:p w14:paraId="09968852" w14:textId="77777777" w:rsidR="005918A8" w:rsidRPr="00F42626" w:rsidRDefault="005918A8" w:rsidP="00687BE5">
      <w:pPr>
        <w:widowControl w:val="0"/>
        <w:shd w:val="clear" w:color="auto" w:fill="FFFFFF"/>
        <w:spacing w:after="120" w:line="240" w:lineRule="auto"/>
        <w:ind w:firstLine="811"/>
      </w:pPr>
      <w:r w:rsidRPr="00F42626">
        <w:rPr>
          <w:lang w:val="vi-VN"/>
        </w:rPr>
        <w:t>- Liều lượng và cách bón phân cho 1ha như sau: </w:t>
      </w:r>
    </w:p>
    <w:tbl>
      <w:tblPr>
        <w:tblW w:w="9169" w:type="dxa"/>
        <w:tblInd w:w="103" w:type="dxa"/>
        <w:tblLook w:val="04A0" w:firstRow="1" w:lastRow="0" w:firstColumn="1" w:lastColumn="0" w:noHBand="0" w:noVBand="1"/>
      </w:tblPr>
      <w:tblGrid>
        <w:gridCol w:w="640"/>
        <w:gridCol w:w="2425"/>
        <w:gridCol w:w="768"/>
        <w:gridCol w:w="960"/>
        <w:gridCol w:w="960"/>
        <w:gridCol w:w="1170"/>
        <w:gridCol w:w="1170"/>
        <w:gridCol w:w="1076"/>
      </w:tblGrid>
      <w:tr w:rsidR="005918A8" w:rsidRPr="00F42626" w14:paraId="3912313D" w14:textId="77777777" w:rsidTr="00693032">
        <w:trPr>
          <w:trHeight w:val="375"/>
        </w:trPr>
        <w:tc>
          <w:tcPr>
            <w:tcW w:w="64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F87A9E" w14:textId="77777777" w:rsidR="005918A8" w:rsidRPr="00F42626" w:rsidRDefault="005918A8" w:rsidP="00693032">
            <w:pPr>
              <w:widowControl w:val="0"/>
              <w:spacing w:after="0" w:line="240" w:lineRule="auto"/>
              <w:ind w:left="-57" w:right="-57"/>
              <w:jc w:val="center"/>
              <w:rPr>
                <w:b/>
                <w:bCs/>
              </w:rPr>
            </w:pPr>
            <w:r w:rsidRPr="00F42626">
              <w:rPr>
                <w:b/>
                <w:bCs/>
              </w:rPr>
              <w:t>TT</w:t>
            </w:r>
          </w:p>
        </w:tc>
        <w:tc>
          <w:tcPr>
            <w:tcW w:w="2425"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4D84EE84" w14:textId="77777777" w:rsidR="005918A8" w:rsidRPr="00F42626" w:rsidRDefault="005918A8" w:rsidP="00693032">
            <w:pPr>
              <w:widowControl w:val="0"/>
              <w:spacing w:after="0" w:line="240" w:lineRule="auto"/>
              <w:ind w:left="-57" w:right="-57"/>
              <w:jc w:val="center"/>
              <w:rPr>
                <w:b/>
                <w:bCs/>
              </w:rPr>
            </w:pPr>
            <w:r w:rsidRPr="00F42626">
              <w:rPr>
                <w:b/>
                <w:bCs/>
              </w:rPr>
              <w:t>Vật tư</w:t>
            </w:r>
          </w:p>
        </w:tc>
        <w:tc>
          <w:tcPr>
            <w:tcW w:w="7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BF262D" w14:textId="77777777" w:rsidR="005918A8" w:rsidRPr="00F42626" w:rsidRDefault="005918A8" w:rsidP="00693032">
            <w:pPr>
              <w:widowControl w:val="0"/>
              <w:spacing w:after="0" w:line="240" w:lineRule="auto"/>
              <w:ind w:left="-57" w:right="-57"/>
              <w:jc w:val="center"/>
              <w:rPr>
                <w:b/>
                <w:bCs/>
              </w:rPr>
            </w:pPr>
            <w:r w:rsidRPr="00F42626">
              <w:rPr>
                <w:b/>
                <w:bCs/>
              </w:rPr>
              <w:t>ĐVT</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287F96" w14:textId="77777777" w:rsidR="005918A8" w:rsidRPr="00F42626" w:rsidRDefault="005918A8" w:rsidP="00693032">
            <w:pPr>
              <w:widowControl w:val="0"/>
              <w:spacing w:after="0" w:line="240" w:lineRule="auto"/>
              <w:ind w:left="-57" w:right="-57"/>
              <w:jc w:val="center"/>
              <w:rPr>
                <w:b/>
                <w:bCs/>
              </w:rPr>
            </w:pPr>
            <w:r w:rsidRPr="00F42626">
              <w:rPr>
                <w:b/>
                <w:bCs/>
              </w:rPr>
              <w:t xml:space="preserve"> Tổng lượng </w:t>
            </w:r>
          </w:p>
        </w:tc>
        <w:tc>
          <w:tcPr>
            <w:tcW w:w="4376"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23B3856B" w14:textId="77777777" w:rsidR="005918A8" w:rsidRPr="00F42626" w:rsidRDefault="005918A8" w:rsidP="00693032">
            <w:pPr>
              <w:widowControl w:val="0"/>
              <w:spacing w:after="0" w:line="240" w:lineRule="auto"/>
              <w:ind w:left="-57" w:right="-57"/>
              <w:jc w:val="center"/>
              <w:rPr>
                <w:b/>
                <w:bCs/>
              </w:rPr>
            </w:pPr>
            <w:r w:rsidRPr="00F42626">
              <w:rPr>
                <w:b/>
                <w:bCs/>
              </w:rPr>
              <w:t>Ngày thực hiện/lượng dùng</w:t>
            </w:r>
          </w:p>
        </w:tc>
      </w:tr>
      <w:tr w:rsidR="005918A8" w:rsidRPr="00F42626" w14:paraId="11BFC5F9" w14:textId="77777777" w:rsidTr="00693032">
        <w:trPr>
          <w:trHeight w:val="300"/>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09F7C30F" w14:textId="77777777" w:rsidR="005918A8" w:rsidRPr="00F42626" w:rsidRDefault="005918A8" w:rsidP="00693032">
            <w:pPr>
              <w:widowControl w:val="0"/>
              <w:spacing w:after="0" w:line="240" w:lineRule="auto"/>
              <w:ind w:left="-57" w:right="-57"/>
              <w:rPr>
                <w:b/>
                <w:bCs/>
              </w:rPr>
            </w:pPr>
          </w:p>
        </w:tc>
        <w:tc>
          <w:tcPr>
            <w:tcW w:w="2425" w:type="dxa"/>
            <w:vMerge/>
            <w:tcBorders>
              <w:top w:val="single" w:sz="4" w:space="0" w:color="auto"/>
              <w:left w:val="single" w:sz="4" w:space="0" w:color="auto"/>
              <w:bottom w:val="single" w:sz="4" w:space="0" w:color="000000"/>
              <w:right w:val="nil"/>
            </w:tcBorders>
            <w:vAlign w:val="center"/>
            <w:hideMark/>
          </w:tcPr>
          <w:p w14:paraId="0102DE62" w14:textId="77777777" w:rsidR="005918A8" w:rsidRPr="00F42626" w:rsidRDefault="005918A8" w:rsidP="00693032">
            <w:pPr>
              <w:widowControl w:val="0"/>
              <w:spacing w:after="0" w:line="240" w:lineRule="auto"/>
              <w:ind w:left="-57" w:right="-57"/>
              <w:rPr>
                <w:b/>
                <w:bCs/>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14:paraId="661A1776" w14:textId="77777777" w:rsidR="005918A8" w:rsidRPr="00F42626" w:rsidRDefault="005918A8" w:rsidP="00693032">
            <w:pPr>
              <w:widowControl w:val="0"/>
              <w:spacing w:after="0" w:line="240" w:lineRule="auto"/>
              <w:ind w:left="-57" w:right="-57"/>
              <w:rPr>
                <w:b/>
                <w:bCs/>
              </w:rPr>
            </w:pPr>
          </w:p>
        </w:tc>
        <w:tc>
          <w:tcPr>
            <w:tcW w:w="960" w:type="dxa"/>
            <w:vMerge/>
            <w:tcBorders>
              <w:top w:val="single" w:sz="4" w:space="0" w:color="auto"/>
              <w:left w:val="single" w:sz="4" w:space="0" w:color="auto"/>
              <w:bottom w:val="single" w:sz="4" w:space="0" w:color="auto"/>
              <w:right w:val="single" w:sz="4" w:space="0" w:color="000000"/>
            </w:tcBorders>
            <w:vAlign w:val="center"/>
            <w:hideMark/>
          </w:tcPr>
          <w:p w14:paraId="1202FD1C" w14:textId="77777777" w:rsidR="005918A8" w:rsidRPr="00F42626" w:rsidRDefault="005918A8" w:rsidP="00693032">
            <w:pPr>
              <w:widowControl w:val="0"/>
              <w:spacing w:after="0" w:line="240" w:lineRule="auto"/>
              <w:ind w:left="-57" w:right="-57"/>
              <w:rPr>
                <w:b/>
                <w:bCs/>
              </w:rPr>
            </w:pPr>
          </w:p>
        </w:tc>
        <w:tc>
          <w:tcPr>
            <w:tcW w:w="960" w:type="dxa"/>
            <w:vMerge w:val="restart"/>
            <w:tcBorders>
              <w:top w:val="nil"/>
              <w:left w:val="nil"/>
              <w:right w:val="single" w:sz="4" w:space="0" w:color="auto"/>
            </w:tcBorders>
            <w:shd w:val="clear" w:color="000000" w:fill="FFFFFF"/>
            <w:vAlign w:val="center"/>
            <w:hideMark/>
          </w:tcPr>
          <w:p w14:paraId="17B4E80D" w14:textId="77777777" w:rsidR="005918A8" w:rsidRPr="00F42626" w:rsidRDefault="005918A8" w:rsidP="00693032">
            <w:pPr>
              <w:widowControl w:val="0"/>
              <w:spacing w:after="0" w:line="240" w:lineRule="auto"/>
              <w:ind w:left="-57" w:right="-57"/>
              <w:jc w:val="center"/>
              <w:rPr>
                <w:b/>
                <w:bCs/>
              </w:rPr>
            </w:pPr>
            <w:r w:rsidRPr="00F42626">
              <w:rPr>
                <w:b/>
                <w:bCs/>
              </w:rPr>
              <w:t>Bón lót</w:t>
            </w:r>
          </w:p>
          <w:p w14:paraId="1236FC23" w14:textId="77777777" w:rsidR="005918A8" w:rsidRPr="00F42626" w:rsidRDefault="005918A8" w:rsidP="00693032">
            <w:pPr>
              <w:widowControl w:val="0"/>
              <w:spacing w:after="0" w:line="240" w:lineRule="auto"/>
              <w:ind w:left="-57" w:right="-57"/>
              <w:jc w:val="center"/>
              <w:rPr>
                <w:b/>
                <w:bCs/>
              </w:rPr>
            </w:pPr>
            <w:r w:rsidRPr="00F42626">
              <w:t> </w:t>
            </w:r>
          </w:p>
        </w:tc>
        <w:tc>
          <w:tcPr>
            <w:tcW w:w="1170" w:type="dxa"/>
            <w:tcBorders>
              <w:top w:val="nil"/>
              <w:left w:val="nil"/>
              <w:bottom w:val="single" w:sz="4" w:space="0" w:color="auto"/>
              <w:right w:val="single" w:sz="4" w:space="0" w:color="auto"/>
            </w:tcBorders>
            <w:shd w:val="clear" w:color="000000" w:fill="FFFFFF"/>
            <w:vAlign w:val="center"/>
            <w:hideMark/>
          </w:tcPr>
          <w:p w14:paraId="62739425" w14:textId="77777777" w:rsidR="005918A8" w:rsidRPr="00F42626" w:rsidRDefault="005918A8" w:rsidP="00693032">
            <w:pPr>
              <w:widowControl w:val="0"/>
              <w:spacing w:after="0" w:line="240" w:lineRule="auto"/>
              <w:ind w:left="-57" w:right="-57"/>
              <w:jc w:val="center"/>
              <w:rPr>
                <w:b/>
                <w:bCs/>
              </w:rPr>
            </w:pPr>
            <w:r w:rsidRPr="00F42626">
              <w:rPr>
                <w:b/>
                <w:bCs/>
              </w:rPr>
              <w:t>Thúc 1</w:t>
            </w:r>
          </w:p>
        </w:tc>
        <w:tc>
          <w:tcPr>
            <w:tcW w:w="1170" w:type="dxa"/>
            <w:tcBorders>
              <w:top w:val="nil"/>
              <w:left w:val="nil"/>
              <w:bottom w:val="single" w:sz="4" w:space="0" w:color="auto"/>
              <w:right w:val="single" w:sz="4" w:space="0" w:color="auto"/>
            </w:tcBorders>
            <w:shd w:val="clear" w:color="000000" w:fill="FFFFFF"/>
            <w:vAlign w:val="center"/>
            <w:hideMark/>
          </w:tcPr>
          <w:p w14:paraId="07072995" w14:textId="77777777" w:rsidR="005918A8" w:rsidRPr="00F42626" w:rsidRDefault="005918A8" w:rsidP="00693032">
            <w:pPr>
              <w:widowControl w:val="0"/>
              <w:spacing w:after="0" w:line="240" w:lineRule="auto"/>
              <w:ind w:left="-57" w:right="-57"/>
              <w:jc w:val="center"/>
              <w:rPr>
                <w:b/>
                <w:bCs/>
              </w:rPr>
            </w:pPr>
            <w:r w:rsidRPr="00F42626">
              <w:rPr>
                <w:b/>
                <w:bCs/>
              </w:rPr>
              <w:t>Thúc 2</w:t>
            </w:r>
          </w:p>
        </w:tc>
        <w:tc>
          <w:tcPr>
            <w:tcW w:w="1076" w:type="dxa"/>
            <w:tcBorders>
              <w:top w:val="nil"/>
              <w:left w:val="nil"/>
              <w:bottom w:val="single" w:sz="4" w:space="0" w:color="auto"/>
              <w:right w:val="single" w:sz="4" w:space="0" w:color="auto"/>
            </w:tcBorders>
            <w:shd w:val="clear" w:color="000000" w:fill="FFFFFF"/>
            <w:vAlign w:val="center"/>
            <w:hideMark/>
          </w:tcPr>
          <w:p w14:paraId="38D30050" w14:textId="77777777" w:rsidR="005918A8" w:rsidRPr="00F42626" w:rsidRDefault="005918A8" w:rsidP="00693032">
            <w:pPr>
              <w:widowControl w:val="0"/>
              <w:spacing w:after="0" w:line="240" w:lineRule="auto"/>
              <w:ind w:left="-57" w:right="-57"/>
              <w:jc w:val="center"/>
              <w:rPr>
                <w:b/>
                <w:bCs/>
              </w:rPr>
            </w:pPr>
            <w:r w:rsidRPr="00F42626">
              <w:rPr>
                <w:b/>
                <w:bCs/>
              </w:rPr>
              <w:t>Thúc 3</w:t>
            </w:r>
          </w:p>
        </w:tc>
      </w:tr>
      <w:tr w:rsidR="005918A8" w:rsidRPr="00F42626" w14:paraId="5ECC51EA" w14:textId="77777777" w:rsidTr="00693032">
        <w:trPr>
          <w:trHeight w:val="400"/>
        </w:trPr>
        <w:tc>
          <w:tcPr>
            <w:tcW w:w="640" w:type="dxa"/>
            <w:vMerge/>
            <w:tcBorders>
              <w:top w:val="single" w:sz="4" w:space="0" w:color="auto"/>
              <w:left w:val="single" w:sz="4" w:space="0" w:color="auto"/>
              <w:bottom w:val="single" w:sz="4" w:space="0" w:color="auto"/>
              <w:right w:val="single" w:sz="4" w:space="0" w:color="auto"/>
            </w:tcBorders>
            <w:vAlign w:val="center"/>
            <w:hideMark/>
          </w:tcPr>
          <w:p w14:paraId="051A8AD2" w14:textId="77777777" w:rsidR="005918A8" w:rsidRPr="00F42626" w:rsidRDefault="005918A8" w:rsidP="00693032">
            <w:pPr>
              <w:widowControl w:val="0"/>
              <w:spacing w:after="0" w:line="240" w:lineRule="auto"/>
              <w:ind w:left="-57" w:right="-57"/>
              <w:rPr>
                <w:b/>
                <w:bCs/>
              </w:rPr>
            </w:pPr>
          </w:p>
        </w:tc>
        <w:tc>
          <w:tcPr>
            <w:tcW w:w="2425" w:type="dxa"/>
            <w:vMerge/>
            <w:tcBorders>
              <w:top w:val="single" w:sz="4" w:space="0" w:color="auto"/>
              <w:left w:val="single" w:sz="4" w:space="0" w:color="auto"/>
              <w:bottom w:val="single" w:sz="4" w:space="0" w:color="000000"/>
              <w:right w:val="nil"/>
            </w:tcBorders>
            <w:vAlign w:val="center"/>
            <w:hideMark/>
          </w:tcPr>
          <w:p w14:paraId="664C57F4" w14:textId="77777777" w:rsidR="005918A8" w:rsidRPr="00F42626" w:rsidRDefault="005918A8" w:rsidP="00693032">
            <w:pPr>
              <w:widowControl w:val="0"/>
              <w:spacing w:after="0" w:line="240" w:lineRule="auto"/>
              <w:ind w:left="-57" w:right="-57"/>
              <w:rPr>
                <w:b/>
                <w:bCs/>
              </w:rPr>
            </w:pPr>
          </w:p>
        </w:tc>
        <w:tc>
          <w:tcPr>
            <w:tcW w:w="768" w:type="dxa"/>
            <w:vMerge/>
            <w:tcBorders>
              <w:top w:val="single" w:sz="4" w:space="0" w:color="auto"/>
              <w:left w:val="single" w:sz="4" w:space="0" w:color="auto"/>
              <w:bottom w:val="single" w:sz="4" w:space="0" w:color="auto"/>
              <w:right w:val="single" w:sz="4" w:space="0" w:color="auto"/>
            </w:tcBorders>
            <w:vAlign w:val="center"/>
            <w:hideMark/>
          </w:tcPr>
          <w:p w14:paraId="19D7184A" w14:textId="77777777" w:rsidR="005918A8" w:rsidRPr="00F42626" w:rsidRDefault="005918A8" w:rsidP="00693032">
            <w:pPr>
              <w:widowControl w:val="0"/>
              <w:spacing w:after="0" w:line="240" w:lineRule="auto"/>
              <w:ind w:left="-57" w:right="-57"/>
              <w:rPr>
                <w:b/>
                <w:bCs/>
              </w:rPr>
            </w:pPr>
          </w:p>
        </w:tc>
        <w:tc>
          <w:tcPr>
            <w:tcW w:w="960" w:type="dxa"/>
            <w:vMerge/>
            <w:tcBorders>
              <w:top w:val="single" w:sz="4" w:space="0" w:color="auto"/>
              <w:left w:val="single" w:sz="4" w:space="0" w:color="auto"/>
              <w:bottom w:val="single" w:sz="4" w:space="0" w:color="auto"/>
              <w:right w:val="single" w:sz="4" w:space="0" w:color="000000"/>
            </w:tcBorders>
            <w:vAlign w:val="center"/>
            <w:hideMark/>
          </w:tcPr>
          <w:p w14:paraId="6BCB90E4" w14:textId="77777777" w:rsidR="005918A8" w:rsidRPr="00F42626" w:rsidRDefault="005918A8" w:rsidP="00693032">
            <w:pPr>
              <w:widowControl w:val="0"/>
              <w:spacing w:after="0" w:line="240" w:lineRule="auto"/>
              <w:ind w:left="-57" w:right="-57"/>
              <w:rPr>
                <w:b/>
                <w:bCs/>
              </w:rPr>
            </w:pPr>
          </w:p>
        </w:tc>
        <w:tc>
          <w:tcPr>
            <w:tcW w:w="960" w:type="dxa"/>
            <w:vMerge/>
            <w:tcBorders>
              <w:left w:val="single" w:sz="4" w:space="0" w:color="auto"/>
              <w:bottom w:val="single" w:sz="4" w:space="0" w:color="auto"/>
              <w:right w:val="single" w:sz="4" w:space="0" w:color="auto"/>
            </w:tcBorders>
            <w:shd w:val="clear" w:color="000000" w:fill="FFFFFF"/>
            <w:vAlign w:val="bottom"/>
            <w:hideMark/>
          </w:tcPr>
          <w:p w14:paraId="7B827C00" w14:textId="77777777" w:rsidR="005918A8" w:rsidRPr="00F42626" w:rsidRDefault="005918A8" w:rsidP="00693032">
            <w:pPr>
              <w:widowControl w:val="0"/>
              <w:spacing w:after="0" w:line="240" w:lineRule="auto"/>
              <w:ind w:left="-57" w:right="-57"/>
              <w:jc w:val="center"/>
            </w:pPr>
          </w:p>
        </w:tc>
        <w:tc>
          <w:tcPr>
            <w:tcW w:w="1170" w:type="dxa"/>
            <w:tcBorders>
              <w:top w:val="nil"/>
              <w:left w:val="nil"/>
              <w:bottom w:val="single" w:sz="4" w:space="0" w:color="auto"/>
              <w:right w:val="single" w:sz="4" w:space="0" w:color="auto"/>
            </w:tcBorders>
            <w:shd w:val="clear" w:color="auto" w:fill="auto"/>
            <w:vAlign w:val="bottom"/>
            <w:hideMark/>
          </w:tcPr>
          <w:p w14:paraId="57DC11E5" w14:textId="77777777" w:rsidR="005918A8" w:rsidRPr="00F42626" w:rsidRDefault="005918A8" w:rsidP="00693032">
            <w:pPr>
              <w:widowControl w:val="0"/>
              <w:spacing w:after="0" w:line="240" w:lineRule="auto"/>
              <w:ind w:left="-57" w:right="-57"/>
              <w:jc w:val="center"/>
            </w:pPr>
            <w:r w:rsidRPr="00F42626">
              <w:t>Sau gieo 7-10N</w:t>
            </w:r>
          </w:p>
        </w:tc>
        <w:tc>
          <w:tcPr>
            <w:tcW w:w="1170" w:type="dxa"/>
            <w:tcBorders>
              <w:top w:val="nil"/>
              <w:left w:val="nil"/>
              <w:bottom w:val="single" w:sz="4" w:space="0" w:color="auto"/>
              <w:right w:val="single" w:sz="4" w:space="0" w:color="auto"/>
            </w:tcBorders>
            <w:shd w:val="clear" w:color="auto" w:fill="auto"/>
            <w:vAlign w:val="bottom"/>
            <w:hideMark/>
          </w:tcPr>
          <w:p w14:paraId="30A76ECF" w14:textId="77777777" w:rsidR="005918A8" w:rsidRPr="00F42626" w:rsidRDefault="005918A8" w:rsidP="00693032">
            <w:pPr>
              <w:widowControl w:val="0"/>
              <w:spacing w:after="0" w:line="240" w:lineRule="auto"/>
              <w:ind w:left="-57" w:right="-57"/>
              <w:jc w:val="center"/>
            </w:pPr>
            <w:r w:rsidRPr="00F42626">
              <w:t>Sau gieo  15-17N</w:t>
            </w:r>
          </w:p>
        </w:tc>
        <w:tc>
          <w:tcPr>
            <w:tcW w:w="1076" w:type="dxa"/>
            <w:tcBorders>
              <w:top w:val="nil"/>
              <w:left w:val="nil"/>
              <w:bottom w:val="single" w:sz="4" w:space="0" w:color="auto"/>
              <w:right w:val="single" w:sz="4" w:space="0" w:color="auto"/>
            </w:tcBorders>
            <w:shd w:val="clear" w:color="auto" w:fill="auto"/>
            <w:vAlign w:val="center"/>
            <w:hideMark/>
          </w:tcPr>
          <w:p w14:paraId="2252D544" w14:textId="77777777" w:rsidR="005918A8" w:rsidRPr="00F42626" w:rsidRDefault="005918A8" w:rsidP="00693032">
            <w:pPr>
              <w:widowControl w:val="0"/>
              <w:spacing w:after="0" w:line="240" w:lineRule="auto"/>
              <w:ind w:left="-57" w:right="-57"/>
              <w:jc w:val="center"/>
            </w:pPr>
            <w:r w:rsidRPr="00F42626">
              <w:t xml:space="preserve">Sau gieo  20 – 23N </w:t>
            </w:r>
          </w:p>
        </w:tc>
      </w:tr>
      <w:tr w:rsidR="005918A8" w:rsidRPr="00F42626" w14:paraId="2A5F3508" w14:textId="77777777" w:rsidTr="006930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F6F7165" w14:textId="77777777" w:rsidR="005918A8" w:rsidRPr="00F42626" w:rsidRDefault="005918A8" w:rsidP="00693032">
            <w:pPr>
              <w:widowControl w:val="0"/>
              <w:spacing w:after="0" w:line="240" w:lineRule="auto"/>
              <w:ind w:left="-57" w:right="-57"/>
              <w:jc w:val="center"/>
            </w:pPr>
            <w:r w:rsidRPr="00F42626">
              <w:t>1</w:t>
            </w:r>
          </w:p>
        </w:tc>
        <w:tc>
          <w:tcPr>
            <w:tcW w:w="2425" w:type="dxa"/>
            <w:tcBorders>
              <w:top w:val="nil"/>
              <w:left w:val="nil"/>
              <w:bottom w:val="single" w:sz="4" w:space="0" w:color="auto"/>
              <w:right w:val="single" w:sz="4" w:space="0" w:color="auto"/>
            </w:tcBorders>
            <w:shd w:val="clear" w:color="auto" w:fill="auto"/>
            <w:vAlign w:val="center"/>
            <w:hideMark/>
          </w:tcPr>
          <w:p w14:paraId="515E2567" w14:textId="77777777" w:rsidR="005918A8" w:rsidRPr="00F42626" w:rsidRDefault="005918A8" w:rsidP="00693032">
            <w:pPr>
              <w:widowControl w:val="0"/>
              <w:spacing w:after="0" w:line="240" w:lineRule="auto"/>
              <w:ind w:left="-57" w:right="-57"/>
            </w:pPr>
            <w:r w:rsidRPr="00F42626">
              <w:t>Chất điều hòa pH đất</w:t>
            </w:r>
          </w:p>
        </w:tc>
        <w:tc>
          <w:tcPr>
            <w:tcW w:w="768" w:type="dxa"/>
            <w:tcBorders>
              <w:top w:val="nil"/>
              <w:left w:val="nil"/>
              <w:bottom w:val="single" w:sz="4" w:space="0" w:color="auto"/>
              <w:right w:val="single" w:sz="4" w:space="0" w:color="auto"/>
            </w:tcBorders>
            <w:shd w:val="clear" w:color="auto" w:fill="auto"/>
            <w:hideMark/>
          </w:tcPr>
          <w:p w14:paraId="23CDC7F9" w14:textId="77777777" w:rsidR="005918A8" w:rsidRPr="00F42626" w:rsidRDefault="005918A8" w:rsidP="00693032">
            <w:pPr>
              <w:widowControl w:val="0"/>
              <w:spacing w:after="0" w:line="240" w:lineRule="auto"/>
              <w:ind w:left="-57" w:right="-57"/>
              <w:jc w:val="center"/>
            </w:pPr>
            <w:r w:rsidRPr="00F42626">
              <w:t>kg</w:t>
            </w:r>
          </w:p>
        </w:tc>
        <w:tc>
          <w:tcPr>
            <w:tcW w:w="960" w:type="dxa"/>
            <w:tcBorders>
              <w:top w:val="nil"/>
              <w:left w:val="nil"/>
              <w:bottom w:val="single" w:sz="4" w:space="0" w:color="auto"/>
              <w:right w:val="single" w:sz="4" w:space="0" w:color="auto"/>
            </w:tcBorders>
            <w:shd w:val="clear" w:color="auto" w:fill="auto"/>
            <w:vAlign w:val="center"/>
            <w:hideMark/>
          </w:tcPr>
          <w:p w14:paraId="287D4FFC" w14:textId="77777777" w:rsidR="005918A8" w:rsidRPr="00F42626" w:rsidRDefault="005918A8" w:rsidP="00693032">
            <w:pPr>
              <w:widowControl w:val="0"/>
              <w:spacing w:after="0" w:line="240" w:lineRule="auto"/>
              <w:ind w:left="-57" w:right="-57"/>
              <w:jc w:val="center"/>
            </w:pPr>
            <w:r w:rsidRPr="00F42626">
              <w:t>700</w:t>
            </w:r>
          </w:p>
        </w:tc>
        <w:tc>
          <w:tcPr>
            <w:tcW w:w="960" w:type="dxa"/>
            <w:tcBorders>
              <w:top w:val="nil"/>
              <w:left w:val="nil"/>
              <w:bottom w:val="single" w:sz="4" w:space="0" w:color="auto"/>
              <w:right w:val="single" w:sz="4" w:space="0" w:color="auto"/>
            </w:tcBorders>
            <w:shd w:val="clear" w:color="auto" w:fill="auto"/>
            <w:vAlign w:val="center"/>
            <w:hideMark/>
          </w:tcPr>
          <w:p w14:paraId="6A7236AF" w14:textId="77777777" w:rsidR="005918A8" w:rsidRPr="00F42626" w:rsidRDefault="005918A8" w:rsidP="00693032">
            <w:pPr>
              <w:widowControl w:val="0"/>
              <w:spacing w:after="0" w:line="240" w:lineRule="auto"/>
              <w:ind w:left="-57" w:right="-57"/>
              <w:jc w:val="center"/>
            </w:pPr>
            <w:r w:rsidRPr="00F42626">
              <w:t>700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8C3FF" w14:textId="77777777" w:rsidR="005918A8" w:rsidRPr="00F42626" w:rsidRDefault="005918A8" w:rsidP="00693032">
            <w:pPr>
              <w:widowControl w:val="0"/>
              <w:spacing w:after="0" w:line="240" w:lineRule="auto"/>
              <w:ind w:left="-57" w:right="-57"/>
              <w:jc w:val="center"/>
            </w:pPr>
            <w:r w:rsidRPr="00F42626">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3E11B" w14:textId="77777777" w:rsidR="005918A8" w:rsidRPr="00F42626" w:rsidRDefault="005918A8" w:rsidP="00693032">
            <w:pPr>
              <w:widowControl w:val="0"/>
              <w:spacing w:after="0" w:line="240" w:lineRule="auto"/>
              <w:ind w:left="-57" w:right="-57"/>
              <w:jc w:val="center"/>
            </w:pPr>
            <w:r w:rsidRPr="00F42626">
              <w:t>-</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FAFFC" w14:textId="77777777" w:rsidR="005918A8" w:rsidRPr="00F42626" w:rsidRDefault="005918A8" w:rsidP="00693032">
            <w:pPr>
              <w:widowControl w:val="0"/>
              <w:spacing w:after="0" w:line="240" w:lineRule="auto"/>
              <w:ind w:left="-57" w:right="-57"/>
              <w:jc w:val="center"/>
            </w:pPr>
            <w:r w:rsidRPr="00F42626">
              <w:t>-</w:t>
            </w:r>
          </w:p>
        </w:tc>
      </w:tr>
      <w:tr w:rsidR="005918A8" w:rsidRPr="00F42626" w14:paraId="7C16024E" w14:textId="77777777" w:rsidTr="006930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1824F9F" w14:textId="77777777" w:rsidR="005918A8" w:rsidRPr="00F42626" w:rsidRDefault="005918A8" w:rsidP="00693032">
            <w:pPr>
              <w:widowControl w:val="0"/>
              <w:spacing w:after="0" w:line="240" w:lineRule="auto"/>
              <w:ind w:left="-57" w:right="-57"/>
              <w:jc w:val="center"/>
            </w:pPr>
            <w:r w:rsidRPr="00F42626">
              <w:t>3</w:t>
            </w:r>
          </w:p>
        </w:tc>
        <w:tc>
          <w:tcPr>
            <w:tcW w:w="2425" w:type="dxa"/>
            <w:tcBorders>
              <w:top w:val="nil"/>
              <w:left w:val="nil"/>
              <w:bottom w:val="single" w:sz="4" w:space="0" w:color="auto"/>
              <w:right w:val="single" w:sz="4" w:space="0" w:color="auto"/>
            </w:tcBorders>
            <w:shd w:val="clear" w:color="auto" w:fill="auto"/>
            <w:vAlign w:val="center"/>
            <w:hideMark/>
          </w:tcPr>
          <w:p w14:paraId="1F3546D4" w14:textId="77777777" w:rsidR="005918A8" w:rsidRPr="00F42626" w:rsidRDefault="005918A8" w:rsidP="00693032">
            <w:pPr>
              <w:widowControl w:val="0"/>
              <w:spacing w:after="0" w:line="240" w:lineRule="auto"/>
              <w:ind w:left="-57" w:right="-57"/>
            </w:pPr>
            <w:r w:rsidRPr="00F42626">
              <w:t xml:space="preserve">Phân hữu cơ sinh học </w:t>
            </w:r>
          </w:p>
        </w:tc>
        <w:tc>
          <w:tcPr>
            <w:tcW w:w="768" w:type="dxa"/>
            <w:tcBorders>
              <w:top w:val="nil"/>
              <w:left w:val="nil"/>
              <w:bottom w:val="single" w:sz="4" w:space="0" w:color="auto"/>
              <w:right w:val="single" w:sz="4" w:space="0" w:color="auto"/>
            </w:tcBorders>
            <w:shd w:val="clear" w:color="auto" w:fill="auto"/>
            <w:hideMark/>
          </w:tcPr>
          <w:p w14:paraId="59EAF21B" w14:textId="77777777" w:rsidR="005918A8" w:rsidRPr="00F42626" w:rsidRDefault="005918A8" w:rsidP="00693032">
            <w:pPr>
              <w:widowControl w:val="0"/>
              <w:spacing w:after="0" w:line="240" w:lineRule="auto"/>
              <w:ind w:left="-57" w:right="-57"/>
              <w:jc w:val="center"/>
            </w:pPr>
            <w:r w:rsidRPr="00F42626">
              <w:t>kg</w:t>
            </w:r>
          </w:p>
        </w:tc>
        <w:tc>
          <w:tcPr>
            <w:tcW w:w="960" w:type="dxa"/>
            <w:tcBorders>
              <w:top w:val="nil"/>
              <w:left w:val="nil"/>
              <w:bottom w:val="single" w:sz="4" w:space="0" w:color="auto"/>
              <w:right w:val="single" w:sz="4" w:space="0" w:color="auto"/>
            </w:tcBorders>
            <w:shd w:val="clear" w:color="auto" w:fill="auto"/>
            <w:vAlign w:val="center"/>
            <w:hideMark/>
          </w:tcPr>
          <w:p w14:paraId="2556CD67" w14:textId="77777777" w:rsidR="005918A8" w:rsidRPr="00F42626" w:rsidRDefault="005918A8" w:rsidP="00693032">
            <w:pPr>
              <w:widowControl w:val="0"/>
              <w:spacing w:after="0" w:line="240" w:lineRule="auto"/>
              <w:ind w:left="-57" w:right="-57"/>
              <w:jc w:val="center"/>
            </w:pPr>
            <w:r w:rsidRPr="00F42626">
              <w:t>1,500</w:t>
            </w:r>
          </w:p>
        </w:tc>
        <w:tc>
          <w:tcPr>
            <w:tcW w:w="960" w:type="dxa"/>
            <w:tcBorders>
              <w:top w:val="nil"/>
              <w:left w:val="nil"/>
              <w:bottom w:val="single" w:sz="4" w:space="0" w:color="auto"/>
              <w:right w:val="single" w:sz="4" w:space="0" w:color="auto"/>
            </w:tcBorders>
            <w:shd w:val="clear" w:color="auto" w:fill="auto"/>
            <w:vAlign w:val="center"/>
            <w:hideMark/>
          </w:tcPr>
          <w:p w14:paraId="0E12A8DC" w14:textId="77777777" w:rsidR="005918A8" w:rsidRPr="00F42626" w:rsidRDefault="005918A8" w:rsidP="00693032">
            <w:pPr>
              <w:widowControl w:val="0"/>
              <w:spacing w:after="0" w:line="240" w:lineRule="auto"/>
              <w:ind w:left="-57" w:right="-57"/>
              <w:jc w:val="center"/>
            </w:pPr>
            <w:r w:rsidRPr="00F42626">
              <w:t>500</w:t>
            </w:r>
          </w:p>
        </w:tc>
        <w:tc>
          <w:tcPr>
            <w:tcW w:w="1170" w:type="dxa"/>
            <w:tcBorders>
              <w:top w:val="nil"/>
              <w:left w:val="nil"/>
              <w:bottom w:val="single" w:sz="4" w:space="0" w:color="auto"/>
              <w:right w:val="single" w:sz="4" w:space="0" w:color="auto"/>
            </w:tcBorders>
            <w:shd w:val="clear" w:color="auto" w:fill="auto"/>
            <w:vAlign w:val="center"/>
            <w:hideMark/>
          </w:tcPr>
          <w:p w14:paraId="7CE4BB7D" w14:textId="77777777" w:rsidR="005918A8" w:rsidRPr="00F42626" w:rsidRDefault="005918A8" w:rsidP="00693032">
            <w:pPr>
              <w:widowControl w:val="0"/>
              <w:spacing w:after="0" w:line="240" w:lineRule="auto"/>
              <w:ind w:left="-57" w:right="-57"/>
              <w:jc w:val="center"/>
            </w:pPr>
            <w:r w:rsidRPr="00F42626">
              <w:t>400</w:t>
            </w:r>
          </w:p>
        </w:tc>
        <w:tc>
          <w:tcPr>
            <w:tcW w:w="1170" w:type="dxa"/>
            <w:tcBorders>
              <w:top w:val="nil"/>
              <w:left w:val="nil"/>
              <w:bottom w:val="single" w:sz="4" w:space="0" w:color="auto"/>
              <w:right w:val="single" w:sz="4" w:space="0" w:color="auto"/>
            </w:tcBorders>
            <w:shd w:val="clear" w:color="auto" w:fill="auto"/>
            <w:vAlign w:val="center"/>
            <w:hideMark/>
          </w:tcPr>
          <w:p w14:paraId="6DF993C2" w14:textId="77777777" w:rsidR="005918A8" w:rsidRPr="00F42626" w:rsidRDefault="005918A8" w:rsidP="00693032">
            <w:pPr>
              <w:widowControl w:val="0"/>
              <w:spacing w:after="0" w:line="240" w:lineRule="auto"/>
              <w:ind w:left="-57" w:right="-57"/>
              <w:jc w:val="center"/>
            </w:pPr>
            <w:r w:rsidRPr="00F42626">
              <w:t>600</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6624E" w14:textId="77777777" w:rsidR="005918A8" w:rsidRPr="00F42626" w:rsidRDefault="005918A8" w:rsidP="00693032">
            <w:pPr>
              <w:widowControl w:val="0"/>
              <w:spacing w:after="0" w:line="240" w:lineRule="auto"/>
              <w:ind w:left="-57" w:right="-57"/>
              <w:jc w:val="center"/>
            </w:pPr>
            <w:r w:rsidRPr="00F42626">
              <w:t> </w:t>
            </w:r>
          </w:p>
        </w:tc>
      </w:tr>
      <w:tr w:rsidR="005918A8" w:rsidRPr="00F42626" w14:paraId="6036C9C3" w14:textId="77777777" w:rsidTr="00693032">
        <w:trPr>
          <w:trHeight w:val="3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35E79" w14:textId="77777777" w:rsidR="005918A8" w:rsidRPr="00F42626" w:rsidRDefault="005918A8" w:rsidP="00693032">
            <w:pPr>
              <w:widowControl w:val="0"/>
              <w:spacing w:after="0" w:line="240" w:lineRule="auto"/>
              <w:ind w:left="-57" w:right="-57"/>
              <w:jc w:val="center"/>
            </w:pPr>
            <w:r w:rsidRPr="00F42626">
              <w:t>4</w:t>
            </w:r>
          </w:p>
        </w:tc>
        <w:tc>
          <w:tcPr>
            <w:tcW w:w="2425" w:type="dxa"/>
            <w:tcBorders>
              <w:top w:val="single" w:sz="4" w:space="0" w:color="auto"/>
              <w:left w:val="nil"/>
              <w:bottom w:val="single" w:sz="4" w:space="0" w:color="auto"/>
              <w:right w:val="single" w:sz="4" w:space="0" w:color="auto"/>
            </w:tcBorders>
            <w:shd w:val="clear" w:color="auto" w:fill="auto"/>
            <w:vAlign w:val="center"/>
            <w:hideMark/>
          </w:tcPr>
          <w:p w14:paraId="462C36C7" w14:textId="77777777" w:rsidR="005918A8" w:rsidRPr="00F42626" w:rsidRDefault="005918A8" w:rsidP="00693032">
            <w:pPr>
              <w:widowControl w:val="0"/>
              <w:spacing w:after="0" w:line="240" w:lineRule="auto"/>
              <w:ind w:left="-57" w:right="-57"/>
            </w:pPr>
            <w:r w:rsidRPr="00F42626">
              <w:t>Chế ph</w:t>
            </w:r>
            <w:r w:rsidR="00721B07">
              <w:t>ẩ</w:t>
            </w:r>
            <w:r w:rsidRPr="00F42626">
              <w:t>m Tricodema</w:t>
            </w:r>
          </w:p>
        </w:tc>
        <w:tc>
          <w:tcPr>
            <w:tcW w:w="768" w:type="dxa"/>
            <w:tcBorders>
              <w:top w:val="single" w:sz="4" w:space="0" w:color="auto"/>
              <w:left w:val="nil"/>
              <w:bottom w:val="single" w:sz="4" w:space="0" w:color="auto"/>
              <w:right w:val="single" w:sz="4" w:space="0" w:color="auto"/>
            </w:tcBorders>
            <w:shd w:val="clear" w:color="auto" w:fill="auto"/>
            <w:hideMark/>
          </w:tcPr>
          <w:p w14:paraId="293E3CA6" w14:textId="77777777" w:rsidR="005918A8" w:rsidRPr="00F42626" w:rsidRDefault="005918A8" w:rsidP="00693032">
            <w:pPr>
              <w:widowControl w:val="0"/>
              <w:spacing w:after="0" w:line="240" w:lineRule="auto"/>
              <w:ind w:left="-57" w:right="-57"/>
              <w:jc w:val="center"/>
            </w:pPr>
            <w:r w:rsidRPr="00F42626">
              <w:t>kg</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3A9634D" w14:textId="77777777" w:rsidR="005918A8" w:rsidRPr="00F42626" w:rsidRDefault="005918A8" w:rsidP="00693032">
            <w:pPr>
              <w:widowControl w:val="0"/>
              <w:spacing w:after="0" w:line="240" w:lineRule="auto"/>
              <w:ind w:left="-57" w:right="-57"/>
              <w:jc w:val="center"/>
            </w:pPr>
            <w:r w:rsidRPr="00F42626">
              <w:t>30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4536740" w14:textId="77777777" w:rsidR="005918A8" w:rsidRPr="00F42626" w:rsidRDefault="005918A8" w:rsidP="00693032">
            <w:pPr>
              <w:widowControl w:val="0"/>
              <w:spacing w:after="0" w:line="240" w:lineRule="auto"/>
              <w:ind w:left="-57" w:right="-57"/>
              <w:jc w:val="center"/>
            </w:pPr>
            <w:r w:rsidRPr="00F42626">
              <w:t>30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CD9C5" w14:textId="77777777" w:rsidR="005918A8" w:rsidRPr="00F42626" w:rsidRDefault="005918A8" w:rsidP="00693032">
            <w:pPr>
              <w:widowControl w:val="0"/>
              <w:spacing w:after="0" w:line="240" w:lineRule="auto"/>
              <w:ind w:left="-57" w:right="-57"/>
              <w:jc w:val="center"/>
            </w:pPr>
            <w:r w:rsidRPr="00F42626">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B140A" w14:textId="77777777" w:rsidR="005918A8" w:rsidRPr="00F42626" w:rsidRDefault="005918A8" w:rsidP="00693032">
            <w:pPr>
              <w:widowControl w:val="0"/>
              <w:spacing w:after="0" w:line="240" w:lineRule="auto"/>
              <w:ind w:left="-57" w:right="-57"/>
              <w:jc w:val="center"/>
            </w:pPr>
            <w:r w:rsidRPr="00F42626">
              <w:t>-</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AC8352" w14:textId="77777777" w:rsidR="005918A8" w:rsidRPr="00F42626" w:rsidRDefault="005918A8" w:rsidP="00693032">
            <w:pPr>
              <w:widowControl w:val="0"/>
              <w:spacing w:after="0" w:line="240" w:lineRule="auto"/>
              <w:ind w:left="-57" w:right="-57"/>
              <w:jc w:val="center"/>
            </w:pPr>
            <w:r w:rsidRPr="00F42626">
              <w:t>-</w:t>
            </w:r>
          </w:p>
        </w:tc>
      </w:tr>
      <w:tr w:rsidR="005918A8" w:rsidRPr="00F42626" w14:paraId="50623CB1" w14:textId="77777777" w:rsidTr="006930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0E72A0A" w14:textId="77777777" w:rsidR="005918A8" w:rsidRPr="00F42626" w:rsidRDefault="005918A8" w:rsidP="00693032">
            <w:pPr>
              <w:widowControl w:val="0"/>
              <w:spacing w:after="0" w:line="240" w:lineRule="auto"/>
              <w:ind w:left="-57" w:right="-57"/>
              <w:jc w:val="center"/>
            </w:pPr>
            <w:r w:rsidRPr="00F42626">
              <w:t>5</w:t>
            </w:r>
          </w:p>
        </w:tc>
        <w:tc>
          <w:tcPr>
            <w:tcW w:w="2425" w:type="dxa"/>
            <w:tcBorders>
              <w:top w:val="nil"/>
              <w:left w:val="nil"/>
              <w:bottom w:val="single" w:sz="4" w:space="0" w:color="auto"/>
              <w:right w:val="single" w:sz="4" w:space="0" w:color="auto"/>
            </w:tcBorders>
            <w:shd w:val="clear" w:color="auto" w:fill="auto"/>
            <w:vAlign w:val="center"/>
            <w:hideMark/>
          </w:tcPr>
          <w:p w14:paraId="2F448033" w14:textId="77777777" w:rsidR="005918A8" w:rsidRPr="00F42626" w:rsidRDefault="005918A8" w:rsidP="00693032">
            <w:pPr>
              <w:widowControl w:val="0"/>
              <w:spacing w:after="0" w:line="240" w:lineRule="auto"/>
              <w:ind w:left="-57" w:right="-57"/>
            </w:pPr>
            <w:r w:rsidRPr="00F42626">
              <w:t>Phosphat thiên nhiên</w:t>
            </w:r>
          </w:p>
        </w:tc>
        <w:tc>
          <w:tcPr>
            <w:tcW w:w="768" w:type="dxa"/>
            <w:tcBorders>
              <w:top w:val="nil"/>
              <w:left w:val="nil"/>
              <w:bottom w:val="single" w:sz="4" w:space="0" w:color="auto"/>
              <w:right w:val="single" w:sz="4" w:space="0" w:color="auto"/>
            </w:tcBorders>
            <w:shd w:val="clear" w:color="auto" w:fill="auto"/>
            <w:hideMark/>
          </w:tcPr>
          <w:p w14:paraId="71F6F1B3" w14:textId="77777777" w:rsidR="005918A8" w:rsidRPr="00F42626" w:rsidRDefault="005918A8" w:rsidP="00693032">
            <w:pPr>
              <w:widowControl w:val="0"/>
              <w:spacing w:after="0" w:line="240" w:lineRule="auto"/>
              <w:ind w:left="-57" w:right="-57"/>
              <w:jc w:val="center"/>
            </w:pPr>
            <w:r w:rsidRPr="00F42626">
              <w:t>kg</w:t>
            </w:r>
          </w:p>
        </w:tc>
        <w:tc>
          <w:tcPr>
            <w:tcW w:w="960" w:type="dxa"/>
            <w:tcBorders>
              <w:top w:val="nil"/>
              <w:left w:val="nil"/>
              <w:bottom w:val="single" w:sz="4" w:space="0" w:color="auto"/>
              <w:right w:val="single" w:sz="4" w:space="0" w:color="auto"/>
            </w:tcBorders>
            <w:shd w:val="clear" w:color="auto" w:fill="auto"/>
            <w:vAlign w:val="center"/>
            <w:hideMark/>
          </w:tcPr>
          <w:p w14:paraId="29A363AE" w14:textId="77777777" w:rsidR="005918A8" w:rsidRPr="00F42626" w:rsidRDefault="005918A8" w:rsidP="00693032">
            <w:pPr>
              <w:widowControl w:val="0"/>
              <w:spacing w:after="0" w:line="240" w:lineRule="auto"/>
              <w:ind w:left="-57" w:right="-57"/>
              <w:jc w:val="center"/>
            </w:pPr>
            <w:r w:rsidRPr="00F42626">
              <w:t>200</w:t>
            </w:r>
          </w:p>
        </w:tc>
        <w:tc>
          <w:tcPr>
            <w:tcW w:w="960" w:type="dxa"/>
            <w:tcBorders>
              <w:top w:val="nil"/>
              <w:left w:val="nil"/>
              <w:bottom w:val="single" w:sz="4" w:space="0" w:color="auto"/>
              <w:right w:val="single" w:sz="4" w:space="0" w:color="auto"/>
            </w:tcBorders>
            <w:shd w:val="clear" w:color="auto" w:fill="auto"/>
            <w:vAlign w:val="center"/>
            <w:hideMark/>
          </w:tcPr>
          <w:p w14:paraId="7C33C33A" w14:textId="77777777" w:rsidR="005918A8" w:rsidRPr="00F42626" w:rsidRDefault="005918A8" w:rsidP="00693032">
            <w:pPr>
              <w:widowControl w:val="0"/>
              <w:spacing w:after="0" w:line="240" w:lineRule="auto"/>
              <w:ind w:left="-57" w:right="-57"/>
              <w:jc w:val="center"/>
            </w:pPr>
            <w:r w:rsidRPr="00F42626">
              <w:t>200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59109" w14:textId="77777777" w:rsidR="005918A8" w:rsidRPr="00F42626" w:rsidRDefault="005918A8" w:rsidP="00693032">
            <w:pPr>
              <w:widowControl w:val="0"/>
              <w:spacing w:after="0" w:line="240" w:lineRule="auto"/>
              <w:ind w:left="-57" w:right="-57"/>
              <w:jc w:val="center"/>
            </w:pPr>
            <w:r w:rsidRPr="00F42626">
              <w:t> -</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A07F8" w14:textId="77777777" w:rsidR="005918A8" w:rsidRPr="00F42626" w:rsidRDefault="005918A8" w:rsidP="00693032">
            <w:pPr>
              <w:widowControl w:val="0"/>
              <w:spacing w:after="0" w:line="240" w:lineRule="auto"/>
              <w:ind w:left="-57" w:right="-57"/>
              <w:jc w:val="center"/>
            </w:pPr>
            <w:r w:rsidRPr="00F42626">
              <w:t>-</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09F0B" w14:textId="77777777" w:rsidR="005918A8" w:rsidRPr="00F42626" w:rsidRDefault="005918A8" w:rsidP="00693032">
            <w:pPr>
              <w:widowControl w:val="0"/>
              <w:spacing w:after="0" w:line="240" w:lineRule="auto"/>
              <w:ind w:left="-57" w:right="-57"/>
              <w:jc w:val="center"/>
            </w:pPr>
            <w:r w:rsidRPr="00F42626">
              <w:t>-</w:t>
            </w:r>
          </w:p>
        </w:tc>
      </w:tr>
      <w:tr w:rsidR="005918A8" w:rsidRPr="00F42626" w14:paraId="6F12882F" w14:textId="77777777" w:rsidTr="006930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3BF2804" w14:textId="77777777" w:rsidR="005918A8" w:rsidRPr="00F42626" w:rsidRDefault="005918A8" w:rsidP="00693032">
            <w:pPr>
              <w:widowControl w:val="0"/>
              <w:spacing w:after="0" w:line="240" w:lineRule="auto"/>
              <w:ind w:left="-57" w:right="-57"/>
              <w:jc w:val="center"/>
            </w:pPr>
            <w:r w:rsidRPr="00F42626">
              <w:t>7</w:t>
            </w:r>
          </w:p>
        </w:tc>
        <w:tc>
          <w:tcPr>
            <w:tcW w:w="2425" w:type="dxa"/>
            <w:tcBorders>
              <w:top w:val="nil"/>
              <w:left w:val="nil"/>
              <w:bottom w:val="single" w:sz="4" w:space="0" w:color="auto"/>
              <w:right w:val="single" w:sz="4" w:space="0" w:color="auto"/>
            </w:tcBorders>
            <w:shd w:val="clear" w:color="auto" w:fill="auto"/>
            <w:vAlign w:val="center"/>
            <w:hideMark/>
          </w:tcPr>
          <w:p w14:paraId="376F19DD" w14:textId="77777777" w:rsidR="005918A8" w:rsidRPr="00F42626" w:rsidRDefault="005918A8" w:rsidP="00693032">
            <w:pPr>
              <w:widowControl w:val="0"/>
              <w:spacing w:after="0" w:line="240" w:lineRule="auto"/>
              <w:ind w:left="-57" w:right="-57"/>
            </w:pPr>
            <w:r w:rsidRPr="00F42626">
              <w:t xml:space="preserve">Kali hữu cơ </w:t>
            </w:r>
          </w:p>
        </w:tc>
        <w:tc>
          <w:tcPr>
            <w:tcW w:w="768" w:type="dxa"/>
            <w:tcBorders>
              <w:top w:val="nil"/>
              <w:left w:val="nil"/>
              <w:bottom w:val="single" w:sz="4" w:space="0" w:color="auto"/>
              <w:right w:val="single" w:sz="4" w:space="0" w:color="auto"/>
            </w:tcBorders>
            <w:shd w:val="clear" w:color="auto" w:fill="auto"/>
            <w:hideMark/>
          </w:tcPr>
          <w:p w14:paraId="3C400927" w14:textId="77777777" w:rsidR="005918A8" w:rsidRPr="00F42626" w:rsidRDefault="005918A8" w:rsidP="00693032">
            <w:pPr>
              <w:widowControl w:val="0"/>
              <w:spacing w:after="0" w:line="240" w:lineRule="auto"/>
              <w:ind w:left="-57" w:right="-57"/>
              <w:jc w:val="center"/>
            </w:pPr>
            <w:r w:rsidRPr="00F42626">
              <w:t>kg</w:t>
            </w:r>
          </w:p>
        </w:tc>
        <w:tc>
          <w:tcPr>
            <w:tcW w:w="960" w:type="dxa"/>
            <w:tcBorders>
              <w:top w:val="nil"/>
              <w:left w:val="nil"/>
              <w:bottom w:val="single" w:sz="4" w:space="0" w:color="auto"/>
              <w:right w:val="single" w:sz="4" w:space="0" w:color="auto"/>
            </w:tcBorders>
            <w:shd w:val="clear" w:color="auto" w:fill="auto"/>
            <w:vAlign w:val="center"/>
            <w:hideMark/>
          </w:tcPr>
          <w:p w14:paraId="7FABFD26" w14:textId="77777777" w:rsidR="005918A8" w:rsidRPr="00F42626" w:rsidRDefault="005918A8" w:rsidP="00693032">
            <w:pPr>
              <w:widowControl w:val="0"/>
              <w:spacing w:after="0" w:line="240" w:lineRule="auto"/>
              <w:ind w:left="-57" w:right="-57"/>
              <w:jc w:val="center"/>
            </w:pPr>
            <w:r w:rsidRPr="00F42626">
              <w:t>60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B8ECC" w14:textId="77777777" w:rsidR="005918A8" w:rsidRPr="00F42626" w:rsidRDefault="005918A8" w:rsidP="00693032">
            <w:pPr>
              <w:widowControl w:val="0"/>
              <w:spacing w:after="0" w:line="240" w:lineRule="auto"/>
              <w:ind w:left="-57" w:right="-57"/>
              <w:jc w:val="center"/>
            </w:pPr>
            <w:r w:rsidRPr="00F42626">
              <w:t> -</w:t>
            </w:r>
          </w:p>
        </w:tc>
        <w:tc>
          <w:tcPr>
            <w:tcW w:w="1170" w:type="dxa"/>
            <w:tcBorders>
              <w:top w:val="nil"/>
              <w:left w:val="nil"/>
              <w:bottom w:val="single" w:sz="4" w:space="0" w:color="auto"/>
              <w:right w:val="single" w:sz="4" w:space="0" w:color="auto"/>
            </w:tcBorders>
            <w:shd w:val="clear" w:color="auto" w:fill="auto"/>
            <w:vAlign w:val="center"/>
            <w:hideMark/>
          </w:tcPr>
          <w:p w14:paraId="3041E27B" w14:textId="77777777" w:rsidR="005918A8" w:rsidRPr="00F42626" w:rsidRDefault="005918A8" w:rsidP="00693032">
            <w:pPr>
              <w:widowControl w:val="0"/>
              <w:spacing w:after="0" w:line="240" w:lineRule="auto"/>
              <w:ind w:left="-57" w:right="-57"/>
              <w:jc w:val="center"/>
            </w:pPr>
            <w:r w:rsidRPr="00F42626">
              <w:t>30</w:t>
            </w:r>
          </w:p>
        </w:tc>
        <w:tc>
          <w:tcPr>
            <w:tcW w:w="1170" w:type="dxa"/>
            <w:tcBorders>
              <w:top w:val="nil"/>
              <w:left w:val="nil"/>
              <w:bottom w:val="single" w:sz="4" w:space="0" w:color="auto"/>
              <w:right w:val="single" w:sz="4" w:space="0" w:color="auto"/>
            </w:tcBorders>
            <w:shd w:val="clear" w:color="auto" w:fill="auto"/>
            <w:vAlign w:val="center"/>
            <w:hideMark/>
          </w:tcPr>
          <w:p w14:paraId="6A9A4F44" w14:textId="77777777" w:rsidR="005918A8" w:rsidRPr="00F42626" w:rsidRDefault="005918A8" w:rsidP="00693032">
            <w:pPr>
              <w:widowControl w:val="0"/>
              <w:spacing w:after="0" w:line="240" w:lineRule="auto"/>
              <w:ind w:left="-57" w:right="-57"/>
              <w:jc w:val="center"/>
            </w:pPr>
            <w:r w:rsidRPr="00F42626">
              <w:t>30</w:t>
            </w:r>
          </w:p>
        </w:tc>
        <w:tc>
          <w:tcPr>
            <w:tcW w:w="1076" w:type="dxa"/>
            <w:tcBorders>
              <w:top w:val="nil"/>
              <w:left w:val="nil"/>
              <w:bottom w:val="single" w:sz="4" w:space="0" w:color="auto"/>
              <w:right w:val="single" w:sz="4" w:space="0" w:color="auto"/>
            </w:tcBorders>
            <w:shd w:val="clear" w:color="auto" w:fill="auto"/>
            <w:noWrap/>
            <w:vAlign w:val="bottom"/>
            <w:hideMark/>
          </w:tcPr>
          <w:p w14:paraId="3CDFC197" w14:textId="77777777" w:rsidR="005918A8" w:rsidRPr="00F42626" w:rsidRDefault="005918A8" w:rsidP="00693032">
            <w:pPr>
              <w:widowControl w:val="0"/>
              <w:spacing w:after="0" w:line="240" w:lineRule="auto"/>
              <w:ind w:left="-57" w:right="-57"/>
              <w:jc w:val="center"/>
            </w:pPr>
            <w:r w:rsidRPr="00F42626">
              <w:t>- </w:t>
            </w:r>
          </w:p>
        </w:tc>
      </w:tr>
      <w:tr w:rsidR="005918A8" w:rsidRPr="00F42626" w14:paraId="2CBF6D1B" w14:textId="77777777" w:rsidTr="006930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4FF541B" w14:textId="77777777" w:rsidR="005918A8" w:rsidRPr="00F42626" w:rsidRDefault="005918A8" w:rsidP="00693032">
            <w:pPr>
              <w:widowControl w:val="0"/>
              <w:spacing w:after="0" w:line="240" w:lineRule="auto"/>
              <w:ind w:left="-57" w:right="-57"/>
              <w:jc w:val="center"/>
            </w:pPr>
            <w:r w:rsidRPr="00F42626">
              <w:t>8</w:t>
            </w:r>
          </w:p>
        </w:tc>
        <w:tc>
          <w:tcPr>
            <w:tcW w:w="2425" w:type="dxa"/>
            <w:tcBorders>
              <w:top w:val="nil"/>
              <w:left w:val="nil"/>
              <w:bottom w:val="single" w:sz="4" w:space="0" w:color="auto"/>
              <w:right w:val="single" w:sz="4" w:space="0" w:color="auto"/>
            </w:tcBorders>
            <w:shd w:val="clear" w:color="auto" w:fill="auto"/>
            <w:vAlign w:val="center"/>
            <w:hideMark/>
          </w:tcPr>
          <w:p w14:paraId="424A7257" w14:textId="77777777" w:rsidR="005918A8" w:rsidRPr="00F42626" w:rsidRDefault="005918A8" w:rsidP="00693032">
            <w:pPr>
              <w:widowControl w:val="0"/>
              <w:spacing w:after="0" w:line="240" w:lineRule="auto"/>
              <w:ind w:left="-57" w:right="-57"/>
            </w:pPr>
            <w:r w:rsidRPr="00F42626">
              <w:t>Đậu tương</w:t>
            </w:r>
          </w:p>
        </w:tc>
        <w:tc>
          <w:tcPr>
            <w:tcW w:w="768" w:type="dxa"/>
            <w:tcBorders>
              <w:top w:val="nil"/>
              <w:left w:val="nil"/>
              <w:bottom w:val="single" w:sz="4" w:space="0" w:color="auto"/>
              <w:right w:val="single" w:sz="4" w:space="0" w:color="auto"/>
            </w:tcBorders>
            <w:shd w:val="clear" w:color="auto" w:fill="auto"/>
            <w:hideMark/>
          </w:tcPr>
          <w:p w14:paraId="3D1147FA" w14:textId="77777777" w:rsidR="005918A8" w:rsidRPr="00F42626" w:rsidRDefault="005918A8" w:rsidP="00693032">
            <w:pPr>
              <w:widowControl w:val="0"/>
              <w:spacing w:after="0" w:line="240" w:lineRule="auto"/>
              <w:ind w:left="-57" w:right="-57"/>
              <w:jc w:val="center"/>
            </w:pPr>
            <w:r w:rsidRPr="00F42626">
              <w:t>kg</w:t>
            </w:r>
          </w:p>
        </w:tc>
        <w:tc>
          <w:tcPr>
            <w:tcW w:w="960" w:type="dxa"/>
            <w:tcBorders>
              <w:top w:val="nil"/>
              <w:left w:val="nil"/>
              <w:bottom w:val="single" w:sz="4" w:space="0" w:color="auto"/>
              <w:right w:val="single" w:sz="4" w:space="0" w:color="auto"/>
            </w:tcBorders>
            <w:shd w:val="clear" w:color="auto" w:fill="auto"/>
            <w:vAlign w:val="center"/>
            <w:hideMark/>
          </w:tcPr>
          <w:p w14:paraId="5B030986" w14:textId="77777777" w:rsidR="005918A8" w:rsidRPr="00F42626" w:rsidRDefault="005918A8" w:rsidP="00693032">
            <w:pPr>
              <w:widowControl w:val="0"/>
              <w:spacing w:after="0" w:line="240" w:lineRule="auto"/>
              <w:ind w:left="-57" w:right="-57"/>
              <w:jc w:val="center"/>
            </w:pPr>
            <w:r w:rsidRPr="00F42626">
              <w:t>400</w:t>
            </w:r>
          </w:p>
        </w:tc>
        <w:tc>
          <w:tcPr>
            <w:tcW w:w="960" w:type="dxa"/>
            <w:tcBorders>
              <w:top w:val="nil"/>
              <w:left w:val="nil"/>
              <w:bottom w:val="single" w:sz="4" w:space="0" w:color="auto"/>
              <w:right w:val="single" w:sz="4" w:space="0" w:color="auto"/>
            </w:tcBorders>
            <w:shd w:val="clear" w:color="auto" w:fill="auto"/>
            <w:vAlign w:val="center"/>
            <w:hideMark/>
          </w:tcPr>
          <w:p w14:paraId="1E91535E" w14:textId="77777777" w:rsidR="005918A8" w:rsidRPr="00F42626" w:rsidRDefault="005918A8" w:rsidP="00693032">
            <w:pPr>
              <w:widowControl w:val="0"/>
              <w:spacing w:after="0" w:line="240" w:lineRule="auto"/>
              <w:ind w:left="-57" w:right="-57"/>
              <w:jc w:val="center"/>
            </w:pPr>
            <w:r w:rsidRPr="00F42626">
              <w:t> -</w:t>
            </w:r>
          </w:p>
        </w:tc>
        <w:tc>
          <w:tcPr>
            <w:tcW w:w="1170" w:type="dxa"/>
            <w:tcBorders>
              <w:top w:val="nil"/>
              <w:left w:val="nil"/>
              <w:bottom w:val="single" w:sz="4" w:space="0" w:color="auto"/>
              <w:right w:val="single" w:sz="4" w:space="0" w:color="auto"/>
            </w:tcBorders>
            <w:shd w:val="clear" w:color="auto" w:fill="auto"/>
            <w:vAlign w:val="center"/>
            <w:hideMark/>
          </w:tcPr>
          <w:p w14:paraId="4837F006" w14:textId="77777777" w:rsidR="005918A8" w:rsidRPr="00F42626" w:rsidRDefault="005918A8" w:rsidP="00693032">
            <w:pPr>
              <w:widowControl w:val="0"/>
              <w:spacing w:after="0" w:line="240" w:lineRule="auto"/>
              <w:ind w:left="-57" w:right="-57"/>
              <w:jc w:val="center"/>
            </w:pPr>
            <w:r w:rsidRPr="00F42626">
              <w:t>200</w:t>
            </w:r>
          </w:p>
        </w:tc>
        <w:tc>
          <w:tcPr>
            <w:tcW w:w="1170" w:type="dxa"/>
            <w:tcBorders>
              <w:top w:val="nil"/>
              <w:left w:val="nil"/>
              <w:bottom w:val="single" w:sz="4" w:space="0" w:color="auto"/>
              <w:right w:val="single" w:sz="4" w:space="0" w:color="auto"/>
            </w:tcBorders>
            <w:shd w:val="clear" w:color="auto" w:fill="auto"/>
            <w:vAlign w:val="center"/>
            <w:hideMark/>
          </w:tcPr>
          <w:p w14:paraId="24FFFCD5" w14:textId="77777777" w:rsidR="005918A8" w:rsidRPr="00F42626" w:rsidRDefault="005918A8" w:rsidP="00693032">
            <w:pPr>
              <w:widowControl w:val="0"/>
              <w:spacing w:after="0" w:line="240" w:lineRule="auto"/>
              <w:ind w:left="-57" w:right="-57"/>
              <w:jc w:val="center"/>
            </w:pPr>
            <w:r w:rsidRPr="00F42626">
              <w:t>200</w:t>
            </w:r>
          </w:p>
        </w:tc>
        <w:tc>
          <w:tcPr>
            <w:tcW w:w="1076" w:type="dxa"/>
            <w:tcBorders>
              <w:top w:val="nil"/>
              <w:left w:val="nil"/>
              <w:bottom w:val="single" w:sz="4" w:space="0" w:color="auto"/>
              <w:right w:val="single" w:sz="4" w:space="0" w:color="auto"/>
            </w:tcBorders>
            <w:shd w:val="clear" w:color="auto" w:fill="auto"/>
            <w:vAlign w:val="center"/>
            <w:hideMark/>
          </w:tcPr>
          <w:p w14:paraId="0B934B61" w14:textId="77777777" w:rsidR="005918A8" w:rsidRPr="00F42626" w:rsidRDefault="005918A8" w:rsidP="00693032">
            <w:pPr>
              <w:widowControl w:val="0"/>
              <w:spacing w:after="0" w:line="240" w:lineRule="auto"/>
              <w:ind w:left="-57" w:right="-57"/>
              <w:jc w:val="center"/>
            </w:pPr>
            <w:r w:rsidRPr="00F42626">
              <w:t> -</w:t>
            </w:r>
          </w:p>
        </w:tc>
      </w:tr>
      <w:tr w:rsidR="005918A8" w:rsidRPr="00F42626" w14:paraId="41C58432" w14:textId="77777777" w:rsidTr="006930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6C9665F" w14:textId="77777777" w:rsidR="005918A8" w:rsidRPr="00F42626" w:rsidRDefault="005918A8" w:rsidP="00693032">
            <w:pPr>
              <w:widowControl w:val="0"/>
              <w:spacing w:after="0" w:line="240" w:lineRule="auto"/>
              <w:ind w:left="-57" w:right="-57"/>
              <w:jc w:val="center"/>
            </w:pPr>
            <w:r w:rsidRPr="00F42626">
              <w:t>9</w:t>
            </w:r>
          </w:p>
        </w:tc>
        <w:tc>
          <w:tcPr>
            <w:tcW w:w="2425" w:type="dxa"/>
            <w:tcBorders>
              <w:top w:val="nil"/>
              <w:left w:val="nil"/>
              <w:bottom w:val="single" w:sz="4" w:space="0" w:color="auto"/>
              <w:right w:val="single" w:sz="4" w:space="0" w:color="auto"/>
            </w:tcBorders>
            <w:shd w:val="clear" w:color="auto" w:fill="auto"/>
            <w:vAlign w:val="center"/>
            <w:hideMark/>
          </w:tcPr>
          <w:p w14:paraId="376921E1" w14:textId="77777777" w:rsidR="005918A8" w:rsidRPr="00F42626" w:rsidRDefault="005918A8" w:rsidP="00693032">
            <w:pPr>
              <w:widowControl w:val="0"/>
              <w:spacing w:after="0" w:line="240" w:lineRule="auto"/>
              <w:ind w:left="-57" w:right="-57"/>
            </w:pPr>
            <w:r w:rsidRPr="00F42626">
              <w:t>Phân bón gốc hữu cơ</w:t>
            </w:r>
          </w:p>
        </w:tc>
        <w:tc>
          <w:tcPr>
            <w:tcW w:w="768" w:type="dxa"/>
            <w:tcBorders>
              <w:top w:val="nil"/>
              <w:left w:val="nil"/>
              <w:bottom w:val="single" w:sz="4" w:space="0" w:color="auto"/>
              <w:right w:val="single" w:sz="4" w:space="0" w:color="auto"/>
            </w:tcBorders>
            <w:shd w:val="clear" w:color="auto" w:fill="auto"/>
            <w:hideMark/>
          </w:tcPr>
          <w:p w14:paraId="574586A2" w14:textId="77777777" w:rsidR="005918A8" w:rsidRPr="00F42626" w:rsidRDefault="005918A8" w:rsidP="00693032">
            <w:pPr>
              <w:widowControl w:val="0"/>
              <w:spacing w:after="0" w:line="240" w:lineRule="auto"/>
              <w:ind w:left="-57" w:right="-57"/>
              <w:jc w:val="center"/>
            </w:pPr>
            <w:r w:rsidRPr="00F42626">
              <w:t>kg</w:t>
            </w:r>
          </w:p>
        </w:tc>
        <w:tc>
          <w:tcPr>
            <w:tcW w:w="960" w:type="dxa"/>
            <w:tcBorders>
              <w:top w:val="nil"/>
              <w:left w:val="nil"/>
              <w:bottom w:val="single" w:sz="4" w:space="0" w:color="auto"/>
              <w:right w:val="single" w:sz="4" w:space="0" w:color="auto"/>
            </w:tcBorders>
            <w:shd w:val="clear" w:color="auto" w:fill="auto"/>
            <w:vAlign w:val="center"/>
            <w:hideMark/>
          </w:tcPr>
          <w:p w14:paraId="214AE326" w14:textId="77777777" w:rsidR="005918A8" w:rsidRPr="00F42626" w:rsidRDefault="005918A8" w:rsidP="00693032">
            <w:pPr>
              <w:widowControl w:val="0"/>
              <w:spacing w:after="0" w:line="240" w:lineRule="auto"/>
              <w:ind w:left="-57" w:right="-57"/>
              <w:jc w:val="center"/>
            </w:pPr>
            <w:r w:rsidRPr="00F42626">
              <w:t>250</w:t>
            </w:r>
          </w:p>
        </w:tc>
        <w:tc>
          <w:tcPr>
            <w:tcW w:w="960" w:type="dxa"/>
            <w:tcBorders>
              <w:top w:val="nil"/>
              <w:left w:val="nil"/>
              <w:bottom w:val="single" w:sz="4" w:space="0" w:color="auto"/>
              <w:right w:val="single" w:sz="4" w:space="0" w:color="auto"/>
            </w:tcBorders>
            <w:shd w:val="clear" w:color="auto" w:fill="auto"/>
            <w:vAlign w:val="center"/>
            <w:hideMark/>
          </w:tcPr>
          <w:p w14:paraId="50F8EAAA" w14:textId="77777777" w:rsidR="005918A8" w:rsidRPr="00F42626" w:rsidRDefault="005918A8" w:rsidP="00693032">
            <w:pPr>
              <w:widowControl w:val="0"/>
              <w:spacing w:after="0" w:line="240" w:lineRule="auto"/>
              <w:ind w:left="-57" w:right="-57"/>
              <w:jc w:val="center"/>
            </w:pPr>
            <w:r w:rsidRPr="00F42626">
              <w:t> -</w:t>
            </w:r>
          </w:p>
        </w:tc>
        <w:tc>
          <w:tcPr>
            <w:tcW w:w="1170" w:type="dxa"/>
            <w:tcBorders>
              <w:top w:val="nil"/>
              <w:left w:val="nil"/>
              <w:bottom w:val="single" w:sz="4" w:space="0" w:color="auto"/>
              <w:right w:val="single" w:sz="4" w:space="0" w:color="auto"/>
            </w:tcBorders>
            <w:shd w:val="clear" w:color="auto" w:fill="auto"/>
            <w:vAlign w:val="center"/>
            <w:hideMark/>
          </w:tcPr>
          <w:p w14:paraId="784F6EFF" w14:textId="77777777" w:rsidR="005918A8" w:rsidRPr="00F42626" w:rsidRDefault="005918A8" w:rsidP="00693032">
            <w:pPr>
              <w:widowControl w:val="0"/>
              <w:spacing w:after="0" w:line="240" w:lineRule="auto"/>
              <w:ind w:left="-57" w:right="-57"/>
              <w:jc w:val="center"/>
            </w:pPr>
            <w:r w:rsidRPr="00F42626">
              <w:t>50</w:t>
            </w:r>
          </w:p>
        </w:tc>
        <w:tc>
          <w:tcPr>
            <w:tcW w:w="1170" w:type="dxa"/>
            <w:tcBorders>
              <w:top w:val="nil"/>
              <w:left w:val="nil"/>
              <w:bottom w:val="single" w:sz="4" w:space="0" w:color="auto"/>
              <w:right w:val="single" w:sz="4" w:space="0" w:color="auto"/>
            </w:tcBorders>
            <w:shd w:val="clear" w:color="auto" w:fill="auto"/>
            <w:vAlign w:val="center"/>
            <w:hideMark/>
          </w:tcPr>
          <w:p w14:paraId="1A62146A" w14:textId="77777777" w:rsidR="005918A8" w:rsidRPr="00F42626" w:rsidRDefault="005918A8" w:rsidP="00693032">
            <w:pPr>
              <w:widowControl w:val="0"/>
              <w:spacing w:after="0" w:line="240" w:lineRule="auto"/>
              <w:ind w:left="-57" w:right="-57"/>
              <w:jc w:val="center"/>
            </w:pPr>
            <w:r w:rsidRPr="00F42626">
              <w:t>100</w:t>
            </w:r>
          </w:p>
        </w:tc>
        <w:tc>
          <w:tcPr>
            <w:tcW w:w="1076" w:type="dxa"/>
            <w:tcBorders>
              <w:top w:val="nil"/>
              <w:left w:val="nil"/>
              <w:bottom w:val="single" w:sz="4" w:space="0" w:color="auto"/>
              <w:right w:val="single" w:sz="4" w:space="0" w:color="auto"/>
            </w:tcBorders>
            <w:shd w:val="clear" w:color="auto" w:fill="auto"/>
            <w:vAlign w:val="center"/>
            <w:hideMark/>
          </w:tcPr>
          <w:p w14:paraId="3FB5F003" w14:textId="77777777" w:rsidR="005918A8" w:rsidRPr="00F42626" w:rsidRDefault="005918A8" w:rsidP="00693032">
            <w:pPr>
              <w:widowControl w:val="0"/>
              <w:spacing w:after="0" w:line="240" w:lineRule="auto"/>
              <w:ind w:left="-57" w:right="-57"/>
              <w:jc w:val="center"/>
            </w:pPr>
            <w:r w:rsidRPr="00F42626">
              <w:t>100</w:t>
            </w:r>
          </w:p>
        </w:tc>
      </w:tr>
      <w:tr w:rsidR="005918A8" w:rsidRPr="00F42626" w14:paraId="7B2261E8" w14:textId="77777777" w:rsidTr="00693032">
        <w:trPr>
          <w:trHeight w:val="3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16D5B96" w14:textId="77777777" w:rsidR="005918A8" w:rsidRPr="00F42626" w:rsidRDefault="005918A8" w:rsidP="00693032">
            <w:pPr>
              <w:widowControl w:val="0"/>
              <w:spacing w:after="0" w:line="240" w:lineRule="auto"/>
              <w:ind w:left="-57" w:right="-57"/>
              <w:jc w:val="center"/>
            </w:pPr>
            <w:r w:rsidRPr="00F42626">
              <w:t>10</w:t>
            </w:r>
          </w:p>
        </w:tc>
        <w:tc>
          <w:tcPr>
            <w:tcW w:w="2425" w:type="dxa"/>
            <w:tcBorders>
              <w:top w:val="nil"/>
              <w:left w:val="nil"/>
              <w:bottom w:val="single" w:sz="4" w:space="0" w:color="auto"/>
              <w:right w:val="single" w:sz="4" w:space="0" w:color="auto"/>
            </w:tcBorders>
            <w:shd w:val="clear" w:color="auto" w:fill="auto"/>
            <w:vAlign w:val="center"/>
            <w:hideMark/>
          </w:tcPr>
          <w:p w14:paraId="6B5F7922" w14:textId="77777777" w:rsidR="005918A8" w:rsidRPr="00F42626" w:rsidRDefault="005918A8" w:rsidP="00693032">
            <w:pPr>
              <w:widowControl w:val="0"/>
              <w:spacing w:after="0" w:line="240" w:lineRule="auto"/>
              <w:ind w:left="-57" w:right="-57"/>
            </w:pPr>
            <w:r w:rsidRPr="00F42626">
              <w:t xml:space="preserve">Phân bón lá hữu cơ </w:t>
            </w:r>
          </w:p>
        </w:tc>
        <w:tc>
          <w:tcPr>
            <w:tcW w:w="768" w:type="dxa"/>
            <w:tcBorders>
              <w:top w:val="nil"/>
              <w:left w:val="nil"/>
              <w:bottom w:val="single" w:sz="4" w:space="0" w:color="auto"/>
              <w:right w:val="single" w:sz="4" w:space="0" w:color="auto"/>
            </w:tcBorders>
            <w:shd w:val="clear" w:color="auto" w:fill="auto"/>
            <w:vAlign w:val="center"/>
            <w:hideMark/>
          </w:tcPr>
          <w:p w14:paraId="48B6FFEB" w14:textId="77777777" w:rsidR="005918A8" w:rsidRPr="00F42626" w:rsidRDefault="005918A8" w:rsidP="00693032">
            <w:pPr>
              <w:widowControl w:val="0"/>
              <w:spacing w:after="0" w:line="240" w:lineRule="auto"/>
              <w:ind w:left="-57" w:right="-57"/>
              <w:jc w:val="center"/>
            </w:pPr>
            <w:r w:rsidRPr="00F42626">
              <w:t>lít</w:t>
            </w:r>
          </w:p>
        </w:tc>
        <w:tc>
          <w:tcPr>
            <w:tcW w:w="960" w:type="dxa"/>
            <w:tcBorders>
              <w:top w:val="nil"/>
              <w:left w:val="nil"/>
              <w:bottom w:val="single" w:sz="4" w:space="0" w:color="auto"/>
              <w:right w:val="single" w:sz="4" w:space="0" w:color="auto"/>
            </w:tcBorders>
            <w:shd w:val="clear" w:color="auto" w:fill="auto"/>
            <w:vAlign w:val="center"/>
            <w:hideMark/>
          </w:tcPr>
          <w:p w14:paraId="2F84A9DF" w14:textId="77777777" w:rsidR="005918A8" w:rsidRPr="00F42626" w:rsidRDefault="005918A8" w:rsidP="00693032">
            <w:pPr>
              <w:widowControl w:val="0"/>
              <w:spacing w:after="0" w:line="240" w:lineRule="auto"/>
              <w:ind w:left="-57" w:right="-57"/>
              <w:jc w:val="center"/>
            </w:pPr>
            <w:r w:rsidRPr="00F42626">
              <w:t>3</w:t>
            </w:r>
          </w:p>
        </w:tc>
        <w:tc>
          <w:tcPr>
            <w:tcW w:w="960" w:type="dxa"/>
            <w:tcBorders>
              <w:top w:val="nil"/>
              <w:left w:val="nil"/>
              <w:bottom w:val="single" w:sz="4" w:space="0" w:color="auto"/>
              <w:right w:val="single" w:sz="4" w:space="0" w:color="auto"/>
            </w:tcBorders>
            <w:shd w:val="clear" w:color="auto" w:fill="auto"/>
            <w:vAlign w:val="center"/>
            <w:hideMark/>
          </w:tcPr>
          <w:p w14:paraId="0F759F24" w14:textId="77777777" w:rsidR="005918A8" w:rsidRPr="00F42626" w:rsidRDefault="005918A8" w:rsidP="00693032">
            <w:pPr>
              <w:widowControl w:val="0"/>
              <w:spacing w:after="0" w:line="240" w:lineRule="auto"/>
              <w:ind w:left="-57" w:right="-57"/>
              <w:jc w:val="center"/>
            </w:pPr>
            <w:r w:rsidRPr="00F42626">
              <w:t>-</w:t>
            </w:r>
          </w:p>
        </w:tc>
        <w:tc>
          <w:tcPr>
            <w:tcW w:w="1170" w:type="dxa"/>
            <w:tcBorders>
              <w:top w:val="nil"/>
              <w:left w:val="nil"/>
              <w:bottom w:val="single" w:sz="4" w:space="0" w:color="auto"/>
              <w:right w:val="single" w:sz="4" w:space="0" w:color="auto"/>
            </w:tcBorders>
            <w:shd w:val="clear" w:color="auto" w:fill="auto"/>
            <w:vAlign w:val="center"/>
            <w:hideMark/>
          </w:tcPr>
          <w:p w14:paraId="2E66D45D" w14:textId="77777777" w:rsidR="005918A8" w:rsidRPr="00F42626" w:rsidRDefault="005918A8" w:rsidP="00693032">
            <w:pPr>
              <w:widowControl w:val="0"/>
              <w:spacing w:after="0" w:line="240" w:lineRule="auto"/>
              <w:ind w:left="-57" w:right="-57"/>
              <w:jc w:val="center"/>
            </w:pPr>
            <w:r w:rsidRPr="00F42626">
              <w:t>0,6</w:t>
            </w:r>
          </w:p>
        </w:tc>
        <w:tc>
          <w:tcPr>
            <w:tcW w:w="1170" w:type="dxa"/>
            <w:tcBorders>
              <w:top w:val="nil"/>
              <w:left w:val="nil"/>
              <w:bottom w:val="single" w:sz="4" w:space="0" w:color="auto"/>
              <w:right w:val="single" w:sz="4" w:space="0" w:color="auto"/>
            </w:tcBorders>
            <w:shd w:val="clear" w:color="auto" w:fill="auto"/>
            <w:vAlign w:val="center"/>
            <w:hideMark/>
          </w:tcPr>
          <w:p w14:paraId="39EDB4AC" w14:textId="77777777" w:rsidR="005918A8" w:rsidRPr="00F42626" w:rsidRDefault="005918A8" w:rsidP="00693032">
            <w:pPr>
              <w:widowControl w:val="0"/>
              <w:spacing w:after="0" w:line="240" w:lineRule="auto"/>
              <w:ind w:left="-57" w:right="-57"/>
              <w:jc w:val="center"/>
            </w:pPr>
            <w:r w:rsidRPr="00F42626">
              <w:t>1,2</w:t>
            </w:r>
          </w:p>
        </w:tc>
        <w:tc>
          <w:tcPr>
            <w:tcW w:w="1076" w:type="dxa"/>
            <w:tcBorders>
              <w:top w:val="nil"/>
              <w:left w:val="nil"/>
              <w:bottom w:val="single" w:sz="4" w:space="0" w:color="auto"/>
              <w:right w:val="single" w:sz="4" w:space="0" w:color="auto"/>
            </w:tcBorders>
            <w:shd w:val="clear" w:color="auto" w:fill="auto"/>
            <w:vAlign w:val="center"/>
            <w:hideMark/>
          </w:tcPr>
          <w:p w14:paraId="6F390FDC" w14:textId="77777777" w:rsidR="005918A8" w:rsidRPr="00F42626" w:rsidRDefault="005918A8" w:rsidP="00693032">
            <w:pPr>
              <w:widowControl w:val="0"/>
              <w:spacing w:after="0" w:line="240" w:lineRule="auto"/>
              <w:ind w:left="-57" w:right="-57"/>
              <w:jc w:val="center"/>
            </w:pPr>
            <w:r w:rsidRPr="00F42626">
              <w:t>1,2</w:t>
            </w:r>
          </w:p>
        </w:tc>
      </w:tr>
    </w:tbl>
    <w:p w14:paraId="7112EC34" w14:textId="77777777" w:rsidR="005918A8" w:rsidRPr="00F42626" w:rsidRDefault="005918A8" w:rsidP="00370AD3">
      <w:pPr>
        <w:pStyle w:val="BodyTextIndent"/>
        <w:widowControl w:val="0"/>
        <w:spacing w:before="120" w:after="120"/>
        <w:ind w:firstLine="0"/>
        <w:rPr>
          <w:rFonts w:ascii="Times New Roman" w:hAnsi="Times New Roman"/>
          <w:b/>
          <w:szCs w:val="26"/>
          <w:lang w:val="fr-FR"/>
        </w:rPr>
      </w:pPr>
      <w:r w:rsidRPr="00F42626">
        <w:rPr>
          <w:rFonts w:ascii="Times New Roman" w:hAnsi="Times New Roman"/>
          <w:b/>
          <w:szCs w:val="26"/>
          <w:lang w:val="fr-FR"/>
        </w:rPr>
        <w:t>2.5. Chăm sóc</w:t>
      </w:r>
    </w:p>
    <w:p w14:paraId="7DFC6885" w14:textId="77777777" w:rsidR="005918A8" w:rsidRPr="00F42626" w:rsidRDefault="005918A8" w:rsidP="00693032">
      <w:pPr>
        <w:widowControl w:val="0"/>
        <w:spacing w:after="120" w:line="240" w:lineRule="auto"/>
        <w:ind w:firstLine="720"/>
      </w:pPr>
      <w:r w:rsidRPr="00F42626">
        <w:t>- Sử dụng nguồn nước đủ tiêu chuẩn theo qui định (nước sông, hồ lớn, nước ngầm và nước giếng khoan đã qua xử lý). Tuyệt đối không sử dụng nguồn nước ô nhiễm (nước thải công nghiệp, nước thải từ các bệnh viện, khu dân cư tập trung, trang trại chăn nuôi, lò giết mổ gia súc, ao tù đọng, nước thải sinh hoạt, ...) để tưới cho rau.</w:t>
      </w:r>
    </w:p>
    <w:p w14:paraId="5742AA3B" w14:textId="77777777" w:rsidR="005918A8" w:rsidRPr="00F42626" w:rsidRDefault="005918A8" w:rsidP="00693032">
      <w:pPr>
        <w:widowControl w:val="0"/>
        <w:tabs>
          <w:tab w:val="left" w:pos="109"/>
        </w:tabs>
        <w:spacing w:after="120" w:line="240" w:lineRule="auto"/>
        <w:ind w:firstLine="720"/>
      </w:pPr>
      <w:r w:rsidRPr="00F42626">
        <w:t>- Sau khi gieo cần tưới đẫm nước 2 lần/ngày đến khi cây nảy mầm sau đó tưới giữ ẩm thường xuyên.</w:t>
      </w:r>
    </w:p>
    <w:p w14:paraId="33897346" w14:textId="77777777" w:rsidR="005918A8" w:rsidRPr="00F42626" w:rsidRDefault="005918A8" w:rsidP="00693032">
      <w:pPr>
        <w:widowControl w:val="0"/>
        <w:tabs>
          <w:tab w:val="left" w:pos="109"/>
        </w:tabs>
        <w:spacing w:after="120" w:line="240" w:lineRule="auto"/>
        <w:ind w:firstLine="720"/>
      </w:pPr>
      <w:r w:rsidRPr="00F42626">
        <w:t>- Trong các đợt bón, tưới thúc cần xới xáo, làm cỏ kết hợp cắt tỉa lá già, lá sâu bệnh, loại bỏ cây sâu, bệnh nặng. Cần vét rãnh để thoát nước cho ruộng sản xuất.</w:t>
      </w:r>
    </w:p>
    <w:p w14:paraId="3B18161A" w14:textId="77777777" w:rsidR="005918A8" w:rsidRPr="00F42626" w:rsidRDefault="005918A8" w:rsidP="00693032">
      <w:pPr>
        <w:pStyle w:val="BodyTextIndent"/>
        <w:widowControl w:val="0"/>
        <w:spacing w:before="0" w:after="120"/>
        <w:rPr>
          <w:rFonts w:ascii="Times New Roman" w:hAnsi="Times New Roman"/>
          <w:b/>
          <w:iCs/>
          <w:szCs w:val="26"/>
          <w:lang w:val="fr-FR"/>
        </w:rPr>
      </w:pPr>
      <w:r w:rsidRPr="00F42626">
        <w:rPr>
          <w:rFonts w:ascii="Times New Roman" w:hAnsi="Times New Roman"/>
          <w:b/>
          <w:iCs/>
          <w:szCs w:val="26"/>
          <w:lang w:val="fr-FR"/>
        </w:rPr>
        <w:t>2.6. Phòng trừ sâu bệnh</w:t>
      </w:r>
    </w:p>
    <w:p w14:paraId="2614BCD6" w14:textId="77777777" w:rsidR="005918A8" w:rsidRPr="00F42626" w:rsidRDefault="005918A8" w:rsidP="00693032">
      <w:pPr>
        <w:pStyle w:val="BodyTextIndent"/>
        <w:widowControl w:val="0"/>
        <w:tabs>
          <w:tab w:val="left" w:pos="109"/>
        </w:tabs>
        <w:spacing w:before="0" w:after="120"/>
        <w:rPr>
          <w:rFonts w:ascii="Times New Roman" w:hAnsi="Times New Roman"/>
          <w:i/>
          <w:szCs w:val="26"/>
          <w:lang w:val="fr-FR"/>
        </w:rPr>
      </w:pPr>
      <w:bookmarkStart w:id="14" w:name="_Toc439317999"/>
      <w:r w:rsidRPr="00F42626">
        <w:rPr>
          <w:rFonts w:ascii="Times New Roman" w:hAnsi="Times New Roman"/>
          <w:i/>
          <w:szCs w:val="26"/>
          <w:lang w:val="fr-FR"/>
        </w:rPr>
        <w:t>Biện pháp canh tác, thủ công:</w:t>
      </w:r>
      <w:bookmarkEnd w:id="14"/>
    </w:p>
    <w:p w14:paraId="049D2BF9" w14:textId="77777777" w:rsidR="005918A8" w:rsidRPr="00F42626" w:rsidRDefault="005918A8" w:rsidP="00693032">
      <w:pPr>
        <w:pStyle w:val="BodyTextIndent"/>
        <w:widowControl w:val="0"/>
        <w:spacing w:before="0" w:after="120"/>
        <w:rPr>
          <w:rFonts w:ascii="Times New Roman" w:hAnsi="Times New Roman"/>
          <w:spacing w:val="-6"/>
          <w:szCs w:val="26"/>
          <w:lang w:val="fr-FR"/>
        </w:rPr>
      </w:pPr>
      <w:r w:rsidRPr="00F42626">
        <w:rPr>
          <w:rFonts w:ascii="Times New Roman" w:hAnsi="Times New Roman"/>
          <w:spacing w:val="-6"/>
          <w:szCs w:val="26"/>
          <w:lang w:val="fr-FR"/>
        </w:rPr>
        <w:t>- Nên trồng luân canh với các cây trồng cạn khác nhằm hạn chế nguồn sâu bệnh chuyển tiếp.</w:t>
      </w:r>
    </w:p>
    <w:p w14:paraId="1CAC94D9" w14:textId="77777777" w:rsidR="005918A8" w:rsidRPr="00F42626" w:rsidRDefault="005918A8" w:rsidP="00693032">
      <w:pPr>
        <w:pStyle w:val="BodyTextIndent"/>
        <w:widowControl w:val="0"/>
        <w:spacing w:before="0" w:after="120"/>
        <w:rPr>
          <w:rFonts w:ascii="Times New Roman" w:hAnsi="Times New Roman"/>
          <w:spacing w:val="-6"/>
          <w:szCs w:val="26"/>
          <w:lang w:val="fr-FR"/>
        </w:rPr>
      </w:pPr>
      <w:r w:rsidRPr="00F42626">
        <w:rPr>
          <w:rFonts w:ascii="Times New Roman" w:hAnsi="Times New Roman"/>
          <w:szCs w:val="26"/>
          <w:lang w:val="fr-FR"/>
        </w:rPr>
        <w:t>- Làm đất kỹ, xử lý đất bằng vôi bột, các chế phẩm từ Trichoderma, Ketomium và bột Neem để phòng trừ sâu đất, các bệnh hại trong đất. Để quản lý bọ nhảy hiệu quả hơn cần ngâm nước 5 – 7 ngày.</w:t>
      </w:r>
    </w:p>
    <w:p w14:paraId="23D714D0" w14:textId="77777777" w:rsidR="005918A8" w:rsidRPr="00F42626" w:rsidRDefault="005918A8" w:rsidP="00693032">
      <w:pPr>
        <w:pStyle w:val="BodyTextIndent"/>
        <w:widowControl w:val="0"/>
        <w:spacing w:before="0" w:after="120"/>
        <w:rPr>
          <w:rFonts w:ascii="Times New Roman" w:hAnsi="Times New Roman"/>
          <w:spacing w:val="-6"/>
          <w:szCs w:val="26"/>
          <w:lang w:val="fr-FR"/>
        </w:rPr>
      </w:pPr>
      <w:r w:rsidRPr="00F42626">
        <w:rPr>
          <w:rFonts w:ascii="Times New Roman" w:hAnsi="Times New Roman"/>
          <w:szCs w:val="26"/>
          <w:lang w:val="fr-FR"/>
        </w:rPr>
        <w:t>- Thường xuyên kiểm tra đồng ruộng để phát hiện kịp thời các đối tượng sâu bệnh hại.</w:t>
      </w:r>
    </w:p>
    <w:p w14:paraId="0D462A16" w14:textId="77777777" w:rsidR="005918A8" w:rsidRPr="00F42626" w:rsidRDefault="005918A8" w:rsidP="00693032">
      <w:pPr>
        <w:pStyle w:val="BodyTextIndent"/>
        <w:widowControl w:val="0"/>
        <w:spacing w:before="0" w:after="120"/>
        <w:rPr>
          <w:rFonts w:ascii="Times New Roman" w:hAnsi="Times New Roman"/>
          <w:spacing w:val="-6"/>
          <w:szCs w:val="26"/>
          <w:lang w:val="fr-FR"/>
        </w:rPr>
      </w:pPr>
      <w:r w:rsidRPr="00F42626">
        <w:rPr>
          <w:rFonts w:ascii="Times New Roman" w:hAnsi="Times New Roman"/>
          <w:szCs w:val="26"/>
          <w:lang w:val="fr-FR"/>
        </w:rPr>
        <w:t>- Áp dụng biện pháp thủ công: thu gom tàn dư thực vật trên ruộng, ngắt ổ trứng, bắt giết sâu non khi mật độ sâu thấp (áp dụng với sâu xanh bướm trắng, sâu khoang); phát hiện và tỉa bỏ những cây bị bệnh thối gốc, thối nhũn đem tiêu huỷ.</w:t>
      </w:r>
    </w:p>
    <w:p w14:paraId="57C93C26" w14:textId="77777777" w:rsidR="005918A8" w:rsidRPr="00F42626" w:rsidRDefault="005918A8" w:rsidP="00693032">
      <w:pPr>
        <w:pStyle w:val="BodyTextIndent"/>
        <w:widowControl w:val="0"/>
        <w:spacing w:before="0" w:after="120"/>
        <w:rPr>
          <w:rFonts w:ascii="Times New Roman" w:hAnsi="Times New Roman"/>
          <w:spacing w:val="-6"/>
          <w:szCs w:val="26"/>
          <w:lang w:val="fr-FR"/>
        </w:rPr>
      </w:pPr>
      <w:r w:rsidRPr="00F42626">
        <w:rPr>
          <w:rFonts w:ascii="Times New Roman" w:hAnsi="Times New Roman"/>
          <w:szCs w:val="26"/>
          <w:lang w:val="fr-FR"/>
        </w:rPr>
        <w:t>- Quây nilon kín quanh ruộng (cao 0,9 - 1,2m) trước khi gieo</w:t>
      </w:r>
      <w:r w:rsidR="00721B07">
        <w:rPr>
          <w:rFonts w:ascii="Times New Roman" w:hAnsi="Times New Roman"/>
          <w:szCs w:val="26"/>
          <w:lang w:val="fr-FR"/>
        </w:rPr>
        <w:t xml:space="preserve"> hạt, để ngăn chặn bọ nhảy vào </w:t>
      </w:r>
      <w:r w:rsidRPr="00F42626">
        <w:rPr>
          <w:rFonts w:ascii="Times New Roman" w:hAnsi="Times New Roman"/>
          <w:szCs w:val="26"/>
          <w:lang w:val="fr-FR"/>
        </w:rPr>
        <w:t>gây hại.</w:t>
      </w:r>
    </w:p>
    <w:p w14:paraId="5E155372" w14:textId="77777777" w:rsidR="005918A8" w:rsidRPr="00F42626" w:rsidRDefault="005918A8" w:rsidP="00693032">
      <w:pPr>
        <w:pStyle w:val="BodyTextIndent"/>
        <w:widowControl w:val="0"/>
        <w:spacing w:before="0" w:after="120"/>
        <w:rPr>
          <w:rFonts w:ascii="Times New Roman" w:hAnsi="Times New Roman"/>
          <w:spacing w:val="-6"/>
          <w:szCs w:val="26"/>
          <w:lang w:val="fr-FR"/>
        </w:rPr>
      </w:pPr>
      <w:r w:rsidRPr="00F42626">
        <w:rPr>
          <w:rFonts w:ascii="Times New Roman" w:hAnsi="Times New Roman"/>
          <w:szCs w:val="26"/>
          <w:lang w:val="fr-FR"/>
        </w:rPr>
        <w:t>- Sử dụng các loại bẫy bả sinh học (bẫy màu vàng, chua ngọt, bẫy pheromone, bả protein...) để kiểm soát các loại sâu hại chính như sâu  tơ, sâu khoang, sâu xám, sâu xanh bướm trắng...</w:t>
      </w:r>
    </w:p>
    <w:p w14:paraId="732F2DDA" w14:textId="77777777" w:rsidR="005918A8" w:rsidRPr="00F42626" w:rsidRDefault="005918A8" w:rsidP="00693032">
      <w:pPr>
        <w:pStyle w:val="BodyTextIndent"/>
        <w:widowControl w:val="0"/>
        <w:spacing w:before="0" w:after="120"/>
        <w:rPr>
          <w:rFonts w:ascii="Times New Roman" w:hAnsi="Times New Roman"/>
          <w:i/>
          <w:szCs w:val="26"/>
          <w:lang w:val="fr-FR"/>
        </w:rPr>
      </w:pPr>
      <w:bookmarkStart w:id="15" w:name="_Toc439318000"/>
      <w:r w:rsidRPr="00F42626">
        <w:rPr>
          <w:rFonts w:ascii="Times New Roman" w:hAnsi="Times New Roman"/>
          <w:i/>
          <w:szCs w:val="26"/>
          <w:lang w:val="fr-FR"/>
        </w:rPr>
        <w:t>Biện pháp sử dụng chế phẩm BVTV.</w:t>
      </w:r>
      <w:bookmarkEnd w:id="15"/>
    </w:p>
    <w:p w14:paraId="73FF048B" w14:textId="77777777" w:rsidR="005918A8" w:rsidRPr="00F42626" w:rsidRDefault="005918A8" w:rsidP="00693032">
      <w:pPr>
        <w:pStyle w:val="BodyTextIndent"/>
        <w:widowControl w:val="0"/>
        <w:spacing w:before="0" w:after="120"/>
        <w:rPr>
          <w:rFonts w:ascii="Times New Roman" w:hAnsi="Times New Roman"/>
          <w:szCs w:val="26"/>
          <w:lang w:val="fr-FR"/>
        </w:rPr>
      </w:pPr>
      <w:bookmarkStart w:id="16" w:name="_Toc439318001"/>
      <w:r w:rsidRPr="00F42626">
        <w:rPr>
          <w:rFonts w:ascii="Times New Roman" w:hAnsi="Times New Roman"/>
          <w:szCs w:val="26"/>
          <w:lang w:val="fr-FR"/>
        </w:rPr>
        <w:t xml:space="preserve">- Chú ý các đối tượng bọ nhảy sọc cong, sâu tơ, sâu xanh bướm trắng, sâu khoang và bệnh thối gốc. Riêng bọ nhảy cần kiểm tra và xử lý triệt để tránh lây lan và phát sinh mạnh ở các giai đoạn </w:t>
      </w:r>
      <w:bookmarkEnd w:id="16"/>
      <w:r w:rsidRPr="00F42626">
        <w:rPr>
          <w:rFonts w:ascii="Times New Roman" w:hAnsi="Times New Roman"/>
          <w:szCs w:val="26"/>
          <w:lang w:val="fr-FR"/>
        </w:rPr>
        <w:t xml:space="preserve">mùa khô. Sử dụng Delphil, Bt, dung dịch gừng + tỏi, bột Neem, Anisaf </w:t>
      </w:r>
      <w:r w:rsidR="00721B07">
        <w:rPr>
          <w:rFonts w:ascii="Times New Roman" w:hAnsi="Times New Roman"/>
          <w:szCs w:val="26"/>
          <w:lang w:val="fr-FR"/>
        </w:rPr>
        <w:t>-</w:t>
      </w:r>
      <w:r w:rsidRPr="00F42626">
        <w:rPr>
          <w:rFonts w:ascii="Times New Roman" w:hAnsi="Times New Roman"/>
          <w:szCs w:val="26"/>
          <w:lang w:val="fr-FR"/>
        </w:rPr>
        <w:t xml:space="preserve"> SH01 để phòng trừ các loại sâu hại. Có thể dùng Boocdo 1% để phòng trừ bệnh thối gốc</w:t>
      </w:r>
      <w:r w:rsidR="00721B07">
        <w:rPr>
          <w:rFonts w:ascii="Times New Roman" w:hAnsi="Times New Roman"/>
          <w:szCs w:val="26"/>
          <w:lang w:val="fr-FR"/>
        </w:rPr>
        <w:t>.</w:t>
      </w:r>
    </w:p>
    <w:p w14:paraId="195E4E8C" w14:textId="77777777" w:rsidR="005918A8" w:rsidRPr="00F42626" w:rsidRDefault="005918A8" w:rsidP="00693032">
      <w:pPr>
        <w:widowControl w:val="0"/>
        <w:spacing w:after="120" w:line="240" w:lineRule="auto"/>
        <w:ind w:firstLine="720"/>
        <w:rPr>
          <w:b/>
        </w:rPr>
      </w:pPr>
      <w:r w:rsidRPr="00F42626">
        <w:rPr>
          <w:b/>
        </w:rPr>
        <w:t>2.7. Thu hoạch</w:t>
      </w:r>
    </w:p>
    <w:p w14:paraId="51F802B0" w14:textId="77777777" w:rsidR="005918A8" w:rsidRPr="00693032" w:rsidRDefault="005918A8" w:rsidP="00693032">
      <w:pPr>
        <w:widowControl w:val="0"/>
        <w:autoSpaceDE w:val="0"/>
        <w:autoSpaceDN w:val="0"/>
        <w:adjustRightInd w:val="0"/>
        <w:spacing w:after="120" w:line="240" w:lineRule="auto"/>
        <w:ind w:firstLine="720"/>
        <w:rPr>
          <w:lang w:val="pt-BR"/>
        </w:rPr>
      </w:pPr>
      <w:r w:rsidRPr="00693032">
        <w:rPr>
          <w:lang w:val="pt-BR"/>
        </w:rPr>
        <w:t>- Thời gian từ gieo đến thu hoạch khoảng 25- 35 ngày tùy thuộc giống và thời vụ sản xuất.</w:t>
      </w:r>
    </w:p>
    <w:p w14:paraId="328BEBC3" w14:textId="77777777" w:rsidR="005918A8" w:rsidRPr="00F42626" w:rsidRDefault="005918A8" w:rsidP="00693032">
      <w:pPr>
        <w:widowControl w:val="0"/>
        <w:autoSpaceDE w:val="0"/>
        <w:autoSpaceDN w:val="0"/>
        <w:adjustRightInd w:val="0"/>
        <w:spacing w:after="120" w:line="240" w:lineRule="auto"/>
        <w:ind w:firstLine="720"/>
        <w:rPr>
          <w:spacing w:val="-6"/>
          <w:lang w:val="pt-BR"/>
        </w:rPr>
      </w:pPr>
      <w:r w:rsidRPr="00F42626">
        <w:rPr>
          <w:lang w:val="pt-BR"/>
        </w:rPr>
        <w:t>- Thu hoạch rau vào buổi sáng sớm hoặc chiều mát.</w:t>
      </w:r>
    </w:p>
    <w:p w14:paraId="3CE058CE" w14:textId="77777777" w:rsidR="005918A8" w:rsidRPr="00F42626" w:rsidRDefault="005918A8" w:rsidP="00693032">
      <w:pPr>
        <w:widowControl w:val="0"/>
        <w:autoSpaceDE w:val="0"/>
        <w:autoSpaceDN w:val="0"/>
        <w:adjustRightInd w:val="0"/>
        <w:spacing w:after="120" w:line="240" w:lineRule="auto"/>
        <w:ind w:firstLine="720"/>
        <w:rPr>
          <w:spacing w:val="-6"/>
          <w:lang w:val="pt-BR"/>
        </w:rPr>
      </w:pPr>
      <w:r w:rsidRPr="00F42626">
        <w:rPr>
          <w:lang w:val="pt-BR"/>
        </w:rPr>
        <w:t>- Rau gieo liền chân: nhổ cả rễ; rau cấy: cắt gốc</w:t>
      </w:r>
    </w:p>
    <w:p w14:paraId="05BB9CD3" w14:textId="77777777" w:rsidR="005918A8" w:rsidRPr="00F42626" w:rsidRDefault="005918A8" w:rsidP="00693032">
      <w:pPr>
        <w:widowControl w:val="0"/>
        <w:autoSpaceDE w:val="0"/>
        <w:autoSpaceDN w:val="0"/>
        <w:adjustRightInd w:val="0"/>
        <w:spacing w:after="120" w:line="240" w:lineRule="auto"/>
        <w:ind w:firstLine="720"/>
        <w:rPr>
          <w:spacing w:val="-6"/>
          <w:lang w:val="pt-BR"/>
        </w:rPr>
      </w:pPr>
      <w:r w:rsidRPr="00F42626">
        <w:rPr>
          <w:lang w:val="pt-BR"/>
        </w:rPr>
        <w:t>- Cắt thân dài 25 - 40 cm (baby 15 - 25cm), màu xanh, không ra ngồng, tươi.</w:t>
      </w:r>
    </w:p>
    <w:p w14:paraId="097BF0CB" w14:textId="77777777" w:rsidR="005918A8" w:rsidRPr="00F42626" w:rsidRDefault="005918A8" w:rsidP="00693032">
      <w:pPr>
        <w:widowControl w:val="0"/>
        <w:autoSpaceDE w:val="0"/>
        <w:autoSpaceDN w:val="0"/>
        <w:adjustRightInd w:val="0"/>
        <w:spacing w:after="120" w:line="240" w:lineRule="auto"/>
        <w:ind w:firstLine="720"/>
        <w:rPr>
          <w:spacing w:val="-6"/>
          <w:lang w:val="pt-BR"/>
        </w:rPr>
      </w:pPr>
      <w:r w:rsidRPr="00F42626">
        <w:rPr>
          <w:lang w:val="pt-BR"/>
        </w:rPr>
        <w:t>- Tỷ lệ thân lá vàng/táp/cháy/sâu bệnh/gẫy dập tối đa 10%</w:t>
      </w:r>
    </w:p>
    <w:p w14:paraId="72D160AD" w14:textId="77777777" w:rsidR="005918A8" w:rsidRPr="00F42626" w:rsidRDefault="005918A8" w:rsidP="00693032">
      <w:pPr>
        <w:widowControl w:val="0"/>
        <w:autoSpaceDE w:val="0"/>
        <w:autoSpaceDN w:val="0"/>
        <w:adjustRightInd w:val="0"/>
        <w:spacing w:after="120" w:line="240" w:lineRule="auto"/>
        <w:ind w:firstLine="720"/>
        <w:rPr>
          <w:lang w:val="pt-BR"/>
        </w:rPr>
      </w:pPr>
      <w:r w:rsidRPr="00F42626">
        <w:rPr>
          <w:lang w:val="pt-BR"/>
        </w:rPr>
        <w:t>- Cắt rau bỏ rễ, loại bỏ lá già, lá sâu, bệnh, cây không đạt tiêu chuẩn, để rau vào dụng cụ chuyên dụng và vận chuyển ngay đến nơi sơ chế đóng gói</w:t>
      </w:r>
      <w:r w:rsidR="00721B07">
        <w:rPr>
          <w:lang w:val="pt-BR"/>
        </w:rPr>
        <w:t>.</w:t>
      </w:r>
    </w:p>
    <w:p w14:paraId="6576D13E" w14:textId="77777777" w:rsidR="005918A8" w:rsidRPr="00F42626" w:rsidRDefault="005918A8" w:rsidP="00693032">
      <w:pPr>
        <w:widowControl w:val="0"/>
        <w:autoSpaceDE w:val="0"/>
        <w:autoSpaceDN w:val="0"/>
        <w:adjustRightInd w:val="0"/>
        <w:spacing w:after="120" w:line="240" w:lineRule="auto"/>
        <w:ind w:firstLine="720"/>
        <w:rPr>
          <w:lang w:val="pt-BR"/>
        </w:rPr>
      </w:pPr>
      <w:r w:rsidRPr="00F42626">
        <w:rPr>
          <w:lang w:val="es-ES"/>
        </w:rPr>
        <w:t>- Toàn bộ phế phụ phẩm sau khi thu hoạch sẽ được ủ</w:t>
      </w:r>
      <w:r w:rsidR="00A76945">
        <w:rPr>
          <w:lang w:val="es-ES"/>
        </w:rPr>
        <w:t xml:space="preserve">  làm phân</w:t>
      </w:r>
      <w:r w:rsidRPr="00F42626">
        <w:rPr>
          <w:lang w:val="es-ES"/>
        </w:rPr>
        <w:t xml:space="preserve"> bón hữu cơ</w:t>
      </w:r>
      <w:r w:rsidR="00721B07">
        <w:rPr>
          <w:lang w:val="es-ES"/>
        </w:rPr>
        <w:t>.</w:t>
      </w:r>
    </w:p>
    <w:p w14:paraId="1A46363B" w14:textId="77777777" w:rsidR="005918A8" w:rsidRPr="00F42626" w:rsidRDefault="005918A8" w:rsidP="00693032">
      <w:pPr>
        <w:widowControl w:val="0"/>
        <w:shd w:val="clear" w:color="auto" w:fill="FFFFFF"/>
        <w:spacing w:after="120" w:line="240" w:lineRule="auto"/>
        <w:ind w:firstLine="720"/>
        <w:rPr>
          <w:b/>
        </w:rPr>
      </w:pPr>
      <w:r w:rsidRPr="00F42626">
        <w:rPr>
          <w:b/>
        </w:rPr>
        <w:t>3. Kỹ thuật trồng cây rau dền</w:t>
      </w:r>
    </w:p>
    <w:p w14:paraId="129B2ED5" w14:textId="77777777" w:rsidR="005918A8" w:rsidRPr="00F42626" w:rsidRDefault="005918A8" w:rsidP="00693032">
      <w:pPr>
        <w:pStyle w:val="BodyTextIndent"/>
        <w:widowControl w:val="0"/>
        <w:tabs>
          <w:tab w:val="left" w:pos="109"/>
        </w:tabs>
        <w:spacing w:before="0" w:after="120"/>
        <w:rPr>
          <w:rFonts w:ascii="Times New Roman" w:hAnsi="Times New Roman"/>
          <w:b/>
          <w:bCs/>
          <w:iCs/>
          <w:szCs w:val="26"/>
          <w:lang w:val="pt-BR"/>
        </w:rPr>
      </w:pPr>
      <w:r w:rsidRPr="00F42626">
        <w:rPr>
          <w:rFonts w:ascii="Times New Roman" w:hAnsi="Times New Roman"/>
          <w:b/>
          <w:bCs/>
          <w:iCs/>
          <w:szCs w:val="26"/>
          <w:lang w:val="pt-BR"/>
        </w:rPr>
        <w:t>3.1. Thời vụ</w:t>
      </w:r>
    </w:p>
    <w:p w14:paraId="66605A19" w14:textId="77777777" w:rsidR="005918A8" w:rsidRPr="00F42626" w:rsidRDefault="005918A8" w:rsidP="00693032">
      <w:pPr>
        <w:pStyle w:val="BodyTextIndent"/>
        <w:widowControl w:val="0"/>
        <w:spacing w:before="0" w:after="120"/>
        <w:rPr>
          <w:rFonts w:ascii="Times New Roman" w:hAnsi="Times New Roman"/>
          <w:szCs w:val="26"/>
          <w:lang w:val="pt-BR"/>
        </w:rPr>
      </w:pPr>
      <w:r w:rsidRPr="00F42626">
        <w:rPr>
          <w:rFonts w:ascii="Times New Roman" w:hAnsi="Times New Roman"/>
          <w:szCs w:val="26"/>
          <w:lang w:val="pt-BR"/>
        </w:rPr>
        <w:t>- Ở phía Bắc: Rau dền gieo từ tháng 2 đến tháng 10 hàng năm. Ở miền Nam, thời tiết ấm nên có thể trồng quanh năm.</w:t>
      </w:r>
    </w:p>
    <w:p w14:paraId="196D5E2E" w14:textId="77777777" w:rsidR="005918A8" w:rsidRPr="00F42626" w:rsidRDefault="005918A8" w:rsidP="00693032">
      <w:pPr>
        <w:pStyle w:val="BodyTextIndent"/>
        <w:widowControl w:val="0"/>
        <w:tabs>
          <w:tab w:val="left" w:pos="109"/>
        </w:tabs>
        <w:spacing w:before="0" w:after="120"/>
        <w:rPr>
          <w:rFonts w:ascii="Times New Roman" w:hAnsi="Times New Roman"/>
          <w:b/>
          <w:szCs w:val="26"/>
          <w:lang w:val="pt-BR"/>
        </w:rPr>
      </w:pPr>
      <w:r w:rsidRPr="00F42626">
        <w:rPr>
          <w:rFonts w:ascii="Times New Roman" w:hAnsi="Times New Roman"/>
          <w:b/>
          <w:szCs w:val="26"/>
          <w:lang w:val="pt-BR"/>
        </w:rPr>
        <w:t>3. 2. Giống</w:t>
      </w:r>
    </w:p>
    <w:p w14:paraId="13C2D02C" w14:textId="77777777" w:rsidR="005918A8" w:rsidRPr="00F42626" w:rsidRDefault="005918A8" w:rsidP="00693032">
      <w:pPr>
        <w:pStyle w:val="BodyTextIndent"/>
        <w:widowControl w:val="0"/>
        <w:tabs>
          <w:tab w:val="left" w:pos="109"/>
        </w:tabs>
        <w:spacing w:before="0" w:after="120"/>
        <w:rPr>
          <w:rFonts w:ascii="Times New Roman" w:hAnsi="Times New Roman"/>
          <w:szCs w:val="26"/>
          <w:lang w:val="pt-BR"/>
        </w:rPr>
      </w:pPr>
      <w:r w:rsidRPr="00F42626">
        <w:rPr>
          <w:rFonts w:ascii="Times New Roman" w:hAnsi="Times New Roman"/>
          <w:szCs w:val="26"/>
          <w:lang w:val="pt-BR"/>
        </w:rPr>
        <w:t>- Nguồn giống: Sử dụng các giống chất lượng cao, có nguồn gốc rõ ràng được cung ứng từ các cơ sở có uy tín;</w:t>
      </w:r>
    </w:p>
    <w:p w14:paraId="33B8EA12" w14:textId="77777777" w:rsidR="005918A8" w:rsidRPr="00F42626" w:rsidRDefault="005918A8" w:rsidP="00693032">
      <w:pPr>
        <w:pStyle w:val="BodyTextIndent"/>
        <w:widowControl w:val="0"/>
        <w:tabs>
          <w:tab w:val="left" w:pos="109"/>
        </w:tabs>
        <w:spacing w:before="0" w:after="120"/>
        <w:rPr>
          <w:rFonts w:ascii="Times New Roman" w:hAnsi="Times New Roman"/>
          <w:spacing w:val="-4"/>
          <w:szCs w:val="26"/>
          <w:lang w:val="pt-BR"/>
        </w:rPr>
      </w:pPr>
      <w:r w:rsidRPr="00F42626">
        <w:rPr>
          <w:rFonts w:ascii="Times New Roman" w:hAnsi="Times New Roman"/>
          <w:spacing w:val="-4"/>
          <w:szCs w:val="26"/>
          <w:lang w:val="pt-BR"/>
        </w:rPr>
        <w:t>- Lượng hạt giống gieo vườn ươm: 1,5-2</w:t>
      </w:r>
      <w:r w:rsidR="00693032">
        <w:rPr>
          <w:rFonts w:ascii="Times New Roman" w:hAnsi="Times New Roman"/>
          <w:spacing w:val="-4"/>
          <w:szCs w:val="26"/>
          <w:lang w:val="pt-BR"/>
        </w:rPr>
        <w:t xml:space="preserve"> </w:t>
      </w:r>
      <w:r w:rsidRPr="00F42626">
        <w:rPr>
          <w:rFonts w:ascii="Times New Roman" w:hAnsi="Times New Roman"/>
          <w:spacing w:val="-4"/>
          <w:szCs w:val="26"/>
          <w:lang w:val="pt-BR"/>
        </w:rPr>
        <w:t>gram/m</w:t>
      </w:r>
      <w:r w:rsidRPr="00F42626">
        <w:rPr>
          <w:rFonts w:ascii="Times New Roman" w:hAnsi="Times New Roman"/>
          <w:spacing w:val="-4"/>
          <w:szCs w:val="26"/>
          <w:vertAlign w:val="superscript"/>
          <w:lang w:val="pt-BR"/>
        </w:rPr>
        <w:t>2</w:t>
      </w:r>
      <w:r w:rsidRPr="00F42626">
        <w:rPr>
          <w:rFonts w:ascii="Times New Roman" w:hAnsi="Times New Roman"/>
          <w:spacing w:val="-4"/>
          <w:szCs w:val="26"/>
          <w:lang w:val="pt-BR"/>
        </w:rPr>
        <w:t xml:space="preserve"> (khoảng 15-20</w:t>
      </w:r>
      <w:r w:rsidR="00721B07">
        <w:rPr>
          <w:rFonts w:ascii="Times New Roman" w:hAnsi="Times New Roman"/>
          <w:spacing w:val="-4"/>
          <w:szCs w:val="26"/>
          <w:lang w:val="pt-BR"/>
        </w:rPr>
        <w:t xml:space="preserve"> </w:t>
      </w:r>
      <w:r w:rsidRPr="00F42626">
        <w:rPr>
          <w:rFonts w:ascii="Times New Roman" w:hAnsi="Times New Roman"/>
          <w:spacing w:val="-4"/>
          <w:szCs w:val="26"/>
          <w:lang w:val="pt-BR"/>
        </w:rPr>
        <w:t xml:space="preserve">kg/ha), tùy thuộc chân đất. </w:t>
      </w:r>
    </w:p>
    <w:p w14:paraId="57F89652" w14:textId="77777777" w:rsidR="005918A8" w:rsidRPr="00693032" w:rsidRDefault="005918A8" w:rsidP="00693032">
      <w:pPr>
        <w:pStyle w:val="BodyTextIndent"/>
        <w:widowControl w:val="0"/>
        <w:tabs>
          <w:tab w:val="left" w:pos="109"/>
        </w:tabs>
        <w:spacing w:before="0" w:after="120"/>
        <w:rPr>
          <w:rFonts w:ascii="Times New Roman" w:hAnsi="Times New Roman"/>
          <w:spacing w:val="-2"/>
          <w:szCs w:val="26"/>
          <w:lang w:val="pt-BR"/>
        </w:rPr>
      </w:pPr>
      <w:r w:rsidRPr="00693032">
        <w:rPr>
          <w:rFonts w:ascii="Times New Roman" w:hAnsi="Times New Roman"/>
          <w:spacing w:val="-2"/>
          <w:szCs w:val="26"/>
          <w:lang w:val="pt-BR"/>
        </w:rPr>
        <w:t xml:space="preserve">- Có thể gieo cây con để trồng. Sau khi gieo 20-25 ngày (cây cao 10-15cm) thì nhổ cây con để trồng. Tiêu chuẩn cây giống: Cây khoẻ, sạch bệnh, cây có từ 2 - 3 lá thật.   </w:t>
      </w:r>
    </w:p>
    <w:p w14:paraId="76ABA333" w14:textId="77777777" w:rsidR="005918A8" w:rsidRPr="00F42626" w:rsidRDefault="005918A8" w:rsidP="00693032">
      <w:pPr>
        <w:pStyle w:val="BodyTextIndent"/>
        <w:widowControl w:val="0"/>
        <w:tabs>
          <w:tab w:val="left" w:pos="109"/>
        </w:tabs>
        <w:spacing w:before="0" w:after="120"/>
        <w:rPr>
          <w:rFonts w:ascii="Times New Roman" w:hAnsi="Times New Roman"/>
          <w:szCs w:val="26"/>
          <w:lang w:val="pt-BR"/>
        </w:rPr>
      </w:pPr>
      <w:r w:rsidRPr="00F42626">
        <w:rPr>
          <w:rFonts w:ascii="Times New Roman" w:hAnsi="Times New Roman"/>
          <w:b/>
          <w:szCs w:val="26"/>
          <w:lang w:val="pt-BR"/>
        </w:rPr>
        <w:t>3.3. Làm đất lên luống</w:t>
      </w:r>
    </w:p>
    <w:p w14:paraId="31A0CC72" w14:textId="77777777" w:rsidR="005918A8" w:rsidRPr="00F42626" w:rsidRDefault="005918A8" w:rsidP="00693032">
      <w:pPr>
        <w:widowControl w:val="0"/>
        <w:shd w:val="clear" w:color="auto" w:fill="FFFFFF"/>
        <w:spacing w:after="120" w:line="240" w:lineRule="auto"/>
        <w:ind w:firstLine="720"/>
        <w:rPr>
          <w:lang w:val="pt-BR"/>
        </w:rPr>
      </w:pPr>
      <w:r w:rsidRPr="00F42626">
        <w:rPr>
          <w:lang w:val="pt-BR"/>
        </w:rPr>
        <w:t xml:space="preserve">- Chọn đất trồng có độ pH: 6,0 - 6,5 đất giàu mùn. </w:t>
      </w:r>
    </w:p>
    <w:p w14:paraId="00D00111" w14:textId="77777777" w:rsidR="005918A8" w:rsidRPr="00693032" w:rsidRDefault="005918A8" w:rsidP="00693032">
      <w:pPr>
        <w:widowControl w:val="0"/>
        <w:shd w:val="clear" w:color="auto" w:fill="FFFFFF"/>
        <w:spacing w:after="120" w:line="240" w:lineRule="auto"/>
        <w:ind w:firstLine="720"/>
        <w:rPr>
          <w:spacing w:val="-6"/>
          <w:lang w:val="pt-BR"/>
        </w:rPr>
      </w:pPr>
      <w:r w:rsidRPr="00693032">
        <w:rPr>
          <w:spacing w:val="-6"/>
          <w:lang w:val="pt-BR"/>
        </w:rPr>
        <w:t>- Làm đất kỹ, nhỏ, tơi xốp lên luống rộng 1-1,2m, rãnh luống 0,3m, cao 0,2- 0,25m.</w:t>
      </w:r>
    </w:p>
    <w:p w14:paraId="46C59FE0" w14:textId="77777777" w:rsidR="005918A8" w:rsidRPr="00F42626" w:rsidRDefault="00693032" w:rsidP="00693032">
      <w:pPr>
        <w:pStyle w:val="ListParagraph"/>
        <w:widowControl w:val="0"/>
        <w:tabs>
          <w:tab w:val="left" w:pos="0"/>
        </w:tabs>
        <w:spacing w:after="120"/>
        <w:ind w:left="0" w:firstLine="720"/>
        <w:contextualSpacing w:val="0"/>
        <w:textAlignment w:val="baseline"/>
        <w:rPr>
          <w:szCs w:val="26"/>
          <w:lang w:val="pt-BR"/>
        </w:rPr>
      </w:pPr>
      <w:r>
        <w:rPr>
          <w:szCs w:val="26"/>
        </w:rPr>
        <w:t xml:space="preserve">- </w:t>
      </w:r>
      <w:r w:rsidR="005918A8" w:rsidRPr="00F42626">
        <w:rPr>
          <w:szCs w:val="26"/>
          <w:lang w:val="vi-VN"/>
        </w:rPr>
        <w:t>C</w:t>
      </w:r>
      <w:r w:rsidR="005918A8" w:rsidRPr="00F42626">
        <w:rPr>
          <w:szCs w:val="26"/>
          <w:lang w:val="pt-BR"/>
        </w:rPr>
        <w:t>à</w:t>
      </w:r>
      <w:r w:rsidR="005918A8" w:rsidRPr="00F42626">
        <w:rPr>
          <w:szCs w:val="26"/>
          <w:lang w:val="vi-VN"/>
        </w:rPr>
        <w:t>y đất</w:t>
      </w:r>
      <w:r w:rsidR="005918A8" w:rsidRPr="00F42626">
        <w:rPr>
          <w:szCs w:val="26"/>
          <w:lang w:val="pt-BR"/>
        </w:rPr>
        <w:t xml:space="preserve"> sâu, để phơi ải ít nhất 1 tuần. Sau đó, làm tơi đất, nhặt sạch cỏ dại và tàn dư.</w:t>
      </w:r>
    </w:p>
    <w:p w14:paraId="26931EC8" w14:textId="77777777" w:rsidR="005918A8" w:rsidRPr="00F42626" w:rsidRDefault="005918A8" w:rsidP="00693032">
      <w:pPr>
        <w:widowControl w:val="0"/>
        <w:spacing w:after="120" w:line="240" w:lineRule="auto"/>
        <w:ind w:firstLine="720"/>
        <w:textAlignment w:val="baseline"/>
        <w:rPr>
          <w:lang w:val="pt-BR"/>
        </w:rPr>
      </w:pPr>
      <w:r w:rsidRPr="00F42626">
        <w:rPr>
          <w:lang w:val="pt-BR"/>
        </w:rPr>
        <w:t>-</w:t>
      </w:r>
      <w:r w:rsidR="00527DF2">
        <w:rPr>
          <w:lang w:val="pt-BR"/>
        </w:rPr>
        <w:t xml:space="preserve"> </w:t>
      </w:r>
      <w:r w:rsidRPr="00F42626">
        <w:rPr>
          <w:lang w:val="pt-BR"/>
        </w:rPr>
        <w:t>Lên luống: Mặt luống rộng 1,2m; rãnh 30 cm; độ cao của luống 20-25 cm.</w:t>
      </w:r>
    </w:p>
    <w:p w14:paraId="7510ABC1" w14:textId="77777777" w:rsidR="005918A8" w:rsidRPr="00F42626" w:rsidRDefault="005918A8" w:rsidP="00693032">
      <w:pPr>
        <w:widowControl w:val="0"/>
        <w:spacing w:after="120" w:line="240" w:lineRule="auto"/>
        <w:ind w:firstLine="720"/>
        <w:textAlignment w:val="baseline"/>
        <w:rPr>
          <w:lang w:val="pt-BR"/>
        </w:rPr>
      </w:pPr>
      <w:r w:rsidRPr="00F42626">
        <w:rPr>
          <w:lang w:val="vi-VN"/>
        </w:rPr>
        <w:t xml:space="preserve">- </w:t>
      </w:r>
      <w:r w:rsidRPr="00F42626">
        <w:rPr>
          <w:lang w:val="pt-BR"/>
        </w:rPr>
        <w:t xml:space="preserve">Gieo hạt: Rải phân bón lót trên mặt luống rồi trộn đều với đất, để 1-2 ngày mới gieo hạt. Gieo hạt xong lấy đất tơi xốp phủ 1 lớp mỏng lên trên, phủ tro trấu với lượng 2.000 kg trấu/ha và 1.500 kg tro/ha  rồi tưới ẩm (đảm bảo độ ẩm đạt 75-80%) để hạt nảy mầm tốt. </w:t>
      </w:r>
    </w:p>
    <w:p w14:paraId="1B9A07CC" w14:textId="77777777" w:rsidR="005918A8" w:rsidRPr="00F42626" w:rsidRDefault="005918A8" w:rsidP="00693032">
      <w:pPr>
        <w:widowControl w:val="0"/>
        <w:spacing w:after="120" w:line="240" w:lineRule="auto"/>
        <w:ind w:firstLine="720"/>
        <w:textAlignment w:val="baseline"/>
        <w:rPr>
          <w:lang w:val="pt-BR"/>
        </w:rPr>
      </w:pPr>
      <w:r w:rsidRPr="00F42626">
        <w:rPr>
          <w:lang w:val="pt-BR"/>
        </w:rPr>
        <w:t xml:space="preserve">- Rau dền có thể trồng bằng cây con từ vườn ươm. </w:t>
      </w:r>
    </w:p>
    <w:p w14:paraId="7F29DA2C" w14:textId="77777777" w:rsidR="005918A8" w:rsidRPr="00F42626" w:rsidRDefault="005918A8" w:rsidP="00693032">
      <w:pPr>
        <w:widowControl w:val="0"/>
        <w:spacing w:after="120" w:line="240" w:lineRule="auto"/>
        <w:ind w:firstLine="720"/>
        <w:textAlignment w:val="baseline"/>
        <w:rPr>
          <w:lang w:val="pt-BR"/>
        </w:rPr>
      </w:pPr>
      <w:r w:rsidRPr="00F42626">
        <w:rPr>
          <w:lang w:val="pt-BR"/>
        </w:rPr>
        <w:t>- Mật độ: Cây x cây là 15cm x 15cm (mật độ khoảng 220.000 - 230.000 cây/ha).</w:t>
      </w:r>
    </w:p>
    <w:p w14:paraId="03A3CB9D" w14:textId="77777777" w:rsidR="005918A8" w:rsidRPr="00F42626" w:rsidRDefault="005918A8" w:rsidP="00693032">
      <w:pPr>
        <w:pStyle w:val="BodyTextIndent"/>
        <w:widowControl w:val="0"/>
        <w:tabs>
          <w:tab w:val="left" w:pos="109"/>
        </w:tabs>
        <w:spacing w:before="0" w:after="120"/>
        <w:rPr>
          <w:rFonts w:ascii="Times New Roman" w:hAnsi="Times New Roman"/>
          <w:b/>
          <w:szCs w:val="26"/>
          <w:lang w:val="pt-BR"/>
        </w:rPr>
      </w:pPr>
      <w:r w:rsidRPr="00F42626">
        <w:rPr>
          <w:rFonts w:ascii="Times New Roman" w:hAnsi="Times New Roman"/>
          <w:b/>
          <w:szCs w:val="26"/>
          <w:lang w:val="pt-BR"/>
        </w:rPr>
        <w:t>3.4. Phân bón</w:t>
      </w:r>
    </w:p>
    <w:p w14:paraId="3DC702CD" w14:textId="77777777" w:rsidR="005918A8" w:rsidRPr="00F42626" w:rsidRDefault="005918A8" w:rsidP="00693032">
      <w:pPr>
        <w:widowControl w:val="0"/>
        <w:shd w:val="clear" w:color="auto" w:fill="FFFFFF"/>
        <w:spacing w:after="120" w:line="240" w:lineRule="auto"/>
        <w:ind w:firstLine="720"/>
        <w:rPr>
          <w:lang w:val="pt-BR"/>
        </w:rPr>
      </w:pPr>
      <w:r w:rsidRPr="00F42626">
        <w:rPr>
          <w:lang w:val="pt-BR"/>
        </w:rPr>
        <w:t>- Liều lượng và cách bón phân cho 1ha như sau: </w:t>
      </w:r>
    </w:p>
    <w:tbl>
      <w:tblPr>
        <w:tblW w:w="87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1134"/>
        <w:gridCol w:w="1134"/>
        <w:gridCol w:w="1134"/>
        <w:gridCol w:w="1301"/>
        <w:gridCol w:w="1301"/>
      </w:tblGrid>
      <w:tr w:rsidR="005918A8" w:rsidRPr="00F42626" w14:paraId="0217E932" w14:textId="77777777" w:rsidTr="00693032">
        <w:trPr>
          <w:trHeight w:val="113"/>
        </w:trPr>
        <w:tc>
          <w:tcPr>
            <w:tcW w:w="2709" w:type="dxa"/>
            <w:vMerge w:val="restart"/>
            <w:shd w:val="clear" w:color="000000" w:fill="FFFFFF"/>
            <w:vAlign w:val="center"/>
            <w:hideMark/>
          </w:tcPr>
          <w:p w14:paraId="16C3583A" w14:textId="77777777" w:rsidR="005918A8" w:rsidRPr="00F42626" w:rsidRDefault="005918A8" w:rsidP="00693032">
            <w:pPr>
              <w:widowControl w:val="0"/>
              <w:spacing w:after="0" w:line="240" w:lineRule="auto"/>
              <w:ind w:left="-57" w:right="-57"/>
              <w:jc w:val="center"/>
              <w:rPr>
                <w:b/>
                <w:bCs/>
              </w:rPr>
            </w:pPr>
            <w:r w:rsidRPr="00F42626">
              <w:rPr>
                <w:b/>
                <w:bCs/>
              </w:rPr>
              <w:t>Hạng mục</w:t>
            </w:r>
          </w:p>
        </w:tc>
        <w:tc>
          <w:tcPr>
            <w:tcW w:w="1134" w:type="dxa"/>
            <w:vMerge w:val="restart"/>
            <w:shd w:val="clear" w:color="000000" w:fill="FFFFFF"/>
            <w:vAlign w:val="center"/>
            <w:hideMark/>
          </w:tcPr>
          <w:p w14:paraId="5F1C762C" w14:textId="77777777" w:rsidR="005918A8" w:rsidRPr="00F42626" w:rsidRDefault="005918A8" w:rsidP="00693032">
            <w:pPr>
              <w:widowControl w:val="0"/>
              <w:spacing w:after="0" w:line="240" w:lineRule="auto"/>
              <w:ind w:left="-57" w:right="-57"/>
              <w:jc w:val="center"/>
              <w:rPr>
                <w:b/>
                <w:bCs/>
              </w:rPr>
            </w:pPr>
            <w:r w:rsidRPr="00F42626">
              <w:rPr>
                <w:b/>
                <w:bCs/>
              </w:rPr>
              <w:t>Đơn vị tính</w:t>
            </w:r>
          </w:p>
        </w:tc>
        <w:tc>
          <w:tcPr>
            <w:tcW w:w="1134" w:type="dxa"/>
            <w:vMerge w:val="restart"/>
            <w:shd w:val="clear" w:color="auto" w:fill="auto"/>
            <w:noWrap/>
            <w:vAlign w:val="center"/>
            <w:hideMark/>
          </w:tcPr>
          <w:p w14:paraId="61EE4C4D" w14:textId="77777777" w:rsidR="005918A8" w:rsidRPr="00F42626" w:rsidRDefault="005918A8" w:rsidP="00693032">
            <w:pPr>
              <w:widowControl w:val="0"/>
              <w:spacing w:after="0" w:line="240" w:lineRule="auto"/>
              <w:ind w:left="-57" w:right="-57"/>
              <w:jc w:val="center"/>
            </w:pPr>
            <w:r w:rsidRPr="00F42626">
              <w:t>Tổng</w:t>
            </w:r>
          </w:p>
        </w:tc>
        <w:tc>
          <w:tcPr>
            <w:tcW w:w="1134" w:type="dxa"/>
            <w:vMerge w:val="restart"/>
            <w:shd w:val="clear" w:color="auto" w:fill="auto"/>
            <w:noWrap/>
            <w:vAlign w:val="center"/>
            <w:hideMark/>
          </w:tcPr>
          <w:p w14:paraId="0DF20968" w14:textId="77777777" w:rsidR="005918A8" w:rsidRPr="00F42626" w:rsidRDefault="005918A8" w:rsidP="00693032">
            <w:pPr>
              <w:widowControl w:val="0"/>
              <w:spacing w:after="0" w:line="240" w:lineRule="auto"/>
              <w:ind w:left="-57" w:right="-57"/>
              <w:jc w:val="center"/>
            </w:pPr>
            <w:r w:rsidRPr="00F42626">
              <w:t>Bón lót</w:t>
            </w:r>
          </w:p>
        </w:tc>
        <w:tc>
          <w:tcPr>
            <w:tcW w:w="2602" w:type="dxa"/>
            <w:gridSpan w:val="2"/>
            <w:shd w:val="clear" w:color="auto" w:fill="auto"/>
            <w:noWrap/>
            <w:vAlign w:val="center"/>
            <w:hideMark/>
          </w:tcPr>
          <w:p w14:paraId="195F8FAF" w14:textId="77777777" w:rsidR="005918A8" w:rsidRPr="00F42626" w:rsidRDefault="005918A8" w:rsidP="00693032">
            <w:pPr>
              <w:widowControl w:val="0"/>
              <w:spacing w:after="0" w:line="240" w:lineRule="auto"/>
              <w:ind w:left="-57" w:right="-57"/>
              <w:jc w:val="center"/>
            </w:pPr>
            <w:r w:rsidRPr="00F42626">
              <w:t>Bón thúc</w:t>
            </w:r>
          </w:p>
        </w:tc>
      </w:tr>
      <w:tr w:rsidR="005918A8" w:rsidRPr="00F42626" w14:paraId="37E44060" w14:textId="77777777" w:rsidTr="00693032">
        <w:trPr>
          <w:trHeight w:val="113"/>
        </w:trPr>
        <w:tc>
          <w:tcPr>
            <w:tcW w:w="2709" w:type="dxa"/>
            <w:vMerge/>
            <w:vAlign w:val="center"/>
            <w:hideMark/>
          </w:tcPr>
          <w:p w14:paraId="6A59D49D" w14:textId="77777777" w:rsidR="005918A8" w:rsidRPr="00F42626" w:rsidRDefault="005918A8" w:rsidP="00693032">
            <w:pPr>
              <w:widowControl w:val="0"/>
              <w:spacing w:after="0" w:line="240" w:lineRule="auto"/>
              <w:ind w:left="-57" w:right="-57"/>
              <w:jc w:val="center"/>
              <w:rPr>
                <w:b/>
                <w:bCs/>
              </w:rPr>
            </w:pPr>
          </w:p>
        </w:tc>
        <w:tc>
          <w:tcPr>
            <w:tcW w:w="1134" w:type="dxa"/>
            <w:vMerge/>
            <w:vAlign w:val="center"/>
            <w:hideMark/>
          </w:tcPr>
          <w:p w14:paraId="133E86BF" w14:textId="77777777" w:rsidR="005918A8" w:rsidRPr="00F42626" w:rsidRDefault="005918A8" w:rsidP="00693032">
            <w:pPr>
              <w:widowControl w:val="0"/>
              <w:spacing w:after="0" w:line="240" w:lineRule="auto"/>
              <w:ind w:left="-57" w:right="-57"/>
              <w:jc w:val="center"/>
              <w:rPr>
                <w:b/>
                <w:bCs/>
              </w:rPr>
            </w:pPr>
          </w:p>
        </w:tc>
        <w:tc>
          <w:tcPr>
            <w:tcW w:w="1134" w:type="dxa"/>
            <w:vMerge/>
            <w:vAlign w:val="center"/>
            <w:hideMark/>
          </w:tcPr>
          <w:p w14:paraId="60C41398" w14:textId="77777777" w:rsidR="005918A8" w:rsidRPr="00F42626" w:rsidRDefault="005918A8" w:rsidP="00693032">
            <w:pPr>
              <w:widowControl w:val="0"/>
              <w:spacing w:after="0" w:line="240" w:lineRule="auto"/>
              <w:ind w:left="-57" w:right="-57"/>
              <w:jc w:val="center"/>
            </w:pPr>
          </w:p>
        </w:tc>
        <w:tc>
          <w:tcPr>
            <w:tcW w:w="1134" w:type="dxa"/>
            <w:vMerge/>
            <w:vAlign w:val="center"/>
            <w:hideMark/>
          </w:tcPr>
          <w:p w14:paraId="5D308FA0" w14:textId="77777777" w:rsidR="005918A8" w:rsidRPr="00F42626" w:rsidRDefault="005918A8" w:rsidP="00693032">
            <w:pPr>
              <w:widowControl w:val="0"/>
              <w:spacing w:after="0" w:line="240" w:lineRule="auto"/>
              <w:ind w:left="-57" w:right="-57"/>
              <w:jc w:val="center"/>
            </w:pPr>
          </w:p>
        </w:tc>
        <w:tc>
          <w:tcPr>
            <w:tcW w:w="1301" w:type="dxa"/>
            <w:shd w:val="clear" w:color="auto" w:fill="auto"/>
            <w:noWrap/>
            <w:vAlign w:val="center"/>
            <w:hideMark/>
          </w:tcPr>
          <w:p w14:paraId="2B02CC10" w14:textId="77777777" w:rsidR="005918A8" w:rsidRPr="00F42626" w:rsidRDefault="005918A8" w:rsidP="00693032">
            <w:pPr>
              <w:widowControl w:val="0"/>
              <w:spacing w:after="0" w:line="240" w:lineRule="auto"/>
              <w:ind w:left="-57" w:right="-57"/>
              <w:jc w:val="center"/>
            </w:pPr>
            <w:r w:rsidRPr="00F42626">
              <w:t>Sau gieo 7-10 ngày</w:t>
            </w:r>
          </w:p>
        </w:tc>
        <w:tc>
          <w:tcPr>
            <w:tcW w:w="1301" w:type="dxa"/>
            <w:shd w:val="clear" w:color="auto" w:fill="auto"/>
            <w:noWrap/>
            <w:vAlign w:val="center"/>
            <w:hideMark/>
          </w:tcPr>
          <w:p w14:paraId="255B3A9C" w14:textId="77777777" w:rsidR="005918A8" w:rsidRPr="00F42626" w:rsidRDefault="005918A8" w:rsidP="00693032">
            <w:pPr>
              <w:widowControl w:val="0"/>
              <w:spacing w:after="0" w:line="240" w:lineRule="auto"/>
              <w:ind w:left="-57" w:right="-57"/>
              <w:jc w:val="center"/>
            </w:pPr>
            <w:r w:rsidRPr="00F42626">
              <w:t xml:space="preserve">Sau gieo </w:t>
            </w:r>
            <w:r w:rsidRPr="00F42626">
              <w:rPr>
                <w:lang w:val="vi-VN"/>
              </w:rPr>
              <w:t>15-20</w:t>
            </w:r>
            <w:r w:rsidRPr="00F42626">
              <w:t xml:space="preserve"> ngày</w:t>
            </w:r>
          </w:p>
        </w:tc>
      </w:tr>
      <w:tr w:rsidR="005918A8" w:rsidRPr="00F42626" w14:paraId="1FDB739D" w14:textId="77777777" w:rsidTr="00693032">
        <w:trPr>
          <w:trHeight w:val="113"/>
        </w:trPr>
        <w:tc>
          <w:tcPr>
            <w:tcW w:w="2709" w:type="dxa"/>
            <w:shd w:val="clear" w:color="000000" w:fill="FFFFFF"/>
            <w:vAlign w:val="center"/>
            <w:hideMark/>
          </w:tcPr>
          <w:p w14:paraId="4A866436" w14:textId="77777777" w:rsidR="005918A8" w:rsidRPr="00F42626" w:rsidRDefault="005918A8" w:rsidP="00693032">
            <w:pPr>
              <w:widowControl w:val="0"/>
              <w:spacing w:after="0" w:line="240" w:lineRule="auto"/>
              <w:ind w:left="-57" w:right="-57"/>
            </w:pPr>
            <w:r w:rsidRPr="00F42626">
              <w:t>Chất điều hòa pH đất</w:t>
            </w:r>
          </w:p>
        </w:tc>
        <w:tc>
          <w:tcPr>
            <w:tcW w:w="1134" w:type="dxa"/>
            <w:shd w:val="clear" w:color="000000" w:fill="FFFFFF"/>
            <w:vAlign w:val="center"/>
            <w:hideMark/>
          </w:tcPr>
          <w:p w14:paraId="20BF5472" w14:textId="77777777" w:rsidR="005918A8" w:rsidRPr="00F42626" w:rsidRDefault="005918A8" w:rsidP="00693032">
            <w:pPr>
              <w:widowControl w:val="0"/>
              <w:spacing w:after="0" w:line="240" w:lineRule="auto"/>
              <w:ind w:left="-57" w:right="-57"/>
              <w:jc w:val="center"/>
            </w:pPr>
            <w:r w:rsidRPr="00F42626">
              <w:t>kg</w:t>
            </w:r>
          </w:p>
        </w:tc>
        <w:tc>
          <w:tcPr>
            <w:tcW w:w="1134" w:type="dxa"/>
            <w:shd w:val="clear" w:color="000000" w:fill="FFFFFF"/>
            <w:vAlign w:val="center"/>
            <w:hideMark/>
          </w:tcPr>
          <w:p w14:paraId="6717514F" w14:textId="77777777" w:rsidR="005918A8" w:rsidRPr="00F42626" w:rsidRDefault="005918A8" w:rsidP="00693032">
            <w:pPr>
              <w:widowControl w:val="0"/>
              <w:spacing w:after="0" w:line="240" w:lineRule="auto"/>
              <w:ind w:left="-57" w:right="-57"/>
              <w:jc w:val="center"/>
            </w:pPr>
            <w:r w:rsidRPr="00F42626">
              <w:t>700</w:t>
            </w:r>
          </w:p>
        </w:tc>
        <w:tc>
          <w:tcPr>
            <w:tcW w:w="1134" w:type="dxa"/>
            <w:shd w:val="clear" w:color="auto" w:fill="auto"/>
            <w:noWrap/>
            <w:vAlign w:val="center"/>
            <w:hideMark/>
          </w:tcPr>
          <w:p w14:paraId="049730E0" w14:textId="77777777" w:rsidR="005918A8" w:rsidRPr="00F42626" w:rsidRDefault="005918A8" w:rsidP="00693032">
            <w:pPr>
              <w:widowControl w:val="0"/>
              <w:spacing w:after="0" w:line="240" w:lineRule="auto"/>
              <w:ind w:left="-57" w:right="-57"/>
              <w:jc w:val="center"/>
            </w:pPr>
            <w:r w:rsidRPr="00F42626">
              <w:t>700</w:t>
            </w:r>
          </w:p>
        </w:tc>
        <w:tc>
          <w:tcPr>
            <w:tcW w:w="1301" w:type="dxa"/>
            <w:shd w:val="clear" w:color="auto" w:fill="auto"/>
            <w:noWrap/>
            <w:vAlign w:val="center"/>
            <w:hideMark/>
          </w:tcPr>
          <w:p w14:paraId="373AA770" w14:textId="77777777" w:rsidR="005918A8" w:rsidRPr="00F42626" w:rsidRDefault="005918A8" w:rsidP="00693032">
            <w:pPr>
              <w:widowControl w:val="0"/>
              <w:spacing w:after="0" w:line="240" w:lineRule="auto"/>
              <w:ind w:left="-57" w:right="-57"/>
              <w:jc w:val="center"/>
            </w:pPr>
            <w:r w:rsidRPr="00F42626">
              <w:t>-</w:t>
            </w:r>
          </w:p>
        </w:tc>
        <w:tc>
          <w:tcPr>
            <w:tcW w:w="1301" w:type="dxa"/>
            <w:shd w:val="clear" w:color="auto" w:fill="auto"/>
            <w:noWrap/>
            <w:vAlign w:val="center"/>
            <w:hideMark/>
          </w:tcPr>
          <w:p w14:paraId="60365804" w14:textId="77777777" w:rsidR="005918A8" w:rsidRPr="00F42626" w:rsidRDefault="005918A8" w:rsidP="00693032">
            <w:pPr>
              <w:widowControl w:val="0"/>
              <w:spacing w:after="0" w:line="240" w:lineRule="auto"/>
              <w:ind w:left="-57" w:right="-57"/>
              <w:jc w:val="center"/>
            </w:pPr>
            <w:r w:rsidRPr="00F42626">
              <w:t>-</w:t>
            </w:r>
          </w:p>
        </w:tc>
      </w:tr>
      <w:tr w:rsidR="005918A8" w:rsidRPr="00F42626" w14:paraId="61581A05" w14:textId="77777777" w:rsidTr="00693032">
        <w:trPr>
          <w:trHeight w:val="113"/>
        </w:trPr>
        <w:tc>
          <w:tcPr>
            <w:tcW w:w="2709" w:type="dxa"/>
            <w:shd w:val="clear" w:color="000000" w:fill="FFFFFF"/>
            <w:vAlign w:val="center"/>
            <w:hideMark/>
          </w:tcPr>
          <w:p w14:paraId="40EEFF90" w14:textId="77777777" w:rsidR="005918A8" w:rsidRPr="00F42626" w:rsidRDefault="005918A8" w:rsidP="00693032">
            <w:pPr>
              <w:widowControl w:val="0"/>
              <w:spacing w:after="0" w:line="240" w:lineRule="auto"/>
              <w:ind w:left="-57" w:right="-57"/>
              <w:jc w:val="left"/>
            </w:pPr>
            <w:r w:rsidRPr="00F42626">
              <w:t>Chế phẩm Trichoderma</w:t>
            </w:r>
          </w:p>
        </w:tc>
        <w:tc>
          <w:tcPr>
            <w:tcW w:w="1134" w:type="dxa"/>
            <w:shd w:val="clear" w:color="000000" w:fill="FFFFFF"/>
            <w:vAlign w:val="center"/>
            <w:hideMark/>
          </w:tcPr>
          <w:p w14:paraId="2BCF13A0" w14:textId="77777777" w:rsidR="005918A8" w:rsidRPr="00F42626" w:rsidRDefault="005918A8" w:rsidP="00693032">
            <w:pPr>
              <w:widowControl w:val="0"/>
              <w:spacing w:after="0" w:line="240" w:lineRule="auto"/>
              <w:ind w:left="-57" w:right="-57"/>
              <w:jc w:val="center"/>
            </w:pPr>
            <w:r w:rsidRPr="00F42626">
              <w:t>kg</w:t>
            </w:r>
          </w:p>
        </w:tc>
        <w:tc>
          <w:tcPr>
            <w:tcW w:w="1134" w:type="dxa"/>
            <w:shd w:val="clear" w:color="000000" w:fill="FFFFFF"/>
            <w:vAlign w:val="center"/>
            <w:hideMark/>
          </w:tcPr>
          <w:p w14:paraId="4230B292" w14:textId="77777777" w:rsidR="005918A8" w:rsidRPr="00F42626" w:rsidRDefault="005918A8" w:rsidP="00693032">
            <w:pPr>
              <w:widowControl w:val="0"/>
              <w:spacing w:after="0" w:line="240" w:lineRule="auto"/>
              <w:ind w:left="-57" w:right="-57"/>
              <w:jc w:val="center"/>
            </w:pPr>
            <w:r w:rsidRPr="00F42626">
              <w:t>30</w:t>
            </w:r>
          </w:p>
        </w:tc>
        <w:tc>
          <w:tcPr>
            <w:tcW w:w="1134" w:type="dxa"/>
            <w:shd w:val="clear" w:color="auto" w:fill="auto"/>
            <w:noWrap/>
            <w:vAlign w:val="center"/>
            <w:hideMark/>
          </w:tcPr>
          <w:p w14:paraId="613F75E3" w14:textId="77777777" w:rsidR="005918A8" w:rsidRPr="00F42626" w:rsidRDefault="005918A8" w:rsidP="00693032">
            <w:pPr>
              <w:widowControl w:val="0"/>
              <w:spacing w:after="0" w:line="240" w:lineRule="auto"/>
              <w:ind w:left="-57" w:right="-57"/>
              <w:jc w:val="center"/>
            </w:pPr>
            <w:r w:rsidRPr="00F42626">
              <w:t>30</w:t>
            </w:r>
          </w:p>
        </w:tc>
        <w:tc>
          <w:tcPr>
            <w:tcW w:w="1301" w:type="dxa"/>
            <w:shd w:val="clear" w:color="auto" w:fill="auto"/>
            <w:noWrap/>
            <w:vAlign w:val="center"/>
            <w:hideMark/>
          </w:tcPr>
          <w:p w14:paraId="5A9A600D" w14:textId="77777777" w:rsidR="005918A8" w:rsidRPr="00F42626" w:rsidRDefault="005918A8" w:rsidP="00693032">
            <w:pPr>
              <w:widowControl w:val="0"/>
              <w:spacing w:after="0" w:line="240" w:lineRule="auto"/>
              <w:ind w:left="-57" w:right="-57"/>
              <w:jc w:val="center"/>
            </w:pPr>
            <w:r w:rsidRPr="00F42626">
              <w:t>-</w:t>
            </w:r>
          </w:p>
        </w:tc>
        <w:tc>
          <w:tcPr>
            <w:tcW w:w="1301" w:type="dxa"/>
            <w:shd w:val="clear" w:color="auto" w:fill="auto"/>
            <w:noWrap/>
            <w:vAlign w:val="center"/>
            <w:hideMark/>
          </w:tcPr>
          <w:p w14:paraId="6F63C3B6" w14:textId="77777777" w:rsidR="005918A8" w:rsidRPr="00F42626" w:rsidRDefault="005918A8" w:rsidP="00693032">
            <w:pPr>
              <w:widowControl w:val="0"/>
              <w:spacing w:after="0" w:line="240" w:lineRule="auto"/>
              <w:ind w:left="-57" w:right="-57"/>
              <w:jc w:val="center"/>
            </w:pPr>
            <w:r w:rsidRPr="00F42626">
              <w:t>-</w:t>
            </w:r>
          </w:p>
        </w:tc>
      </w:tr>
      <w:tr w:rsidR="005918A8" w:rsidRPr="00F42626" w14:paraId="669CCA8A" w14:textId="77777777" w:rsidTr="00693032">
        <w:trPr>
          <w:trHeight w:val="113"/>
        </w:trPr>
        <w:tc>
          <w:tcPr>
            <w:tcW w:w="2709" w:type="dxa"/>
            <w:shd w:val="clear" w:color="000000" w:fill="FFFFFF"/>
            <w:vAlign w:val="center"/>
            <w:hideMark/>
          </w:tcPr>
          <w:p w14:paraId="0BEB2A3B" w14:textId="77777777" w:rsidR="005918A8" w:rsidRPr="00F42626" w:rsidRDefault="005918A8" w:rsidP="00693032">
            <w:pPr>
              <w:widowControl w:val="0"/>
              <w:spacing w:after="0" w:line="240" w:lineRule="auto"/>
              <w:ind w:left="-57" w:right="-57"/>
            </w:pPr>
            <w:r w:rsidRPr="00F42626">
              <w:t>Phosphat thiên nhiên</w:t>
            </w:r>
          </w:p>
        </w:tc>
        <w:tc>
          <w:tcPr>
            <w:tcW w:w="1134" w:type="dxa"/>
            <w:shd w:val="clear" w:color="000000" w:fill="FFFFFF"/>
            <w:vAlign w:val="center"/>
            <w:hideMark/>
          </w:tcPr>
          <w:p w14:paraId="57BFC8F0" w14:textId="77777777" w:rsidR="005918A8" w:rsidRPr="00F42626" w:rsidRDefault="005918A8" w:rsidP="00693032">
            <w:pPr>
              <w:widowControl w:val="0"/>
              <w:spacing w:after="0" w:line="240" w:lineRule="auto"/>
              <w:ind w:left="-57" w:right="-57"/>
              <w:jc w:val="center"/>
            </w:pPr>
            <w:r w:rsidRPr="00F42626">
              <w:t>Kg</w:t>
            </w:r>
          </w:p>
        </w:tc>
        <w:tc>
          <w:tcPr>
            <w:tcW w:w="1134" w:type="dxa"/>
            <w:shd w:val="clear" w:color="000000" w:fill="FFFFFF"/>
            <w:vAlign w:val="center"/>
            <w:hideMark/>
          </w:tcPr>
          <w:p w14:paraId="738C7F2B" w14:textId="77777777" w:rsidR="005918A8" w:rsidRPr="00F42626" w:rsidRDefault="005918A8" w:rsidP="00693032">
            <w:pPr>
              <w:widowControl w:val="0"/>
              <w:spacing w:after="0" w:line="240" w:lineRule="auto"/>
              <w:ind w:left="-57" w:right="-57"/>
              <w:jc w:val="center"/>
            </w:pPr>
            <w:r w:rsidRPr="00F42626">
              <w:t>200</w:t>
            </w:r>
          </w:p>
        </w:tc>
        <w:tc>
          <w:tcPr>
            <w:tcW w:w="1134" w:type="dxa"/>
            <w:shd w:val="clear" w:color="auto" w:fill="auto"/>
            <w:noWrap/>
            <w:vAlign w:val="center"/>
            <w:hideMark/>
          </w:tcPr>
          <w:p w14:paraId="6FF7889C" w14:textId="77777777" w:rsidR="005918A8" w:rsidRPr="00F42626" w:rsidRDefault="005918A8" w:rsidP="00693032">
            <w:pPr>
              <w:widowControl w:val="0"/>
              <w:spacing w:after="0" w:line="240" w:lineRule="auto"/>
              <w:ind w:left="-57" w:right="-57"/>
              <w:jc w:val="center"/>
            </w:pPr>
            <w:r w:rsidRPr="00F42626">
              <w:t>200</w:t>
            </w:r>
          </w:p>
        </w:tc>
        <w:tc>
          <w:tcPr>
            <w:tcW w:w="1301" w:type="dxa"/>
            <w:shd w:val="clear" w:color="auto" w:fill="auto"/>
            <w:noWrap/>
            <w:vAlign w:val="center"/>
            <w:hideMark/>
          </w:tcPr>
          <w:p w14:paraId="0640A968" w14:textId="77777777" w:rsidR="005918A8" w:rsidRPr="00F42626" w:rsidRDefault="005918A8" w:rsidP="00693032">
            <w:pPr>
              <w:widowControl w:val="0"/>
              <w:spacing w:after="0" w:line="240" w:lineRule="auto"/>
              <w:ind w:left="-57" w:right="-57"/>
              <w:jc w:val="center"/>
            </w:pPr>
            <w:r w:rsidRPr="00F42626">
              <w:t>-</w:t>
            </w:r>
          </w:p>
        </w:tc>
        <w:tc>
          <w:tcPr>
            <w:tcW w:w="1301" w:type="dxa"/>
            <w:shd w:val="clear" w:color="auto" w:fill="auto"/>
            <w:noWrap/>
            <w:vAlign w:val="center"/>
            <w:hideMark/>
          </w:tcPr>
          <w:p w14:paraId="79AFC16F" w14:textId="77777777" w:rsidR="005918A8" w:rsidRPr="00F42626" w:rsidRDefault="005918A8" w:rsidP="00693032">
            <w:pPr>
              <w:widowControl w:val="0"/>
              <w:spacing w:after="0" w:line="240" w:lineRule="auto"/>
              <w:ind w:left="-57" w:right="-57"/>
              <w:jc w:val="center"/>
            </w:pPr>
            <w:r w:rsidRPr="00F42626">
              <w:t>-</w:t>
            </w:r>
          </w:p>
        </w:tc>
      </w:tr>
      <w:tr w:rsidR="005918A8" w:rsidRPr="00F42626" w14:paraId="19DCA8B1" w14:textId="77777777" w:rsidTr="00693032">
        <w:trPr>
          <w:trHeight w:val="113"/>
        </w:trPr>
        <w:tc>
          <w:tcPr>
            <w:tcW w:w="2709" w:type="dxa"/>
            <w:shd w:val="clear" w:color="000000" w:fill="FFFFFF"/>
            <w:vAlign w:val="center"/>
            <w:hideMark/>
          </w:tcPr>
          <w:p w14:paraId="2812FCDB" w14:textId="77777777" w:rsidR="005918A8" w:rsidRPr="00F42626" w:rsidRDefault="005918A8" w:rsidP="00693032">
            <w:pPr>
              <w:widowControl w:val="0"/>
              <w:spacing w:after="0" w:line="240" w:lineRule="auto"/>
              <w:ind w:left="-57" w:right="-57"/>
            </w:pPr>
            <w:r w:rsidRPr="00F42626">
              <w:t>Phân hữu cơ sinh học</w:t>
            </w:r>
          </w:p>
        </w:tc>
        <w:tc>
          <w:tcPr>
            <w:tcW w:w="1134" w:type="dxa"/>
            <w:shd w:val="clear" w:color="000000" w:fill="FFFFFF"/>
            <w:vAlign w:val="center"/>
            <w:hideMark/>
          </w:tcPr>
          <w:p w14:paraId="7B7B2689" w14:textId="77777777" w:rsidR="005918A8" w:rsidRPr="00F42626" w:rsidRDefault="005918A8" w:rsidP="00693032">
            <w:pPr>
              <w:widowControl w:val="0"/>
              <w:spacing w:after="0" w:line="240" w:lineRule="auto"/>
              <w:ind w:left="-57" w:right="-57"/>
              <w:jc w:val="center"/>
            </w:pPr>
            <w:r w:rsidRPr="00F42626">
              <w:t>Kg</w:t>
            </w:r>
          </w:p>
        </w:tc>
        <w:tc>
          <w:tcPr>
            <w:tcW w:w="1134" w:type="dxa"/>
            <w:shd w:val="clear" w:color="000000" w:fill="FFFFFF"/>
            <w:vAlign w:val="center"/>
            <w:hideMark/>
          </w:tcPr>
          <w:p w14:paraId="3E8252D3" w14:textId="77777777" w:rsidR="005918A8" w:rsidRPr="00F42626" w:rsidRDefault="005918A8" w:rsidP="00693032">
            <w:pPr>
              <w:widowControl w:val="0"/>
              <w:spacing w:after="0" w:line="240" w:lineRule="auto"/>
              <w:ind w:left="-57" w:right="-57"/>
              <w:jc w:val="center"/>
            </w:pPr>
            <w:r w:rsidRPr="00F42626">
              <w:t>1500</w:t>
            </w:r>
          </w:p>
        </w:tc>
        <w:tc>
          <w:tcPr>
            <w:tcW w:w="1134" w:type="dxa"/>
            <w:shd w:val="clear" w:color="auto" w:fill="auto"/>
            <w:noWrap/>
            <w:vAlign w:val="center"/>
            <w:hideMark/>
          </w:tcPr>
          <w:p w14:paraId="28B048A3" w14:textId="77777777" w:rsidR="005918A8" w:rsidRPr="00F42626" w:rsidRDefault="005918A8" w:rsidP="00693032">
            <w:pPr>
              <w:widowControl w:val="0"/>
              <w:spacing w:after="0" w:line="240" w:lineRule="auto"/>
              <w:ind w:left="-57" w:right="-57"/>
              <w:jc w:val="center"/>
            </w:pPr>
            <w:r w:rsidRPr="00F42626">
              <w:t>750</w:t>
            </w:r>
          </w:p>
        </w:tc>
        <w:tc>
          <w:tcPr>
            <w:tcW w:w="1301" w:type="dxa"/>
            <w:shd w:val="clear" w:color="auto" w:fill="auto"/>
            <w:noWrap/>
            <w:vAlign w:val="center"/>
            <w:hideMark/>
          </w:tcPr>
          <w:p w14:paraId="0DDF62D8" w14:textId="77777777" w:rsidR="005918A8" w:rsidRPr="00F42626" w:rsidRDefault="005918A8" w:rsidP="00693032">
            <w:pPr>
              <w:widowControl w:val="0"/>
              <w:spacing w:after="0" w:line="240" w:lineRule="auto"/>
              <w:ind w:left="-57" w:right="-57"/>
              <w:jc w:val="center"/>
            </w:pPr>
            <w:r w:rsidRPr="00F42626">
              <w:t>450</w:t>
            </w:r>
          </w:p>
        </w:tc>
        <w:tc>
          <w:tcPr>
            <w:tcW w:w="1301" w:type="dxa"/>
            <w:shd w:val="clear" w:color="auto" w:fill="auto"/>
            <w:noWrap/>
            <w:vAlign w:val="center"/>
            <w:hideMark/>
          </w:tcPr>
          <w:p w14:paraId="4DDFB2D6" w14:textId="77777777" w:rsidR="005918A8" w:rsidRPr="00F42626" w:rsidRDefault="005918A8" w:rsidP="00693032">
            <w:pPr>
              <w:widowControl w:val="0"/>
              <w:spacing w:after="0" w:line="240" w:lineRule="auto"/>
              <w:ind w:left="-57" w:right="-57"/>
              <w:jc w:val="center"/>
            </w:pPr>
            <w:r w:rsidRPr="00F42626">
              <w:t>300</w:t>
            </w:r>
          </w:p>
        </w:tc>
      </w:tr>
      <w:tr w:rsidR="005918A8" w:rsidRPr="00F42626" w14:paraId="774EAD04" w14:textId="77777777" w:rsidTr="00693032">
        <w:trPr>
          <w:trHeight w:val="113"/>
        </w:trPr>
        <w:tc>
          <w:tcPr>
            <w:tcW w:w="2709" w:type="dxa"/>
            <w:shd w:val="clear" w:color="000000" w:fill="FFFFFF"/>
            <w:vAlign w:val="center"/>
            <w:hideMark/>
          </w:tcPr>
          <w:p w14:paraId="414045D3" w14:textId="77777777" w:rsidR="005918A8" w:rsidRPr="00F42626" w:rsidRDefault="005918A8" w:rsidP="00693032">
            <w:pPr>
              <w:widowControl w:val="0"/>
              <w:spacing w:after="0" w:line="240" w:lineRule="auto"/>
              <w:ind w:left="-57" w:right="-57"/>
            </w:pPr>
            <w:r w:rsidRPr="00F42626">
              <w:t>Phân bón lá hữu cơ</w:t>
            </w:r>
          </w:p>
        </w:tc>
        <w:tc>
          <w:tcPr>
            <w:tcW w:w="1134" w:type="dxa"/>
            <w:shd w:val="clear" w:color="000000" w:fill="FFFFFF"/>
            <w:vAlign w:val="center"/>
            <w:hideMark/>
          </w:tcPr>
          <w:p w14:paraId="59C379FB" w14:textId="77777777" w:rsidR="005918A8" w:rsidRPr="00F42626" w:rsidRDefault="005918A8" w:rsidP="00693032">
            <w:pPr>
              <w:widowControl w:val="0"/>
              <w:spacing w:after="0" w:line="240" w:lineRule="auto"/>
              <w:ind w:left="-57" w:right="-57"/>
              <w:jc w:val="center"/>
            </w:pPr>
            <w:r w:rsidRPr="00F42626">
              <w:t>Lit</w:t>
            </w:r>
          </w:p>
        </w:tc>
        <w:tc>
          <w:tcPr>
            <w:tcW w:w="1134" w:type="dxa"/>
            <w:shd w:val="clear" w:color="000000" w:fill="FFFFFF"/>
            <w:vAlign w:val="center"/>
            <w:hideMark/>
          </w:tcPr>
          <w:p w14:paraId="3B2B7337" w14:textId="77777777" w:rsidR="005918A8" w:rsidRPr="00F42626" w:rsidRDefault="005918A8" w:rsidP="00693032">
            <w:pPr>
              <w:widowControl w:val="0"/>
              <w:spacing w:after="0" w:line="240" w:lineRule="auto"/>
              <w:ind w:left="-57" w:right="-57"/>
              <w:jc w:val="center"/>
            </w:pPr>
            <w:r w:rsidRPr="00F42626">
              <w:t>5</w:t>
            </w:r>
          </w:p>
        </w:tc>
        <w:tc>
          <w:tcPr>
            <w:tcW w:w="1134" w:type="dxa"/>
            <w:shd w:val="clear" w:color="auto" w:fill="auto"/>
            <w:noWrap/>
            <w:vAlign w:val="center"/>
            <w:hideMark/>
          </w:tcPr>
          <w:p w14:paraId="0CEFE771" w14:textId="77777777" w:rsidR="005918A8" w:rsidRPr="00F42626" w:rsidRDefault="005918A8" w:rsidP="00693032">
            <w:pPr>
              <w:widowControl w:val="0"/>
              <w:spacing w:after="0" w:line="240" w:lineRule="auto"/>
              <w:ind w:left="-57" w:right="-57"/>
              <w:jc w:val="center"/>
            </w:pPr>
            <w:r w:rsidRPr="00F42626">
              <w:t>-</w:t>
            </w:r>
          </w:p>
        </w:tc>
        <w:tc>
          <w:tcPr>
            <w:tcW w:w="1301" w:type="dxa"/>
            <w:shd w:val="clear" w:color="auto" w:fill="auto"/>
            <w:noWrap/>
            <w:vAlign w:val="center"/>
            <w:hideMark/>
          </w:tcPr>
          <w:p w14:paraId="6A8E8116" w14:textId="77777777" w:rsidR="005918A8" w:rsidRPr="00F42626" w:rsidRDefault="005918A8" w:rsidP="00693032">
            <w:pPr>
              <w:widowControl w:val="0"/>
              <w:spacing w:after="0" w:line="240" w:lineRule="auto"/>
              <w:ind w:left="-57" w:right="-57"/>
              <w:jc w:val="center"/>
            </w:pPr>
            <w:r w:rsidRPr="00F42626">
              <w:t>2.5</w:t>
            </w:r>
          </w:p>
        </w:tc>
        <w:tc>
          <w:tcPr>
            <w:tcW w:w="1301" w:type="dxa"/>
            <w:shd w:val="clear" w:color="auto" w:fill="auto"/>
            <w:noWrap/>
            <w:vAlign w:val="center"/>
            <w:hideMark/>
          </w:tcPr>
          <w:p w14:paraId="77FB1B2E" w14:textId="77777777" w:rsidR="005918A8" w:rsidRPr="00F42626" w:rsidRDefault="005918A8" w:rsidP="00693032">
            <w:pPr>
              <w:widowControl w:val="0"/>
              <w:spacing w:after="0" w:line="240" w:lineRule="auto"/>
              <w:ind w:left="-57" w:right="-57"/>
              <w:jc w:val="center"/>
            </w:pPr>
            <w:r w:rsidRPr="00F42626">
              <w:t>2.5</w:t>
            </w:r>
          </w:p>
        </w:tc>
      </w:tr>
      <w:tr w:rsidR="005918A8" w:rsidRPr="00F42626" w14:paraId="25C303BD" w14:textId="77777777" w:rsidTr="00693032">
        <w:trPr>
          <w:trHeight w:val="113"/>
        </w:trPr>
        <w:tc>
          <w:tcPr>
            <w:tcW w:w="2709" w:type="dxa"/>
            <w:shd w:val="clear" w:color="000000" w:fill="FFFFFF"/>
            <w:vAlign w:val="center"/>
            <w:hideMark/>
          </w:tcPr>
          <w:p w14:paraId="205075A8" w14:textId="77777777" w:rsidR="005918A8" w:rsidRPr="00F42626" w:rsidRDefault="005918A8" w:rsidP="00693032">
            <w:pPr>
              <w:widowControl w:val="0"/>
              <w:spacing w:after="0" w:line="240" w:lineRule="auto"/>
              <w:ind w:left="-57" w:right="-57"/>
            </w:pPr>
            <w:r w:rsidRPr="00F42626">
              <w:t>Phân bón gốc hữu cơ</w:t>
            </w:r>
          </w:p>
        </w:tc>
        <w:tc>
          <w:tcPr>
            <w:tcW w:w="1134" w:type="dxa"/>
            <w:shd w:val="clear" w:color="000000" w:fill="FFFFFF"/>
            <w:vAlign w:val="center"/>
            <w:hideMark/>
          </w:tcPr>
          <w:p w14:paraId="49BE639B" w14:textId="77777777" w:rsidR="005918A8" w:rsidRPr="00F42626" w:rsidRDefault="005918A8" w:rsidP="00693032">
            <w:pPr>
              <w:widowControl w:val="0"/>
              <w:spacing w:after="0" w:line="240" w:lineRule="auto"/>
              <w:ind w:left="-57" w:right="-57"/>
              <w:jc w:val="center"/>
            </w:pPr>
            <w:r w:rsidRPr="00F42626">
              <w:t>Kg</w:t>
            </w:r>
          </w:p>
        </w:tc>
        <w:tc>
          <w:tcPr>
            <w:tcW w:w="1134" w:type="dxa"/>
            <w:shd w:val="clear" w:color="000000" w:fill="FFFFFF"/>
            <w:vAlign w:val="center"/>
            <w:hideMark/>
          </w:tcPr>
          <w:p w14:paraId="28000647" w14:textId="77777777" w:rsidR="005918A8" w:rsidRPr="00F42626" w:rsidRDefault="005918A8" w:rsidP="00693032">
            <w:pPr>
              <w:widowControl w:val="0"/>
              <w:spacing w:after="0" w:line="240" w:lineRule="auto"/>
              <w:ind w:left="-57" w:right="-57"/>
              <w:jc w:val="center"/>
            </w:pPr>
            <w:r w:rsidRPr="00F42626">
              <w:t>250</w:t>
            </w:r>
          </w:p>
        </w:tc>
        <w:tc>
          <w:tcPr>
            <w:tcW w:w="1134" w:type="dxa"/>
            <w:shd w:val="clear" w:color="auto" w:fill="auto"/>
            <w:noWrap/>
            <w:vAlign w:val="center"/>
            <w:hideMark/>
          </w:tcPr>
          <w:p w14:paraId="23FDAAE2" w14:textId="77777777" w:rsidR="005918A8" w:rsidRPr="00F42626" w:rsidRDefault="005918A8" w:rsidP="00693032">
            <w:pPr>
              <w:widowControl w:val="0"/>
              <w:spacing w:after="0" w:line="240" w:lineRule="auto"/>
              <w:ind w:left="-57" w:right="-57"/>
              <w:jc w:val="center"/>
            </w:pPr>
            <w:r w:rsidRPr="00F42626">
              <w:t>-</w:t>
            </w:r>
          </w:p>
        </w:tc>
        <w:tc>
          <w:tcPr>
            <w:tcW w:w="1301" w:type="dxa"/>
            <w:shd w:val="clear" w:color="auto" w:fill="auto"/>
            <w:noWrap/>
            <w:vAlign w:val="center"/>
            <w:hideMark/>
          </w:tcPr>
          <w:p w14:paraId="559178D1" w14:textId="77777777" w:rsidR="005918A8" w:rsidRPr="00F42626" w:rsidRDefault="005918A8" w:rsidP="00693032">
            <w:pPr>
              <w:widowControl w:val="0"/>
              <w:spacing w:after="0" w:line="240" w:lineRule="auto"/>
              <w:ind w:left="-57" w:right="-57"/>
              <w:jc w:val="center"/>
            </w:pPr>
            <w:r w:rsidRPr="00F42626">
              <w:t>125</w:t>
            </w:r>
          </w:p>
        </w:tc>
        <w:tc>
          <w:tcPr>
            <w:tcW w:w="1301" w:type="dxa"/>
            <w:shd w:val="clear" w:color="auto" w:fill="auto"/>
            <w:noWrap/>
            <w:vAlign w:val="center"/>
            <w:hideMark/>
          </w:tcPr>
          <w:p w14:paraId="48D4C62A" w14:textId="77777777" w:rsidR="005918A8" w:rsidRPr="00F42626" w:rsidRDefault="005918A8" w:rsidP="00693032">
            <w:pPr>
              <w:widowControl w:val="0"/>
              <w:spacing w:after="0" w:line="240" w:lineRule="auto"/>
              <w:ind w:left="-57" w:right="-57"/>
              <w:jc w:val="center"/>
            </w:pPr>
            <w:r w:rsidRPr="00F42626">
              <w:t>125</w:t>
            </w:r>
          </w:p>
        </w:tc>
      </w:tr>
      <w:tr w:rsidR="005918A8" w:rsidRPr="00F42626" w14:paraId="1B144C80" w14:textId="77777777" w:rsidTr="00693032">
        <w:trPr>
          <w:trHeight w:val="113"/>
        </w:trPr>
        <w:tc>
          <w:tcPr>
            <w:tcW w:w="2709" w:type="dxa"/>
            <w:shd w:val="clear" w:color="000000" w:fill="FFFFFF"/>
            <w:vAlign w:val="center"/>
            <w:hideMark/>
          </w:tcPr>
          <w:p w14:paraId="45733244" w14:textId="77777777" w:rsidR="005918A8" w:rsidRPr="00F42626" w:rsidRDefault="005918A8" w:rsidP="00693032">
            <w:pPr>
              <w:widowControl w:val="0"/>
              <w:spacing w:after="0" w:line="240" w:lineRule="auto"/>
              <w:ind w:left="-57" w:right="-57"/>
            </w:pPr>
            <w:r w:rsidRPr="00F42626">
              <w:t xml:space="preserve">Kali hữu cơ </w:t>
            </w:r>
          </w:p>
        </w:tc>
        <w:tc>
          <w:tcPr>
            <w:tcW w:w="1134" w:type="dxa"/>
            <w:shd w:val="clear" w:color="000000" w:fill="FFFFFF"/>
            <w:vAlign w:val="center"/>
            <w:hideMark/>
          </w:tcPr>
          <w:p w14:paraId="6F5C34EA" w14:textId="77777777" w:rsidR="005918A8" w:rsidRPr="00F42626" w:rsidRDefault="005918A8" w:rsidP="00693032">
            <w:pPr>
              <w:widowControl w:val="0"/>
              <w:spacing w:after="0" w:line="240" w:lineRule="auto"/>
              <w:ind w:left="-57" w:right="-57"/>
              <w:jc w:val="center"/>
            </w:pPr>
            <w:r w:rsidRPr="00F42626">
              <w:t xml:space="preserve">Kg </w:t>
            </w:r>
          </w:p>
        </w:tc>
        <w:tc>
          <w:tcPr>
            <w:tcW w:w="1134" w:type="dxa"/>
            <w:shd w:val="clear" w:color="000000" w:fill="FFFFFF"/>
            <w:vAlign w:val="center"/>
            <w:hideMark/>
          </w:tcPr>
          <w:p w14:paraId="3F66E986" w14:textId="77777777" w:rsidR="005918A8" w:rsidRPr="00F42626" w:rsidRDefault="005918A8" w:rsidP="00693032">
            <w:pPr>
              <w:widowControl w:val="0"/>
              <w:spacing w:after="0" w:line="240" w:lineRule="auto"/>
              <w:ind w:left="-57" w:right="-57"/>
              <w:jc w:val="center"/>
            </w:pPr>
            <w:r w:rsidRPr="00F42626">
              <w:t>60</w:t>
            </w:r>
          </w:p>
        </w:tc>
        <w:tc>
          <w:tcPr>
            <w:tcW w:w="1134" w:type="dxa"/>
            <w:shd w:val="clear" w:color="auto" w:fill="auto"/>
            <w:noWrap/>
            <w:vAlign w:val="center"/>
            <w:hideMark/>
          </w:tcPr>
          <w:p w14:paraId="6A197E89" w14:textId="77777777" w:rsidR="005918A8" w:rsidRPr="00F42626" w:rsidRDefault="005918A8" w:rsidP="00693032">
            <w:pPr>
              <w:widowControl w:val="0"/>
              <w:spacing w:after="0" w:line="240" w:lineRule="auto"/>
              <w:ind w:left="-57" w:right="-57"/>
              <w:jc w:val="center"/>
            </w:pPr>
            <w:r w:rsidRPr="00F42626">
              <w:t>30</w:t>
            </w:r>
          </w:p>
        </w:tc>
        <w:tc>
          <w:tcPr>
            <w:tcW w:w="1301" w:type="dxa"/>
            <w:shd w:val="clear" w:color="auto" w:fill="auto"/>
            <w:noWrap/>
            <w:vAlign w:val="center"/>
            <w:hideMark/>
          </w:tcPr>
          <w:p w14:paraId="6F184B32" w14:textId="77777777" w:rsidR="005918A8" w:rsidRPr="00F42626" w:rsidRDefault="005918A8" w:rsidP="00693032">
            <w:pPr>
              <w:widowControl w:val="0"/>
              <w:spacing w:after="0" w:line="240" w:lineRule="auto"/>
              <w:ind w:left="-57" w:right="-57"/>
              <w:jc w:val="center"/>
            </w:pPr>
            <w:r w:rsidRPr="00F42626">
              <w:t>18</w:t>
            </w:r>
          </w:p>
        </w:tc>
        <w:tc>
          <w:tcPr>
            <w:tcW w:w="1301" w:type="dxa"/>
            <w:shd w:val="clear" w:color="auto" w:fill="auto"/>
            <w:noWrap/>
            <w:vAlign w:val="center"/>
            <w:hideMark/>
          </w:tcPr>
          <w:p w14:paraId="1209BFEB" w14:textId="77777777" w:rsidR="005918A8" w:rsidRPr="00F42626" w:rsidRDefault="005918A8" w:rsidP="00693032">
            <w:pPr>
              <w:widowControl w:val="0"/>
              <w:spacing w:after="0" w:line="240" w:lineRule="auto"/>
              <w:ind w:left="-57" w:right="-57"/>
              <w:jc w:val="center"/>
            </w:pPr>
            <w:r w:rsidRPr="00F42626">
              <w:t>12</w:t>
            </w:r>
          </w:p>
        </w:tc>
      </w:tr>
    </w:tbl>
    <w:p w14:paraId="74C791D4" w14:textId="77777777" w:rsidR="005918A8" w:rsidRPr="00F42626" w:rsidRDefault="005918A8" w:rsidP="00191853">
      <w:pPr>
        <w:pStyle w:val="BodyTextIndent"/>
        <w:widowControl w:val="0"/>
        <w:tabs>
          <w:tab w:val="left" w:pos="109"/>
        </w:tabs>
        <w:spacing w:before="120" w:after="120"/>
        <w:rPr>
          <w:rFonts w:ascii="Times New Roman" w:hAnsi="Times New Roman"/>
          <w:szCs w:val="26"/>
        </w:rPr>
      </w:pPr>
      <w:r w:rsidRPr="00F42626">
        <w:rPr>
          <w:rFonts w:ascii="Times New Roman" w:hAnsi="Times New Roman"/>
          <w:b/>
          <w:szCs w:val="26"/>
        </w:rPr>
        <w:t>3.5. Chăm sóc</w:t>
      </w:r>
    </w:p>
    <w:p w14:paraId="27326F39" w14:textId="77777777" w:rsidR="005918A8" w:rsidRPr="00F42626" w:rsidRDefault="005918A8" w:rsidP="00191853">
      <w:pPr>
        <w:pStyle w:val="BodyTextIndent"/>
        <w:widowControl w:val="0"/>
        <w:tabs>
          <w:tab w:val="left" w:pos="567"/>
        </w:tabs>
        <w:spacing w:before="0" w:after="120"/>
        <w:rPr>
          <w:rFonts w:ascii="Times New Roman" w:hAnsi="Times New Roman"/>
          <w:szCs w:val="26"/>
        </w:rPr>
      </w:pPr>
      <w:r w:rsidRPr="00F42626">
        <w:rPr>
          <w:rFonts w:ascii="Times New Roman" w:hAnsi="Times New Roman"/>
          <w:szCs w:val="26"/>
        </w:rPr>
        <w:t>- Tưới nước: Sau khi gieo tưới 2 lần/ngày đến khi hạt nảy mầm nhô lên mặt đất 1 ngày tưới một lần.</w:t>
      </w:r>
    </w:p>
    <w:p w14:paraId="54E1A543" w14:textId="77777777" w:rsidR="005918A8" w:rsidRPr="00F42626" w:rsidRDefault="005918A8" w:rsidP="00191853">
      <w:pPr>
        <w:pStyle w:val="BodyTextIndent"/>
        <w:widowControl w:val="0"/>
        <w:tabs>
          <w:tab w:val="left" w:pos="567"/>
        </w:tabs>
        <w:spacing w:before="0" w:after="120"/>
        <w:rPr>
          <w:rFonts w:ascii="Times New Roman" w:hAnsi="Times New Roman"/>
          <w:szCs w:val="26"/>
        </w:rPr>
      </w:pPr>
      <w:r w:rsidRPr="00F42626">
        <w:rPr>
          <w:rFonts w:ascii="Times New Roman" w:hAnsi="Times New Roman"/>
          <w:szCs w:val="26"/>
        </w:rPr>
        <w:t xml:space="preserve">- Chăm sóc: Tiến hành làm cỏ, nhổ tỉa cây bị bệnh, cây xấu, bón phân kết hợp vun luống, vét </w:t>
      </w:r>
      <w:r w:rsidR="00527DF2">
        <w:rPr>
          <w:rFonts w:ascii="Times New Roman" w:hAnsi="Times New Roman"/>
          <w:szCs w:val="26"/>
        </w:rPr>
        <w:t>r</w:t>
      </w:r>
      <w:r w:rsidRPr="00F42626">
        <w:rPr>
          <w:rFonts w:ascii="Times New Roman" w:hAnsi="Times New Roman"/>
          <w:szCs w:val="26"/>
        </w:rPr>
        <w:t>ãnh thuận lợi cho cây trồng sinh trưởng phát triển tốt.</w:t>
      </w:r>
    </w:p>
    <w:p w14:paraId="6F8DE716" w14:textId="77777777" w:rsidR="005918A8" w:rsidRPr="00F42626" w:rsidRDefault="005918A8" w:rsidP="00693032">
      <w:pPr>
        <w:pStyle w:val="BodyTextIndent"/>
        <w:widowControl w:val="0"/>
        <w:spacing w:before="0" w:after="120"/>
        <w:rPr>
          <w:rFonts w:ascii="Times New Roman" w:hAnsi="Times New Roman"/>
          <w:b/>
          <w:iCs/>
          <w:szCs w:val="26"/>
        </w:rPr>
      </w:pPr>
      <w:r w:rsidRPr="00F42626">
        <w:rPr>
          <w:rFonts w:ascii="Times New Roman" w:hAnsi="Times New Roman"/>
          <w:b/>
          <w:iCs/>
          <w:szCs w:val="26"/>
        </w:rPr>
        <w:t>3.6. Phòng trừ sâu bệnh</w:t>
      </w:r>
    </w:p>
    <w:p w14:paraId="31E7187A" w14:textId="77777777" w:rsidR="005918A8" w:rsidRPr="00F42626" w:rsidRDefault="005918A8" w:rsidP="00693032">
      <w:pPr>
        <w:pStyle w:val="BodyTextIndent"/>
        <w:widowControl w:val="0"/>
        <w:tabs>
          <w:tab w:val="left" w:pos="109"/>
        </w:tabs>
        <w:spacing w:before="0" w:after="120"/>
        <w:rPr>
          <w:rFonts w:ascii="Times New Roman" w:hAnsi="Times New Roman"/>
          <w:i/>
          <w:szCs w:val="26"/>
        </w:rPr>
      </w:pPr>
      <w:r w:rsidRPr="00F42626">
        <w:rPr>
          <w:rFonts w:ascii="Times New Roman" w:hAnsi="Times New Roman"/>
          <w:i/>
          <w:szCs w:val="26"/>
        </w:rPr>
        <w:t>Biện pháp thủ công</w:t>
      </w:r>
    </w:p>
    <w:p w14:paraId="09A2BFF0" w14:textId="77777777" w:rsidR="005918A8" w:rsidRPr="00F42626" w:rsidRDefault="005918A8" w:rsidP="00693032">
      <w:pPr>
        <w:pStyle w:val="BodyTextIndent"/>
        <w:widowControl w:val="0"/>
        <w:spacing w:before="0" w:after="120"/>
        <w:rPr>
          <w:rFonts w:ascii="Times New Roman" w:hAnsi="Times New Roman"/>
          <w:szCs w:val="26"/>
        </w:rPr>
      </w:pPr>
      <w:r w:rsidRPr="00F42626">
        <w:rPr>
          <w:rFonts w:ascii="Times New Roman" w:hAnsi="Times New Roman"/>
          <w:szCs w:val="26"/>
        </w:rPr>
        <w:t>- Nên trồng luân canh với cây trồng khác họ;</w:t>
      </w:r>
    </w:p>
    <w:p w14:paraId="43AA15D5" w14:textId="77777777" w:rsidR="005918A8" w:rsidRPr="00F42626" w:rsidRDefault="005918A8" w:rsidP="00693032">
      <w:pPr>
        <w:pStyle w:val="BodyTextIndent"/>
        <w:widowControl w:val="0"/>
        <w:tabs>
          <w:tab w:val="left" w:pos="109"/>
        </w:tabs>
        <w:spacing w:before="0" w:after="120"/>
        <w:rPr>
          <w:rFonts w:ascii="Times New Roman" w:hAnsi="Times New Roman"/>
          <w:szCs w:val="26"/>
        </w:rPr>
      </w:pPr>
      <w:r w:rsidRPr="00F42626">
        <w:rPr>
          <w:rFonts w:ascii="Times New Roman" w:hAnsi="Times New Roman"/>
          <w:szCs w:val="26"/>
        </w:rPr>
        <w:t>- Thường xuyên kiểm tra đồng ruộng để phát hiện kịp thời các đối tượng sâu bệnh hại.</w:t>
      </w:r>
    </w:p>
    <w:p w14:paraId="6F145655" w14:textId="77777777" w:rsidR="005918A8" w:rsidRPr="00F42626" w:rsidRDefault="005918A8" w:rsidP="00693032">
      <w:pPr>
        <w:pStyle w:val="BodyTextIndent"/>
        <w:widowControl w:val="0"/>
        <w:spacing w:before="0" w:after="120"/>
        <w:rPr>
          <w:rFonts w:ascii="Times New Roman" w:hAnsi="Times New Roman"/>
          <w:spacing w:val="-4"/>
          <w:szCs w:val="26"/>
        </w:rPr>
      </w:pPr>
      <w:r w:rsidRPr="00F42626">
        <w:rPr>
          <w:rFonts w:ascii="Times New Roman" w:hAnsi="Times New Roman"/>
          <w:spacing w:val="-4"/>
          <w:szCs w:val="26"/>
        </w:rPr>
        <w:t>- Dùng biện pháp thủ công: ngắt ổ trứng, bắt giết sâu non khi mật độ sâu thấp (áp dụng với sâu xám, sâu xanh, sâu khoang); phát hiện và nhổ bỏ những cây bị bệnh thối gốc đem tiêu huỷ.</w:t>
      </w:r>
    </w:p>
    <w:p w14:paraId="7A40DF6E" w14:textId="77777777" w:rsidR="005918A8" w:rsidRPr="00F42626" w:rsidRDefault="005918A8" w:rsidP="00693032">
      <w:pPr>
        <w:pStyle w:val="BodyTextIndent"/>
        <w:widowControl w:val="0"/>
        <w:spacing w:before="0" w:after="120"/>
        <w:rPr>
          <w:rFonts w:ascii="Times New Roman" w:hAnsi="Times New Roman"/>
          <w:i/>
          <w:szCs w:val="26"/>
        </w:rPr>
      </w:pPr>
      <w:r w:rsidRPr="00F42626">
        <w:rPr>
          <w:rFonts w:ascii="Times New Roman" w:hAnsi="Times New Roman"/>
          <w:i/>
          <w:szCs w:val="26"/>
        </w:rPr>
        <w:t>Biện pháp sử dụng chế phẩm BVTV:</w:t>
      </w:r>
    </w:p>
    <w:p w14:paraId="25C8762C" w14:textId="77777777" w:rsidR="005918A8" w:rsidRPr="00F42626" w:rsidRDefault="005918A8" w:rsidP="00693032">
      <w:pPr>
        <w:pStyle w:val="BodyTextIndent"/>
        <w:widowControl w:val="0"/>
        <w:spacing w:before="0" w:after="120"/>
        <w:rPr>
          <w:rFonts w:ascii="Times New Roman" w:hAnsi="Times New Roman"/>
          <w:szCs w:val="26"/>
        </w:rPr>
      </w:pPr>
      <w:r w:rsidRPr="00F42626">
        <w:rPr>
          <w:rFonts w:ascii="Times New Roman" w:hAnsi="Times New Roman"/>
          <w:szCs w:val="26"/>
        </w:rPr>
        <w:t xml:space="preserve">Trên cây rau dền chủ yếu là sâu khoang, sâu xám, và bệnh thối gốc. Có thể sử dụng các chế phẩm Delphin, Bt, bột Neem, Anisaf </w:t>
      </w:r>
      <w:r w:rsidR="00527DF2">
        <w:rPr>
          <w:rFonts w:ascii="Times New Roman" w:hAnsi="Times New Roman"/>
          <w:szCs w:val="26"/>
        </w:rPr>
        <w:t>-</w:t>
      </w:r>
      <w:r w:rsidRPr="00F42626">
        <w:rPr>
          <w:rFonts w:ascii="Times New Roman" w:hAnsi="Times New Roman"/>
          <w:szCs w:val="26"/>
        </w:rPr>
        <w:t xml:space="preserve"> SH01 và thuốc Boocdo 1% để phòng trừ.</w:t>
      </w:r>
    </w:p>
    <w:p w14:paraId="166A4F87" w14:textId="77777777" w:rsidR="005918A8" w:rsidRPr="00F42626" w:rsidRDefault="005918A8" w:rsidP="00693032">
      <w:pPr>
        <w:widowControl w:val="0"/>
        <w:spacing w:after="120" w:line="240" w:lineRule="auto"/>
        <w:ind w:firstLine="720"/>
        <w:rPr>
          <w:b/>
        </w:rPr>
      </w:pPr>
      <w:r w:rsidRPr="00F42626">
        <w:rPr>
          <w:b/>
        </w:rPr>
        <w:t>3.7. Thu hoạch</w:t>
      </w:r>
    </w:p>
    <w:p w14:paraId="0779A3D8" w14:textId="77777777" w:rsidR="005918A8" w:rsidRPr="00F42626" w:rsidRDefault="005918A8" w:rsidP="00693032">
      <w:pPr>
        <w:widowControl w:val="0"/>
        <w:spacing w:after="120" w:line="240" w:lineRule="auto"/>
        <w:ind w:firstLine="720"/>
        <w:rPr>
          <w:spacing w:val="-6"/>
        </w:rPr>
      </w:pPr>
      <w:r w:rsidRPr="00F42626">
        <w:rPr>
          <w:spacing w:val="-6"/>
        </w:rPr>
        <w:t>- Có thể nhổ cả cây hoặc cắt ngang thân cách mặt đất 7-10cm rồi tưới phân để ra chồi mới.</w:t>
      </w:r>
    </w:p>
    <w:p w14:paraId="608F58FA" w14:textId="77777777" w:rsidR="005918A8" w:rsidRPr="00F42626" w:rsidRDefault="005918A8" w:rsidP="00693032">
      <w:pPr>
        <w:widowControl w:val="0"/>
        <w:spacing w:after="120" w:line="240" w:lineRule="auto"/>
        <w:ind w:firstLine="720"/>
      </w:pPr>
      <w:r w:rsidRPr="00F42626">
        <w:t>- Tỷ lệ thân lá vàng/táp/cháy/sâu bệnh/gẫy dập tối đa 10%.</w:t>
      </w:r>
    </w:p>
    <w:p w14:paraId="765561E8" w14:textId="77777777" w:rsidR="005918A8" w:rsidRPr="00F42626" w:rsidRDefault="005918A8" w:rsidP="00693032">
      <w:pPr>
        <w:widowControl w:val="0"/>
        <w:spacing w:after="120" w:line="240" w:lineRule="auto"/>
        <w:ind w:firstLine="720"/>
      </w:pPr>
      <w:r w:rsidRPr="00F42626">
        <w:rPr>
          <w:lang w:val="vi-VN"/>
        </w:rPr>
        <w:t xml:space="preserve">- </w:t>
      </w:r>
      <w:r w:rsidRPr="00F42626">
        <w:t>Rau dền có thể cho thu hoạch nhiều lứa, nên thu đúng lứa không để rau già, giảm chất lượng dinh dưỡng và thương phẩm.</w:t>
      </w:r>
    </w:p>
    <w:p w14:paraId="449A017C" w14:textId="77777777" w:rsidR="005918A8" w:rsidRPr="00F42626" w:rsidRDefault="005918A8" w:rsidP="00693032">
      <w:pPr>
        <w:widowControl w:val="0"/>
        <w:spacing w:after="120" w:line="240" w:lineRule="auto"/>
        <w:ind w:firstLine="720"/>
      </w:pPr>
      <w:r w:rsidRPr="00F42626">
        <w:rPr>
          <w:lang w:val="vi-VN"/>
        </w:rPr>
        <w:t>-</w:t>
      </w:r>
      <w:r w:rsidRPr="00F42626">
        <w:t xml:space="preserve"> Sau gieo</w:t>
      </w:r>
      <w:r w:rsidR="00527DF2">
        <w:t xml:space="preserve"> </w:t>
      </w:r>
      <w:r w:rsidRPr="00F42626">
        <w:t xml:space="preserve">40 -50 ngày </w:t>
      </w:r>
      <w:r w:rsidRPr="00F42626">
        <w:rPr>
          <w:lang w:val="vi-VN"/>
        </w:rPr>
        <w:t>có thể</w:t>
      </w:r>
      <w:r w:rsidRPr="00F42626">
        <w:t xml:space="preserve"> cho thu hoạch tùy thuộc mùa vụ gieo trồng và chân đất.</w:t>
      </w:r>
    </w:p>
    <w:p w14:paraId="6337C3CB" w14:textId="77777777" w:rsidR="005918A8" w:rsidRPr="00F42626" w:rsidRDefault="005918A8" w:rsidP="00693032">
      <w:pPr>
        <w:widowControl w:val="0"/>
        <w:spacing w:after="120" w:line="240" w:lineRule="auto"/>
        <w:ind w:firstLine="720"/>
        <w:rPr>
          <w:lang w:val="vi-VN"/>
        </w:rPr>
      </w:pPr>
      <w:r w:rsidRPr="00F42626">
        <w:t>- Năng suất đạt khoảng 10-20 tấn/ha.</w:t>
      </w:r>
    </w:p>
    <w:p w14:paraId="6D5F231A" w14:textId="77777777" w:rsidR="005918A8" w:rsidRPr="00F42626" w:rsidRDefault="005918A8" w:rsidP="00693032">
      <w:pPr>
        <w:widowControl w:val="0"/>
        <w:spacing w:after="120" w:line="240" w:lineRule="auto"/>
        <w:ind w:firstLine="720"/>
      </w:pPr>
      <w:r w:rsidRPr="00F42626">
        <w:rPr>
          <w:lang w:val="vi-VN"/>
        </w:rPr>
        <w:t>- Sau khi thu hoạch đóng gói tiêu thụ ngay để đảm bảo chất lượng.</w:t>
      </w:r>
    </w:p>
    <w:p w14:paraId="75D28CE9" w14:textId="77777777" w:rsidR="005918A8" w:rsidRPr="00F42626" w:rsidRDefault="005918A8" w:rsidP="00693032">
      <w:pPr>
        <w:widowControl w:val="0"/>
        <w:autoSpaceDE w:val="0"/>
        <w:autoSpaceDN w:val="0"/>
        <w:adjustRightInd w:val="0"/>
        <w:spacing w:after="120" w:line="240" w:lineRule="auto"/>
        <w:ind w:firstLine="720"/>
        <w:rPr>
          <w:lang w:val="pt-BR"/>
        </w:rPr>
      </w:pPr>
      <w:r w:rsidRPr="00F42626">
        <w:rPr>
          <w:lang w:val="es-ES"/>
        </w:rPr>
        <w:t>- Toàn bộ phế phụ phẩm sau khi thu hoạch sẽ được ủ</w:t>
      </w:r>
      <w:r w:rsidR="00527DF2">
        <w:rPr>
          <w:lang w:val="es-ES"/>
        </w:rPr>
        <w:t xml:space="preserve"> </w:t>
      </w:r>
      <w:r w:rsidR="00A76945">
        <w:rPr>
          <w:lang w:val="es-ES"/>
        </w:rPr>
        <w:t>làm phân</w:t>
      </w:r>
      <w:r w:rsidRPr="00F42626">
        <w:rPr>
          <w:lang w:val="es-ES"/>
        </w:rPr>
        <w:t xml:space="preserve"> bón hữu cơ</w:t>
      </w:r>
      <w:r w:rsidR="00527DF2">
        <w:rPr>
          <w:lang w:val="es-ES"/>
        </w:rPr>
        <w:t>.</w:t>
      </w:r>
    </w:p>
    <w:p w14:paraId="2974B936" w14:textId="77777777" w:rsidR="005918A8" w:rsidRPr="00F42626" w:rsidRDefault="005918A8" w:rsidP="00693032">
      <w:pPr>
        <w:widowControl w:val="0"/>
        <w:spacing w:after="120" w:line="240" w:lineRule="auto"/>
        <w:ind w:firstLine="720"/>
        <w:rPr>
          <w:b/>
        </w:rPr>
      </w:pPr>
      <w:r w:rsidRPr="00F42626">
        <w:rPr>
          <w:b/>
        </w:rPr>
        <w:t>4. Kỹ thuật trồng cây Mồng tơi</w:t>
      </w:r>
    </w:p>
    <w:p w14:paraId="7DF21C1D" w14:textId="77777777" w:rsidR="005918A8" w:rsidRPr="00F42626" w:rsidRDefault="005918A8" w:rsidP="00693032">
      <w:pPr>
        <w:pStyle w:val="BodyTextIndent"/>
        <w:widowControl w:val="0"/>
        <w:tabs>
          <w:tab w:val="left" w:pos="109"/>
        </w:tabs>
        <w:spacing w:before="0" w:after="120"/>
        <w:rPr>
          <w:rFonts w:ascii="Times New Roman" w:hAnsi="Times New Roman"/>
          <w:b/>
          <w:bCs/>
          <w:iCs/>
          <w:szCs w:val="26"/>
          <w:lang w:val="pt-BR"/>
        </w:rPr>
      </w:pPr>
      <w:r w:rsidRPr="00F42626">
        <w:rPr>
          <w:rFonts w:ascii="Times New Roman" w:hAnsi="Times New Roman"/>
          <w:b/>
          <w:bCs/>
          <w:iCs/>
          <w:szCs w:val="26"/>
          <w:lang w:val="pt-BR"/>
        </w:rPr>
        <w:t>4. 1. Thời vụ</w:t>
      </w:r>
    </w:p>
    <w:p w14:paraId="4C2D7A06" w14:textId="77777777" w:rsidR="005918A8" w:rsidRPr="00F42626" w:rsidRDefault="005918A8" w:rsidP="00693032">
      <w:pPr>
        <w:pStyle w:val="BodyTextIndent"/>
        <w:widowControl w:val="0"/>
        <w:spacing w:before="0" w:after="120"/>
        <w:rPr>
          <w:rFonts w:ascii="Times New Roman" w:hAnsi="Times New Roman"/>
          <w:szCs w:val="26"/>
          <w:lang w:val="pt-BR"/>
        </w:rPr>
      </w:pPr>
      <w:r w:rsidRPr="00F42626">
        <w:rPr>
          <w:rFonts w:ascii="Times New Roman" w:hAnsi="Times New Roman"/>
          <w:szCs w:val="26"/>
          <w:lang w:val="pt-BR"/>
        </w:rPr>
        <w:t>- Mồng tơi gieo trồng quanh năm được. Chính vụ gieo trồng từ tháng 3 – 8.</w:t>
      </w:r>
    </w:p>
    <w:p w14:paraId="07AF0AD4" w14:textId="77777777" w:rsidR="005918A8" w:rsidRPr="00F42626" w:rsidRDefault="005918A8" w:rsidP="00693032">
      <w:pPr>
        <w:pStyle w:val="BodyTextIndent"/>
        <w:widowControl w:val="0"/>
        <w:tabs>
          <w:tab w:val="left" w:pos="109"/>
        </w:tabs>
        <w:spacing w:before="0" w:after="120"/>
        <w:rPr>
          <w:rFonts w:ascii="Times New Roman" w:hAnsi="Times New Roman"/>
          <w:b/>
          <w:szCs w:val="26"/>
          <w:lang w:val="pt-BR"/>
        </w:rPr>
      </w:pPr>
      <w:r w:rsidRPr="00F42626">
        <w:rPr>
          <w:rFonts w:ascii="Times New Roman" w:hAnsi="Times New Roman"/>
          <w:b/>
          <w:szCs w:val="26"/>
          <w:lang w:val="pt-BR"/>
        </w:rPr>
        <w:t>4.2. Giống</w:t>
      </w:r>
    </w:p>
    <w:p w14:paraId="613F27E7" w14:textId="77777777" w:rsidR="005918A8" w:rsidRPr="00F42626" w:rsidRDefault="005918A8" w:rsidP="00693032">
      <w:pPr>
        <w:pStyle w:val="BodyTextIndent"/>
        <w:widowControl w:val="0"/>
        <w:tabs>
          <w:tab w:val="left" w:pos="109"/>
        </w:tabs>
        <w:spacing w:before="0" w:after="120"/>
        <w:rPr>
          <w:rFonts w:ascii="Times New Roman" w:hAnsi="Times New Roman"/>
          <w:szCs w:val="26"/>
          <w:lang w:val="pt-BR"/>
        </w:rPr>
      </w:pPr>
      <w:r w:rsidRPr="00F42626">
        <w:rPr>
          <w:rFonts w:ascii="Times New Roman" w:hAnsi="Times New Roman"/>
          <w:szCs w:val="26"/>
          <w:lang w:val="pt-BR"/>
        </w:rPr>
        <w:t>- Nguồn giống: Sử dụng các giống chất lượng cao, có nguồn gốc rõ ràng được cung ứng từ các cơ sở có uy tín được phép dùng trong sản xuất hữu cơ.</w:t>
      </w:r>
    </w:p>
    <w:p w14:paraId="4EEAAE4C" w14:textId="77777777" w:rsidR="005918A8" w:rsidRPr="00F42626" w:rsidRDefault="005918A8" w:rsidP="00693032">
      <w:pPr>
        <w:pStyle w:val="BodyTextIndent"/>
        <w:widowControl w:val="0"/>
        <w:tabs>
          <w:tab w:val="left" w:pos="109"/>
        </w:tabs>
        <w:spacing w:before="0" w:after="120"/>
        <w:rPr>
          <w:rFonts w:ascii="Times New Roman" w:hAnsi="Times New Roman"/>
          <w:szCs w:val="26"/>
          <w:lang w:val="pt-BR"/>
        </w:rPr>
      </w:pPr>
      <w:r w:rsidRPr="00F42626">
        <w:rPr>
          <w:rFonts w:ascii="Times New Roman" w:hAnsi="Times New Roman"/>
          <w:szCs w:val="26"/>
          <w:lang w:val="pt-BR"/>
        </w:rPr>
        <w:t xml:space="preserve">- Lượng hạt giống: 25 kg/ha, tùy thuộc vào mùa vụ và chân đất. </w:t>
      </w:r>
    </w:p>
    <w:p w14:paraId="1C2D6A3C" w14:textId="77777777" w:rsidR="005918A8" w:rsidRPr="00F42626" w:rsidRDefault="005918A8" w:rsidP="00693032">
      <w:pPr>
        <w:pStyle w:val="BodyTextIndent"/>
        <w:widowControl w:val="0"/>
        <w:tabs>
          <w:tab w:val="left" w:pos="109"/>
        </w:tabs>
        <w:spacing w:before="0" w:after="120"/>
        <w:rPr>
          <w:rFonts w:ascii="Times New Roman" w:hAnsi="Times New Roman"/>
          <w:szCs w:val="26"/>
          <w:lang w:val="pt-BR"/>
        </w:rPr>
      </w:pPr>
      <w:r w:rsidRPr="00F42626">
        <w:rPr>
          <w:rFonts w:ascii="Times New Roman" w:hAnsi="Times New Roman"/>
          <w:szCs w:val="26"/>
          <w:lang w:val="pt-BR"/>
        </w:rPr>
        <w:t xml:space="preserve">- Tiêu chuẩn cây giống: Cây khoẻ, sạch bệnh, cây có từ 2 - 3 lá thật.   </w:t>
      </w:r>
    </w:p>
    <w:p w14:paraId="1551445C" w14:textId="77777777" w:rsidR="005918A8" w:rsidRPr="00F42626" w:rsidRDefault="005918A8" w:rsidP="00693032">
      <w:pPr>
        <w:pStyle w:val="BodyTextIndent"/>
        <w:widowControl w:val="0"/>
        <w:tabs>
          <w:tab w:val="left" w:pos="109"/>
        </w:tabs>
        <w:spacing w:before="0" w:after="120"/>
        <w:rPr>
          <w:rFonts w:ascii="Times New Roman" w:hAnsi="Times New Roman"/>
          <w:szCs w:val="26"/>
          <w:lang w:val="pt-BR"/>
        </w:rPr>
      </w:pPr>
      <w:r w:rsidRPr="00F42626">
        <w:rPr>
          <w:rFonts w:ascii="Times New Roman" w:hAnsi="Times New Roman"/>
          <w:b/>
          <w:szCs w:val="26"/>
          <w:lang w:val="pt-BR"/>
        </w:rPr>
        <w:t>4.3. Làm đất</w:t>
      </w:r>
    </w:p>
    <w:p w14:paraId="69B8389D" w14:textId="77777777" w:rsidR="005918A8" w:rsidRPr="00F42626" w:rsidRDefault="005918A8" w:rsidP="00693032">
      <w:pPr>
        <w:widowControl w:val="0"/>
        <w:shd w:val="clear" w:color="auto" w:fill="FFFFFF"/>
        <w:spacing w:after="120" w:line="240" w:lineRule="auto"/>
        <w:ind w:firstLine="720"/>
        <w:rPr>
          <w:lang w:val="pt-BR"/>
        </w:rPr>
      </w:pPr>
      <w:r w:rsidRPr="00F42626">
        <w:rPr>
          <w:lang w:val="pt-BR"/>
        </w:rPr>
        <w:t xml:space="preserve">- Chọn đất trồng có độ pH: 6,0 - 6,5 đất giàu mùn. </w:t>
      </w:r>
    </w:p>
    <w:p w14:paraId="5B60CBE8" w14:textId="77777777" w:rsidR="00693032" w:rsidRDefault="005918A8" w:rsidP="00693032">
      <w:pPr>
        <w:widowControl w:val="0"/>
        <w:shd w:val="clear" w:color="auto" w:fill="FFFFFF"/>
        <w:spacing w:after="120" w:line="240" w:lineRule="auto"/>
        <w:ind w:firstLine="720"/>
        <w:rPr>
          <w:lang w:val="pt-BR"/>
        </w:rPr>
      </w:pPr>
      <w:r w:rsidRPr="00F42626">
        <w:rPr>
          <w:lang w:val="pt-BR"/>
        </w:rPr>
        <w:t>- Làm đất kỹ, nhỏ, tơi xốp lên luống rộng 1-1,2m, rãnh luố</w:t>
      </w:r>
      <w:r w:rsidR="00527DF2">
        <w:rPr>
          <w:lang w:val="pt-BR"/>
        </w:rPr>
        <w:t>ng 0,3m, cao 0,2- 0,25m</w:t>
      </w:r>
      <w:r w:rsidRPr="00F42626">
        <w:rPr>
          <w:lang w:val="pt-BR"/>
        </w:rPr>
        <w:t>.</w:t>
      </w:r>
    </w:p>
    <w:p w14:paraId="2B7B5A33" w14:textId="77777777" w:rsidR="005918A8" w:rsidRPr="00693032" w:rsidRDefault="00693032" w:rsidP="00693032">
      <w:pPr>
        <w:widowControl w:val="0"/>
        <w:shd w:val="clear" w:color="auto" w:fill="FFFFFF"/>
        <w:spacing w:after="120" w:line="240" w:lineRule="auto"/>
        <w:ind w:firstLine="720"/>
        <w:rPr>
          <w:lang w:val="pt-BR"/>
        </w:rPr>
      </w:pPr>
      <w:r w:rsidRPr="00693032">
        <w:t xml:space="preserve">- </w:t>
      </w:r>
      <w:r w:rsidR="005918A8" w:rsidRPr="00693032">
        <w:rPr>
          <w:lang w:val="vi-VN"/>
        </w:rPr>
        <w:t>C</w:t>
      </w:r>
      <w:r w:rsidR="005918A8" w:rsidRPr="00693032">
        <w:rPr>
          <w:lang w:val="pt-BR"/>
        </w:rPr>
        <w:t>à</w:t>
      </w:r>
      <w:r w:rsidR="005918A8" w:rsidRPr="00693032">
        <w:rPr>
          <w:lang w:val="vi-VN"/>
        </w:rPr>
        <w:t>y đất</w:t>
      </w:r>
      <w:r w:rsidR="005918A8" w:rsidRPr="00693032">
        <w:rPr>
          <w:lang w:val="pt-BR"/>
        </w:rPr>
        <w:t xml:space="preserve"> sâu, để phơi ải ít nhất 1 tuần. Sau đó, làm tơi đất, nhặt sạch cỏ dại và tàn dư.</w:t>
      </w:r>
    </w:p>
    <w:p w14:paraId="364024FA" w14:textId="77777777" w:rsidR="005918A8" w:rsidRPr="00F42626" w:rsidRDefault="005918A8" w:rsidP="00693032">
      <w:pPr>
        <w:widowControl w:val="0"/>
        <w:spacing w:after="120" w:line="240" w:lineRule="auto"/>
        <w:ind w:firstLine="720"/>
        <w:textAlignment w:val="baseline"/>
        <w:rPr>
          <w:lang w:val="pt-BR"/>
        </w:rPr>
      </w:pPr>
      <w:r w:rsidRPr="00F42626">
        <w:rPr>
          <w:lang w:val="pt-BR"/>
        </w:rPr>
        <w:t>-</w:t>
      </w:r>
      <w:r w:rsidR="00527DF2">
        <w:rPr>
          <w:lang w:val="pt-BR"/>
        </w:rPr>
        <w:t xml:space="preserve"> </w:t>
      </w:r>
      <w:r w:rsidRPr="00F42626">
        <w:rPr>
          <w:lang w:val="pt-BR"/>
        </w:rPr>
        <w:t>Lên luống: Mặt luống rộng 1,2m; rãnh 30 cm; độ cao của luống 20-25 cm.</w:t>
      </w:r>
    </w:p>
    <w:p w14:paraId="55D76B7A" w14:textId="77777777" w:rsidR="005918A8" w:rsidRPr="00F42626" w:rsidRDefault="005918A8" w:rsidP="00693032">
      <w:pPr>
        <w:widowControl w:val="0"/>
        <w:spacing w:after="120" w:line="240" w:lineRule="auto"/>
        <w:ind w:firstLine="720"/>
        <w:textAlignment w:val="baseline"/>
        <w:rPr>
          <w:lang w:val="pt-BR"/>
        </w:rPr>
      </w:pPr>
      <w:r w:rsidRPr="00F42626">
        <w:rPr>
          <w:lang w:val="vi-VN"/>
        </w:rPr>
        <w:t xml:space="preserve">- </w:t>
      </w:r>
      <w:r w:rsidRPr="00F42626">
        <w:rPr>
          <w:lang w:val="pt-BR"/>
        </w:rPr>
        <w:t>Gieo hạt: rải phân bón lót trên mặt luống rồi trộn đều với đất, để 1-2 ngày mới gieo hạt. Gieo hạt xong lấy đất tơi xốp phủ 1 lớp mỏng lên trên, phủ tro trấu với lượng 2.000 kg trấu/ha và 1.500 kg tro/ha  rồi tưới ẩm (đảm bảo độ ẩm đạt 75-80%) để hạt nảy mầm tốt. Có thể gieo hạt theo rãnh nhỏ với khoảng cách 10 cm rồi bỏ từng hạt cách nhau 5-10 cm (cách này tiết kiệm hạt nhưng tốn công lao động để gieo, lượng công lao động gấp 3-5 lần so với gieo vãi).</w:t>
      </w:r>
    </w:p>
    <w:p w14:paraId="44430D4C" w14:textId="77777777" w:rsidR="005918A8" w:rsidRPr="00F42626" w:rsidRDefault="005918A8" w:rsidP="00693032">
      <w:pPr>
        <w:widowControl w:val="0"/>
        <w:spacing w:after="120" w:line="240" w:lineRule="auto"/>
        <w:ind w:firstLine="720"/>
        <w:textAlignment w:val="baseline"/>
        <w:rPr>
          <w:lang w:val="pt-BR"/>
        </w:rPr>
      </w:pPr>
      <w:r w:rsidRPr="00F42626">
        <w:rPr>
          <w:lang w:val="pt-BR"/>
        </w:rPr>
        <w:t>- Mồng tơi nên trồng bằng cây con từ vườn ươm. Mật độ: Cây x cây là 20cm x 20cm (mật độ khoảng 220.000 - 230.000 cây/ha).</w:t>
      </w:r>
    </w:p>
    <w:p w14:paraId="5B61FE9D" w14:textId="77777777" w:rsidR="005918A8" w:rsidRPr="00F42626" w:rsidRDefault="00527DF2" w:rsidP="00693032">
      <w:pPr>
        <w:pStyle w:val="BodyTextIndent"/>
        <w:widowControl w:val="0"/>
        <w:tabs>
          <w:tab w:val="left" w:pos="109"/>
        </w:tabs>
        <w:spacing w:before="0" w:after="120"/>
        <w:rPr>
          <w:rFonts w:ascii="Times New Roman" w:hAnsi="Times New Roman"/>
          <w:b/>
          <w:szCs w:val="26"/>
          <w:lang w:val="pt-BR"/>
        </w:rPr>
      </w:pPr>
      <w:r>
        <w:rPr>
          <w:rFonts w:ascii="Times New Roman" w:hAnsi="Times New Roman"/>
          <w:b/>
          <w:szCs w:val="26"/>
          <w:lang w:val="pt-BR"/>
        </w:rPr>
        <w:t>4</w:t>
      </w:r>
      <w:r w:rsidR="005918A8" w:rsidRPr="00F42626">
        <w:rPr>
          <w:rFonts w:ascii="Times New Roman" w:hAnsi="Times New Roman"/>
          <w:b/>
          <w:szCs w:val="26"/>
          <w:lang w:val="pt-BR"/>
        </w:rPr>
        <w:t>.4. Phân bón</w:t>
      </w:r>
    </w:p>
    <w:tbl>
      <w:tblPr>
        <w:tblW w:w="9613" w:type="dxa"/>
        <w:tblInd w:w="-34" w:type="dxa"/>
        <w:tblLook w:val="04A0" w:firstRow="1" w:lastRow="0" w:firstColumn="1" w:lastColumn="0" w:noHBand="0" w:noVBand="1"/>
      </w:tblPr>
      <w:tblGrid>
        <w:gridCol w:w="2178"/>
        <w:gridCol w:w="708"/>
        <w:gridCol w:w="841"/>
        <w:gridCol w:w="767"/>
        <w:gridCol w:w="983"/>
        <w:gridCol w:w="895"/>
        <w:gridCol w:w="962"/>
        <w:gridCol w:w="1143"/>
        <w:gridCol w:w="1136"/>
      </w:tblGrid>
      <w:tr w:rsidR="005918A8" w:rsidRPr="00F42626" w14:paraId="70C0EE24" w14:textId="77777777" w:rsidTr="00693032">
        <w:trPr>
          <w:trHeight w:val="375"/>
        </w:trPr>
        <w:tc>
          <w:tcPr>
            <w:tcW w:w="2198" w:type="dxa"/>
            <w:vMerge w:val="restart"/>
            <w:tcBorders>
              <w:top w:val="single" w:sz="4" w:space="0" w:color="auto"/>
              <w:left w:val="single" w:sz="4" w:space="0" w:color="auto"/>
              <w:bottom w:val="single" w:sz="4" w:space="0" w:color="000000"/>
              <w:right w:val="nil"/>
            </w:tcBorders>
            <w:shd w:val="clear" w:color="000000" w:fill="FFFFFF"/>
            <w:vAlign w:val="center"/>
            <w:hideMark/>
          </w:tcPr>
          <w:p w14:paraId="5971BD5A" w14:textId="77777777" w:rsidR="005918A8" w:rsidRPr="00F42626" w:rsidRDefault="005918A8" w:rsidP="00693032">
            <w:pPr>
              <w:widowControl w:val="0"/>
              <w:spacing w:after="0" w:line="240" w:lineRule="auto"/>
              <w:ind w:left="-57" w:right="-57"/>
              <w:jc w:val="center"/>
              <w:rPr>
                <w:b/>
                <w:bCs/>
              </w:rPr>
            </w:pPr>
            <w:r w:rsidRPr="00F42626">
              <w:rPr>
                <w:b/>
                <w:bCs/>
              </w:rPr>
              <w:t>Vật tư</w:t>
            </w:r>
          </w:p>
        </w:tc>
        <w:tc>
          <w:tcPr>
            <w:tcW w:w="6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7A0A3F" w14:textId="77777777" w:rsidR="005918A8" w:rsidRPr="00F42626" w:rsidRDefault="005918A8" w:rsidP="00693032">
            <w:pPr>
              <w:widowControl w:val="0"/>
              <w:spacing w:after="0" w:line="240" w:lineRule="auto"/>
              <w:ind w:left="-57" w:right="-57"/>
              <w:jc w:val="center"/>
              <w:rPr>
                <w:b/>
                <w:bCs/>
              </w:rPr>
            </w:pPr>
            <w:r w:rsidRPr="00F42626">
              <w:rPr>
                <w:b/>
                <w:bCs/>
              </w:rPr>
              <w:t>ĐVT</w:t>
            </w:r>
          </w:p>
        </w:tc>
        <w:tc>
          <w:tcPr>
            <w:tcW w:w="842" w:type="dxa"/>
            <w:vMerge w:val="restart"/>
            <w:tcBorders>
              <w:top w:val="single" w:sz="4" w:space="0" w:color="auto"/>
              <w:left w:val="single" w:sz="4" w:space="0" w:color="auto"/>
              <w:bottom w:val="single" w:sz="4" w:space="0" w:color="auto"/>
              <w:right w:val="single" w:sz="4" w:space="0" w:color="000000"/>
            </w:tcBorders>
            <w:shd w:val="clear" w:color="000000" w:fill="FFFFFF"/>
            <w:vAlign w:val="center"/>
            <w:hideMark/>
          </w:tcPr>
          <w:p w14:paraId="13E809F3" w14:textId="77777777" w:rsidR="005918A8" w:rsidRPr="00F42626" w:rsidRDefault="005918A8" w:rsidP="00693032">
            <w:pPr>
              <w:widowControl w:val="0"/>
              <w:spacing w:after="0" w:line="240" w:lineRule="auto"/>
              <w:ind w:left="-57" w:right="-57"/>
              <w:jc w:val="center"/>
              <w:rPr>
                <w:b/>
                <w:bCs/>
              </w:rPr>
            </w:pPr>
            <w:r w:rsidRPr="00F42626">
              <w:rPr>
                <w:b/>
                <w:bCs/>
              </w:rPr>
              <w:t xml:space="preserve"> Tổng lượng </w:t>
            </w:r>
          </w:p>
        </w:tc>
        <w:tc>
          <w:tcPr>
            <w:tcW w:w="5922" w:type="dxa"/>
            <w:gridSpan w:val="6"/>
            <w:tcBorders>
              <w:top w:val="single" w:sz="4" w:space="0" w:color="auto"/>
              <w:left w:val="nil"/>
              <w:bottom w:val="single" w:sz="4" w:space="0" w:color="auto"/>
              <w:right w:val="single" w:sz="4" w:space="0" w:color="auto"/>
            </w:tcBorders>
            <w:shd w:val="clear" w:color="000000" w:fill="FFFFFF"/>
            <w:vAlign w:val="center"/>
            <w:hideMark/>
          </w:tcPr>
          <w:p w14:paraId="47D27AE1" w14:textId="77777777" w:rsidR="005918A8" w:rsidRPr="00F42626" w:rsidRDefault="005918A8" w:rsidP="00693032">
            <w:pPr>
              <w:widowControl w:val="0"/>
              <w:spacing w:after="0" w:line="240" w:lineRule="auto"/>
              <w:ind w:left="-57" w:right="-57"/>
              <w:jc w:val="center"/>
              <w:rPr>
                <w:b/>
                <w:bCs/>
              </w:rPr>
            </w:pPr>
            <w:r w:rsidRPr="00F42626">
              <w:rPr>
                <w:b/>
                <w:bCs/>
              </w:rPr>
              <w:t>Lượng dùng (kg/ ha)</w:t>
            </w:r>
          </w:p>
        </w:tc>
      </w:tr>
      <w:tr w:rsidR="005918A8" w:rsidRPr="00F42626" w14:paraId="742A773B" w14:textId="77777777" w:rsidTr="00693032">
        <w:trPr>
          <w:trHeight w:val="300"/>
        </w:trPr>
        <w:tc>
          <w:tcPr>
            <w:tcW w:w="2198" w:type="dxa"/>
            <w:vMerge/>
            <w:tcBorders>
              <w:top w:val="single" w:sz="4" w:space="0" w:color="auto"/>
              <w:left w:val="single" w:sz="4" w:space="0" w:color="auto"/>
              <w:bottom w:val="single" w:sz="4" w:space="0" w:color="auto"/>
              <w:right w:val="nil"/>
            </w:tcBorders>
            <w:vAlign w:val="center"/>
            <w:hideMark/>
          </w:tcPr>
          <w:p w14:paraId="347CC434" w14:textId="77777777" w:rsidR="005918A8" w:rsidRPr="00F42626" w:rsidRDefault="005918A8" w:rsidP="00693032">
            <w:pPr>
              <w:widowControl w:val="0"/>
              <w:spacing w:after="0" w:line="240" w:lineRule="auto"/>
              <w:ind w:left="-57" w:right="-57"/>
              <w:rPr>
                <w:b/>
                <w:bCs/>
              </w:rPr>
            </w:pPr>
          </w:p>
        </w:tc>
        <w:tc>
          <w:tcPr>
            <w:tcW w:w="651" w:type="dxa"/>
            <w:vMerge/>
            <w:tcBorders>
              <w:top w:val="single" w:sz="4" w:space="0" w:color="auto"/>
              <w:left w:val="single" w:sz="4" w:space="0" w:color="auto"/>
              <w:bottom w:val="single" w:sz="4" w:space="0" w:color="auto"/>
              <w:right w:val="single" w:sz="4" w:space="0" w:color="auto"/>
            </w:tcBorders>
            <w:vAlign w:val="center"/>
            <w:hideMark/>
          </w:tcPr>
          <w:p w14:paraId="317FD2BD" w14:textId="77777777" w:rsidR="005918A8" w:rsidRPr="00F42626" w:rsidRDefault="005918A8" w:rsidP="00693032">
            <w:pPr>
              <w:widowControl w:val="0"/>
              <w:spacing w:after="0" w:line="240" w:lineRule="auto"/>
              <w:ind w:left="-57" w:right="-57"/>
              <w:rPr>
                <w:b/>
                <w:bCs/>
              </w:rPr>
            </w:pPr>
          </w:p>
        </w:tc>
        <w:tc>
          <w:tcPr>
            <w:tcW w:w="842" w:type="dxa"/>
            <w:vMerge/>
            <w:tcBorders>
              <w:top w:val="single" w:sz="4" w:space="0" w:color="auto"/>
              <w:left w:val="single" w:sz="4" w:space="0" w:color="auto"/>
              <w:bottom w:val="single" w:sz="4" w:space="0" w:color="auto"/>
              <w:right w:val="single" w:sz="4" w:space="0" w:color="000000"/>
            </w:tcBorders>
            <w:vAlign w:val="center"/>
            <w:hideMark/>
          </w:tcPr>
          <w:p w14:paraId="0FC459F4" w14:textId="77777777" w:rsidR="005918A8" w:rsidRPr="00F42626" w:rsidRDefault="005918A8" w:rsidP="00693032">
            <w:pPr>
              <w:widowControl w:val="0"/>
              <w:spacing w:after="0" w:line="240" w:lineRule="auto"/>
              <w:ind w:left="-57" w:right="-57"/>
              <w:rPr>
                <w:b/>
                <w:bCs/>
              </w:rPr>
            </w:pPr>
          </w:p>
        </w:tc>
        <w:tc>
          <w:tcPr>
            <w:tcW w:w="771" w:type="dxa"/>
            <w:tcBorders>
              <w:top w:val="nil"/>
              <w:left w:val="nil"/>
              <w:bottom w:val="single" w:sz="4" w:space="0" w:color="auto"/>
              <w:right w:val="single" w:sz="4" w:space="0" w:color="auto"/>
            </w:tcBorders>
            <w:shd w:val="clear" w:color="000000" w:fill="FFFFFF"/>
            <w:vAlign w:val="center"/>
            <w:hideMark/>
          </w:tcPr>
          <w:p w14:paraId="7ABBAF71" w14:textId="77777777" w:rsidR="005918A8" w:rsidRPr="00F42626" w:rsidRDefault="005918A8" w:rsidP="00693032">
            <w:pPr>
              <w:widowControl w:val="0"/>
              <w:spacing w:after="0" w:line="240" w:lineRule="auto"/>
              <w:ind w:left="-57" w:right="-57"/>
              <w:jc w:val="center"/>
              <w:rPr>
                <w:b/>
                <w:bCs/>
              </w:rPr>
            </w:pPr>
            <w:r w:rsidRPr="00F42626">
              <w:rPr>
                <w:b/>
                <w:bCs/>
              </w:rPr>
              <w:t>Bón lót</w:t>
            </w:r>
          </w:p>
        </w:tc>
        <w:tc>
          <w:tcPr>
            <w:tcW w:w="989" w:type="dxa"/>
            <w:tcBorders>
              <w:top w:val="nil"/>
              <w:left w:val="nil"/>
              <w:bottom w:val="single" w:sz="4" w:space="0" w:color="auto"/>
              <w:right w:val="single" w:sz="4" w:space="0" w:color="auto"/>
            </w:tcBorders>
            <w:shd w:val="clear" w:color="000000" w:fill="FFFFFF"/>
            <w:vAlign w:val="center"/>
            <w:hideMark/>
          </w:tcPr>
          <w:p w14:paraId="0D467F09" w14:textId="77777777" w:rsidR="005918A8" w:rsidRPr="00F42626" w:rsidRDefault="005918A8" w:rsidP="00693032">
            <w:pPr>
              <w:widowControl w:val="0"/>
              <w:spacing w:after="0" w:line="240" w:lineRule="auto"/>
              <w:ind w:left="-57" w:right="-57"/>
              <w:jc w:val="center"/>
              <w:rPr>
                <w:b/>
                <w:bCs/>
              </w:rPr>
            </w:pPr>
            <w:r w:rsidRPr="00F42626">
              <w:rPr>
                <w:b/>
                <w:bCs/>
              </w:rPr>
              <w:t>Thúc 1</w:t>
            </w:r>
          </w:p>
          <w:p w14:paraId="64842ED8" w14:textId="77777777" w:rsidR="005918A8" w:rsidRPr="00F42626" w:rsidRDefault="005918A8" w:rsidP="00693032">
            <w:pPr>
              <w:widowControl w:val="0"/>
              <w:spacing w:after="0" w:line="240" w:lineRule="auto"/>
              <w:ind w:left="-57" w:right="-57"/>
              <w:jc w:val="center"/>
              <w:rPr>
                <w:b/>
                <w:bCs/>
              </w:rPr>
            </w:pPr>
            <w:r w:rsidRPr="00F42626">
              <w:t>Sau gieo 15 - 20 ngày</w:t>
            </w:r>
          </w:p>
        </w:tc>
        <w:tc>
          <w:tcPr>
            <w:tcW w:w="899" w:type="dxa"/>
            <w:tcBorders>
              <w:top w:val="nil"/>
              <w:left w:val="nil"/>
              <w:bottom w:val="single" w:sz="4" w:space="0" w:color="auto"/>
              <w:right w:val="single" w:sz="4" w:space="0" w:color="auto"/>
            </w:tcBorders>
            <w:shd w:val="clear" w:color="000000" w:fill="FFFFFF"/>
            <w:vAlign w:val="center"/>
            <w:hideMark/>
          </w:tcPr>
          <w:p w14:paraId="3E06059C" w14:textId="77777777" w:rsidR="005918A8" w:rsidRPr="00F42626" w:rsidRDefault="005918A8" w:rsidP="00693032">
            <w:pPr>
              <w:widowControl w:val="0"/>
              <w:spacing w:after="0" w:line="240" w:lineRule="auto"/>
              <w:ind w:left="-57" w:right="-57"/>
              <w:jc w:val="center"/>
              <w:rPr>
                <w:b/>
                <w:bCs/>
              </w:rPr>
            </w:pPr>
            <w:r w:rsidRPr="00F42626">
              <w:rPr>
                <w:b/>
                <w:bCs/>
              </w:rPr>
              <w:t>Thúc 2</w:t>
            </w:r>
          </w:p>
          <w:p w14:paraId="08121628" w14:textId="77777777" w:rsidR="005918A8" w:rsidRPr="00F42626" w:rsidRDefault="005918A8" w:rsidP="00693032">
            <w:pPr>
              <w:widowControl w:val="0"/>
              <w:spacing w:after="0" w:line="240" w:lineRule="auto"/>
              <w:ind w:left="-57" w:right="-57"/>
              <w:jc w:val="center"/>
              <w:rPr>
                <w:b/>
                <w:bCs/>
              </w:rPr>
            </w:pPr>
            <w:r w:rsidRPr="00F42626">
              <w:t>Sau gieo 25- 30 ngày</w:t>
            </w:r>
          </w:p>
        </w:tc>
        <w:tc>
          <w:tcPr>
            <w:tcW w:w="966" w:type="dxa"/>
            <w:tcBorders>
              <w:top w:val="nil"/>
              <w:left w:val="nil"/>
              <w:bottom w:val="single" w:sz="4" w:space="0" w:color="auto"/>
              <w:right w:val="single" w:sz="4" w:space="0" w:color="auto"/>
            </w:tcBorders>
            <w:shd w:val="clear" w:color="000000" w:fill="FFFFFF"/>
            <w:vAlign w:val="center"/>
            <w:hideMark/>
          </w:tcPr>
          <w:p w14:paraId="38E89FE6" w14:textId="77777777" w:rsidR="005918A8" w:rsidRPr="00F42626" w:rsidRDefault="005918A8" w:rsidP="00693032">
            <w:pPr>
              <w:widowControl w:val="0"/>
              <w:spacing w:after="0" w:line="240" w:lineRule="auto"/>
              <w:ind w:left="-57" w:right="-57"/>
              <w:jc w:val="center"/>
              <w:rPr>
                <w:b/>
                <w:bCs/>
              </w:rPr>
            </w:pPr>
            <w:r w:rsidRPr="00F42626">
              <w:rPr>
                <w:b/>
                <w:bCs/>
              </w:rPr>
              <w:t>Thúc 3</w:t>
            </w:r>
          </w:p>
          <w:p w14:paraId="4F4B0A34" w14:textId="77777777" w:rsidR="005918A8" w:rsidRPr="00F42626" w:rsidRDefault="005918A8" w:rsidP="00693032">
            <w:pPr>
              <w:widowControl w:val="0"/>
              <w:spacing w:after="0" w:line="240" w:lineRule="auto"/>
              <w:ind w:left="-57" w:right="-57"/>
              <w:jc w:val="center"/>
              <w:rPr>
                <w:b/>
                <w:bCs/>
              </w:rPr>
            </w:pPr>
            <w:r w:rsidRPr="00F42626">
              <w:t>Sau khi thu hoạch lứa  1</w:t>
            </w:r>
          </w:p>
        </w:tc>
        <w:tc>
          <w:tcPr>
            <w:tcW w:w="1152" w:type="dxa"/>
            <w:tcBorders>
              <w:top w:val="nil"/>
              <w:left w:val="nil"/>
              <w:bottom w:val="single" w:sz="4" w:space="0" w:color="auto"/>
              <w:right w:val="single" w:sz="4" w:space="0" w:color="auto"/>
            </w:tcBorders>
            <w:shd w:val="clear" w:color="000000" w:fill="FFFFFF"/>
            <w:vAlign w:val="center"/>
            <w:hideMark/>
          </w:tcPr>
          <w:p w14:paraId="0CD349F4" w14:textId="77777777" w:rsidR="005918A8" w:rsidRPr="00F42626" w:rsidRDefault="005918A8" w:rsidP="00693032">
            <w:pPr>
              <w:widowControl w:val="0"/>
              <w:spacing w:after="0" w:line="240" w:lineRule="auto"/>
              <w:ind w:left="-57" w:right="-57"/>
              <w:jc w:val="center"/>
              <w:rPr>
                <w:b/>
                <w:bCs/>
              </w:rPr>
            </w:pPr>
            <w:r w:rsidRPr="00F42626">
              <w:rPr>
                <w:b/>
                <w:bCs/>
              </w:rPr>
              <w:t>Thúc 4</w:t>
            </w:r>
          </w:p>
          <w:p w14:paraId="20C8E00C" w14:textId="77777777" w:rsidR="005918A8" w:rsidRPr="00F42626" w:rsidRDefault="005918A8" w:rsidP="00693032">
            <w:pPr>
              <w:widowControl w:val="0"/>
              <w:spacing w:after="0" w:line="240" w:lineRule="auto"/>
              <w:ind w:left="-57" w:right="-57"/>
              <w:jc w:val="center"/>
              <w:rPr>
                <w:b/>
                <w:bCs/>
              </w:rPr>
            </w:pPr>
            <w:r w:rsidRPr="00F42626">
              <w:t>Sau khi thu hoạch tái sinh lần 1</w:t>
            </w:r>
          </w:p>
        </w:tc>
        <w:tc>
          <w:tcPr>
            <w:tcW w:w="1145" w:type="dxa"/>
            <w:tcBorders>
              <w:top w:val="nil"/>
              <w:left w:val="nil"/>
              <w:bottom w:val="single" w:sz="4" w:space="0" w:color="auto"/>
              <w:right w:val="single" w:sz="4" w:space="0" w:color="auto"/>
            </w:tcBorders>
            <w:shd w:val="clear" w:color="000000" w:fill="FFFFFF"/>
            <w:vAlign w:val="center"/>
            <w:hideMark/>
          </w:tcPr>
          <w:p w14:paraId="5547EDFF" w14:textId="77777777" w:rsidR="005918A8" w:rsidRPr="00F42626" w:rsidRDefault="005918A8" w:rsidP="00693032">
            <w:pPr>
              <w:widowControl w:val="0"/>
              <w:spacing w:after="0" w:line="240" w:lineRule="auto"/>
              <w:ind w:left="-57" w:right="-57"/>
              <w:jc w:val="center"/>
              <w:rPr>
                <w:b/>
                <w:bCs/>
              </w:rPr>
            </w:pPr>
            <w:r w:rsidRPr="00F42626">
              <w:rPr>
                <w:b/>
                <w:bCs/>
              </w:rPr>
              <w:t>Thúc 5</w:t>
            </w:r>
          </w:p>
          <w:p w14:paraId="43822DF9" w14:textId="77777777" w:rsidR="005918A8" w:rsidRPr="00F42626" w:rsidRDefault="005918A8" w:rsidP="00693032">
            <w:pPr>
              <w:widowControl w:val="0"/>
              <w:spacing w:after="0" w:line="240" w:lineRule="auto"/>
              <w:ind w:left="-57" w:right="-57"/>
              <w:jc w:val="center"/>
              <w:rPr>
                <w:b/>
                <w:bCs/>
              </w:rPr>
            </w:pPr>
            <w:r w:rsidRPr="00F42626">
              <w:t>Sau khi thu hoạch tái sinh lần 2</w:t>
            </w:r>
          </w:p>
        </w:tc>
      </w:tr>
      <w:tr w:rsidR="005918A8" w:rsidRPr="00F42626" w14:paraId="16E634D2" w14:textId="77777777" w:rsidTr="00693032">
        <w:trPr>
          <w:trHeight w:val="300"/>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D011B" w14:textId="77777777" w:rsidR="005918A8" w:rsidRPr="00F42626" w:rsidRDefault="005918A8" w:rsidP="00693032">
            <w:pPr>
              <w:widowControl w:val="0"/>
              <w:spacing w:after="0" w:line="240" w:lineRule="auto"/>
              <w:ind w:left="-57" w:right="-57"/>
            </w:pPr>
            <w:r w:rsidRPr="00F42626">
              <w:t>Chất điều hòa pH đất</w:t>
            </w:r>
          </w:p>
        </w:tc>
        <w:tc>
          <w:tcPr>
            <w:tcW w:w="651" w:type="dxa"/>
            <w:tcBorders>
              <w:top w:val="single" w:sz="4" w:space="0" w:color="auto"/>
              <w:left w:val="nil"/>
              <w:bottom w:val="single" w:sz="4" w:space="0" w:color="auto"/>
              <w:right w:val="single" w:sz="4" w:space="0" w:color="auto"/>
            </w:tcBorders>
            <w:shd w:val="clear" w:color="auto" w:fill="auto"/>
            <w:vAlign w:val="center"/>
            <w:hideMark/>
          </w:tcPr>
          <w:p w14:paraId="0590273A" w14:textId="77777777" w:rsidR="005918A8" w:rsidRPr="00F42626" w:rsidRDefault="00693032" w:rsidP="00693032">
            <w:pPr>
              <w:widowControl w:val="0"/>
              <w:spacing w:after="0" w:line="240" w:lineRule="auto"/>
              <w:ind w:left="-57" w:right="-57"/>
              <w:jc w:val="center"/>
            </w:pPr>
            <w:r>
              <w:t>kg</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063D9B50" w14:textId="77777777" w:rsidR="005918A8" w:rsidRPr="00F42626" w:rsidRDefault="005918A8" w:rsidP="00693032">
            <w:pPr>
              <w:widowControl w:val="0"/>
              <w:spacing w:after="0" w:line="240" w:lineRule="auto"/>
              <w:ind w:left="-57" w:right="-57"/>
              <w:jc w:val="center"/>
            </w:pPr>
            <w:r w:rsidRPr="00F42626">
              <w:t>700</w:t>
            </w:r>
          </w:p>
        </w:tc>
        <w:tc>
          <w:tcPr>
            <w:tcW w:w="771" w:type="dxa"/>
            <w:tcBorders>
              <w:top w:val="single" w:sz="4" w:space="0" w:color="auto"/>
              <w:left w:val="nil"/>
              <w:bottom w:val="single" w:sz="4" w:space="0" w:color="auto"/>
              <w:right w:val="single" w:sz="4" w:space="0" w:color="auto"/>
            </w:tcBorders>
            <w:shd w:val="clear" w:color="auto" w:fill="auto"/>
            <w:vAlign w:val="center"/>
            <w:hideMark/>
          </w:tcPr>
          <w:p w14:paraId="047C0B3B" w14:textId="77777777" w:rsidR="005918A8" w:rsidRPr="00F42626" w:rsidRDefault="005918A8" w:rsidP="00693032">
            <w:pPr>
              <w:widowControl w:val="0"/>
              <w:spacing w:after="0" w:line="240" w:lineRule="auto"/>
              <w:ind w:left="-57" w:right="-57"/>
              <w:jc w:val="center"/>
            </w:pPr>
            <w:r w:rsidRPr="00F42626">
              <w:t>700</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C78EA2" w14:textId="77777777" w:rsidR="005918A8" w:rsidRPr="00F42626" w:rsidRDefault="005918A8" w:rsidP="00693032">
            <w:pPr>
              <w:widowControl w:val="0"/>
              <w:spacing w:after="0" w:line="240" w:lineRule="auto"/>
              <w:ind w:left="-57" w:right="-57"/>
              <w:jc w:val="center"/>
            </w:pPr>
            <w:r w:rsidRPr="00F42626">
              <w:t>- </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7992A" w14:textId="77777777" w:rsidR="005918A8" w:rsidRPr="00F42626" w:rsidRDefault="005918A8" w:rsidP="00693032">
            <w:pPr>
              <w:widowControl w:val="0"/>
              <w:spacing w:after="0" w:line="240" w:lineRule="auto"/>
              <w:ind w:left="-57" w:right="-57"/>
              <w:jc w:val="center"/>
            </w:pPr>
            <w:r w:rsidRPr="00F42626">
              <w:t>-</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BE8ED" w14:textId="77777777" w:rsidR="005918A8" w:rsidRPr="00F42626" w:rsidRDefault="005918A8" w:rsidP="00693032">
            <w:pPr>
              <w:widowControl w:val="0"/>
              <w:spacing w:after="0" w:line="240" w:lineRule="auto"/>
              <w:ind w:left="-57" w:right="-57"/>
              <w:jc w:val="center"/>
            </w:pPr>
            <w:r w:rsidRPr="00F42626">
              <w:t>-</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3B1EC" w14:textId="77777777" w:rsidR="005918A8" w:rsidRPr="00F42626" w:rsidRDefault="005918A8" w:rsidP="00693032">
            <w:pPr>
              <w:widowControl w:val="0"/>
              <w:spacing w:after="0" w:line="240" w:lineRule="auto"/>
              <w:ind w:left="-57" w:right="-57"/>
              <w:jc w:val="center"/>
            </w:pPr>
            <w:r w:rsidRPr="00F42626">
              <w:t> -</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DA52A" w14:textId="77777777" w:rsidR="005918A8" w:rsidRPr="00F42626" w:rsidRDefault="005918A8" w:rsidP="00693032">
            <w:pPr>
              <w:widowControl w:val="0"/>
              <w:spacing w:after="0" w:line="240" w:lineRule="auto"/>
              <w:ind w:left="-57" w:right="-57"/>
              <w:jc w:val="center"/>
            </w:pPr>
            <w:r w:rsidRPr="00F42626">
              <w:t>-</w:t>
            </w:r>
          </w:p>
        </w:tc>
      </w:tr>
      <w:tr w:rsidR="00693032" w:rsidRPr="00F42626" w14:paraId="11F22EE7" w14:textId="77777777" w:rsidTr="00693032">
        <w:trPr>
          <w:trHeight w:val="300"/>
        </w:trPr>
        <w:tc>
          <w:tcPr>
            <w:tcW w:w="2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519CF" w14:textId="77777777" w:rsidR="00693032" w:rsidRPr="00F42626" w:rsidRDefault="00693032" w:rsidP="00693032">
            <w:pPr>
              <w:widowControl w:val="0"/>
              <w:spacing w:after="0" w:line="240" w:lineRule="auto"/>
              <w:ind w:left="-57" w:right="-57"/>
            </w:pPr>
            <w:r w:rsidRPr="00F42626">
              <w:t>Phân hữu cơ sinh học</w:t>
            </w:r>
          </w:p>
        </w:tc>
        <w:tc>
          <w:tcPr>
            <w:tcW w:w="651" w:type="dxa"/>
            <w:tcBorders>
              <w:top w:val="single" w:sz="4" w:space="0" w:color="auto"/>
              <w:left w:val="nil"/>
              <w:bottom w:val="single" w:sz="4" w:space="0" w:color="auto"/>
              <w:right w:val="single" w:sz="4" w:space="0" w:color="auto"/>
            </w:tcBorders>
            <w:shd w:val="clear" w:color="auto" w:fill="auto"/>
            <w:vAlign w:val="center"/>
            <w:hideMark/>
          </w:tcPr>
          <w:p w14:paraId="453BD28C" w14:textId="77777777" w:rsidR="00693032" w:rsidRDefault="00693032" w:rsidP="00693032">
            <w:pPr>
              <w:spacing w:after="0" w:line="240" w:lineRule="auto"/>
              <w:jc w:val="center"/>
            </w:pPr>
            <w:r w:rsidRPr="006D251C">
              <w:t>kg</w:t>
            </w:r>
          </w:p>
        </w:tc>
        <w:tc>
          <w:tcPr>
            <w:tcW w:w="842" w:type="dxa"/>
            <w:tcBorders>
              <w:top w:val="single" w:sz="4" w:space="0" w:color="auto"/>
              <w:left w:val="nil"/>
              <w:bottom w:val="single" w:sz="4" w:space="0" w:color="auto"/>
              <w:right w:val="single" w:sz="4" w:space="0" w:color="auto"/>
            </w:tcBorders>
            <w:shd w:val="clear" w:color="auto" w:fill="auto"/>
            <w:vAlign w:val="center"/>
            <w:hideMark/>
          </w:tcPr>
          <w:p w14:paraId="23090F1E" w14:textId="77777777" w:rsidR="00693032" w:rsidRPr="00F42626" w:rsidRDefault="00693032" w:rsidP="00693032">
            <w:pPr>
              <w:widowControl w:val="0"/>
              <w:spacing w:after="0" w:line="240" w:lineRule="auto"/>
              <w:ind w:left="-57" w:right="-57"/>
              <w:jc w:val="center"/>
            </w:pPr>
            <w:r w:rsidRPr="00F42626">
              <w:t>1</w:t>
            </w:r>
            <w:r>
              <w:t>.</w:t>
            </w:r>
            <w:r w:rsidRPr="00F42626">
              <w:t>500</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5A59A" w14:textId="77777777" w:rsidR="00693032" w:rsidRPr="00F42626" w:rsidRDefault="00693032" w:rsidP="00693032">
            <w:pPr>
              <w:widowControl w:val="0"/>
              <w:spacing w:after="0" w:line="240" w:lineRule="auto"/>
              <w:ind w:left="-57" w:right="-57"/>
              <w:jc w:val="center"/>
            </w:pPr>
            <w:r w:rsidRPr="00F42626">
              <w:t> </w:t>
            </w:r>
          </w:p>
        </w:tc>
        <w:tc>
          <w:tcPr>
            <w:tcW w:w="989" w:type="dxa"/>
            <w:tcBorders>
              <w:top w:val="single" w:sz="4" w:space="0" w:color="auto"/>
              <w:left w:val="nil"/>
              <w:bottom w:val="single" w:sz="4" w:space="0" w:color="auto"/>
              <w:right w:val="single" w:sz="4" w:space="0" w:color="auto"/>
            </w:tcBorders>
            <w:shd w:val="clear" w:color="auto" w:fill="auto"/>
            <w:vAlign w:val="center"/>
            <w:hideMark/>
          </w:tcPr>
          <w:p w14:paraId="60FEC528" w14:textId="77777777" w:rsidR="00693032" w:rsidRPr="00F42626" w:rsidRDefault="00693032" w:rsidP="00693032">
            <w:pPr>
              <w:widowControl w:val="0"/>
              <w:spacing w:after="0" w:line="240" w:lineRule="auto"/>
              <w:ind w:left="-57" w:right="-57"/>
              <w:jc w:val="center"/>
            </w:pPr>
            <w:r w:rsidRPr="00F42626">
              <w:t>300</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28DE82EC" w14:textId="77777777" w:rsidR="00693032" w:rsidRPr="00F42626" w:rsidRDefault="00693032" w:rsidP="00693032">
            <w:pPr>
              <w:widowControl w:val="0"/>
              <w:spacing w:after="0" w:line="240" w:lineRule="auto"/>
              <w:ind w:left="-57" w:right="-57"/>
              <w:jc w:val="center"/>
            </w:pPr>
            <w:r w:rsidRPr="00F42626">
              <w:t>300</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7B516715" w14:textId="77777777" w:rsidR="00693032" w:rsidRPr="00F42626" w:rsidRDefault="00693032" w:rsidP="00693032">
            <w:pPr>
              <w:widowControl w:val="0"/>
              <w:spacing w:after="0" w:line="240" w:lineRule="auto"/>
              <w:ind w:left="-57" w:right="-57"/>
              <w:jc w:val="center"/>
            </w:pPr>
            <w:r w:rsidRPr="00F42626">
              <w:t>300</w:t>
            </w:r>
          </w:p>
        </w:tc>
        <w:tc>
          <w:tcPr>
            <w:tcW w:w="1152" w:type="dxa"/>
            <w:tcBorders>
              <w:top w:val="single" w:sz="4" w:space="0" w:color="auto"/>
              <w:left w:val="nil"/>
              <w:bottom w:val="single" w:sz="4" w:space="0" w:color="auto"/>
              <w:right w:val="single" w:sz="4" w:space="0" w:color="auto"/>
            </w:tcBorders>
            <w:shd w:val="clear" w:color="auto" w:fill="auto"/>
            <w:vAlign w:val="center"/>
            <w:hideMark/>
          </w:tcPr>
          <w:p w14:paraId="7CEC782D" w14:textId="77777777" w:rsidR="00693032" w:rsidRPr="00F42626" w:rsidRDefault="00693032" w:rsidP="00693032">
            <w:pPr>
              <w:widowControl w:val="0"/>
              <w:spacing w:after="0" w:line="240" w:lineRule="auto"/>
              <w:ind w:left="-57" w:right="-57"/>
              <w:jc w:val="center"/>
            </w:pPr>
            <w:r w:rsidRPr="00F42626">
              <w:t>300</w:t>
            </w:r>
          </w:p>
        </w:tc>
        <w:tc>
          <w:tcPr>
            <w:tcW w:w="1145" w:type="dxa"/>
            <w:tcBorders>
              <w:top w:val="single" w:sz="4" w:space="0" w:color="auto"/>
              <w:left w:val="nil"/>
              <w:bottom w:val="single" w:sz="4" w:space="0" w:color="auto"/>
              <w:right w:val="single" w:sz="4" w:space="0" w:color="auto"/>
            </w:tcBorders>
            <w:shd w:val="clear" w:color="auto" w:fill="auto"/>
            <w:vAlign w:val="center"/>
            <w:hideMark/>
          </w:tcPr>
          <w:p w14:paraId="16CB57C0" w14:textId="77777777" w:rsidR="00693032" w:rsidRPr="00F42626" w:rsidRDefault="00693032" w:rsidP="00693032">
            <w:pPr>
              <w:widowControl w:val="0"/>
              <w:spacing w:after="0" w:line="240" w:lineRule="auto"/>
              <w:ind w:left="-57" w:right="-57"/>
              <w:jc w:val="center"/>
            </w:pPr>
            <w:r w:rsidRPr="00F42626">
              <w:t>300</w:t>
            </w:r>
          </w:p>
        </w:tc>
      </w:tr>
      <w:tr w:rsidR="00693032" w:rsidRPr="00F42626" w14:paraId="67C6ED54" w14:textId="77777777" w:rsidTr="00693032">
        <w:trPr>
          <w:trHeight w:val="300"/>
        </w:trPr>
        <w:tc>
          <w:tcPr>
            <w:tcW w:w="2198" w:type="dxa"/>
            <w:tcBorders>
              <w:top w:val="nil"/>
              <w:left w:val="single" w:sz="4" w:space="0" w:color="auto"/>
              <w:bottom w:val="single" w:sz="4" w:space="0" w:color="auto"/>
              <w:right w:val="single" w:sz="4" w:space="0" w:color="auto"/>
            </w:tcBorders>
            <w:shd w:val="clear" w:color="auto" w:fill="auto"/>
            <w:vAlign w:val="center"/>
            <w:hideMark/>
          </w:tcPr>
          <w:p w14:paraId="12FE18B5" w14:textId="77777777" w:rsidR="00693032" w:rsidRPr="00F42626" w:rsidRDefault="00693032" w:rsidP="00693032">
            <w:pPr>
              <w:widowControl w:val="0"/>
              <w:spacing w:after="0" w:line="240" w:lineRule="auto"/>
              <w:ind w:left="-57" w:right="-57"/>
            </w:pPr>
            <w:r w:rsidRPr="00F42626">
              <w:t>Tricodema</w:t>
            </w:r>
          </w:p>
        </w:tc>
        <w:tc>
          <w:tcPr>
            <w:tcW w:w="651" w:type="dxa"/>
            <w:tcBorders>
              <w:top w:val="nil"/>
              <w:left w:val="nil"/>
              <w:bottom w:val="single" w:sz="4" w:space="0" w:color="auto"/>
              <w:right w:val="single" w:sz="4" w:space="0" w:color="auto"/>
            </w:tcBorders>
            <w:shd w:val="clear" w:color="auto" w:fill="auto"/>
            <w:vAlign w:val="center"/>
            <w:hideMark/>
          </w:tcPr>
          <w:p w14:paraId="3906817D" w14:textId="77777777" w:rsidR="00693032" w:rsidRDefault="00693032" w:rsidP="00693032">
            <w:pPr>
              <w:spacing w:after="0" w:line="240" w:lineRule="auto"/>
              <w:jc w:val="center"/>
            </w:pPr>
            <w:r w:rsidRPr="006D251C">
              <w:t>kg</w:t>
            </w:r>
          </w:p>
        </w:tc>
        <w:tc>
          <w:tcPr>
            <w:tcW w:w="842" w:type="dxa"/>
            <w:tcBorders>
              <w:top w:val="nil"/>
              <w:left w:val="nil"/>
              <w:bottom w:val="single" w:sz="4" w:space="0" w:color="auto"/>
              <w:right w:val="single" w:sz="4" w:space="0" w:color="auto"/>
            </w:tcBorders>
            <w:shd w:val="clear" w:color="auto" w:fill="auto"/>
            <w:vAlign w:val="center"/>
            <w:hideMark/>
          </w:tcPr>
          <w:p w14:paraId="49A278EB" w14:textId="77777777" w:rsidR="00693032" w:rsidRPr="00F42626" w:rsidRDefault="00693032" w:rsidP="00693032">
            <w:pPr>
              <w:widowControl w:val="0"/>
              <w:spacing w:after="0" w:line="240" w:lineRule="auto"/>
              <w:ind w:left="-57" w:right="-57"/>
              <w:jc w:val="center"/>
            </w:pPr>
            <w:r w:rsidRPr="00F42626">
              <w:t>30</w:t>
            </w:r>
          </w:p>
        </w:tc>
        <w:tc>
          <w:tcPr>
            <w:tcW w:w="771" w:type="dxa"/>
            <w:tcBorders>
              <w:top w:val="nil"/>
              <w:left w:val="nil"/>
              <w:bottom w:val="single" w:sz="4" w:space="0" w:color="auto"/>
              <w:right w:val="single" w:sz="4" w:space="0" w:color="auto"/>
            </w:tcBorders>
            <w:shd w:val="clear" w:color="auto" w:fill="auto"/>
            <w:vAlign w:val="center"/>
            <w:hideMark/>
          </w:tcPr>
          <w:p w14:paraId="7905A769" w14:textId="77777777" w:rsidR="00693032" w:rsidRPr="00F42626" w:rsidRDefault="00693032" w:rsidP="00693032">
            <w:pPr>
              <w:widowControl w:val="0"/>
              <w:spacing w:after="0" w:line="240" w:lineRule="auto"/>
              <w:ind w:left="-57" w:right="-57"/>
              <w:jc w:val="center"/>
            </w:pPr>
            <w:r w:rsidRPr="00F42626">
              <w:t>30</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45164" w14:textId="77777777" w:rsidR="00693032" w:rsidRPr="00F42626" w:rsidRDefault="00693032" w:rsidP="00693032">
            <w:pPr>
              <w:widowControl w:val="0"/>
              <w:spacing w:after="0" w:line="240" w:lineRule="auto"/>
              <w:ind w:left="-57" w:right="-57"/>
              <w:jc w:val="center"/>
            </w:pPr>
            <w:r w:rsidRPr="00F42626">
              <w:t>- </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3590B" w14:textId="77777777" w:rsidR="00693032" w:rsidRPr="00F42626" w:rsidRDefault="00693032" w:rsidP="00693032">
            <w:pPr>
              <w:widowControl w:val="0"/>
              <w:spacing w:after="0" w:line="240" w:lineRule="auto"/>
              <w:ind w:left="-57" w:right="-57"/>
              <w:jc w:val="center"/>
            </w:pPr>
            <w:r w:rsidRPr="00F42626">
              <w:t>-</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BF487" w14:textId="77777777" w:rsidR="00693032" w:rsidRPr="00F42626" w:rsidRDefault="00693032" w:rsidP="00693032">
            <w:pPr>
              <w:widowControl w:val="0"/>
              <w:spacing w:after="0" w:line="240" w:lineRule="auto"/>
              <w:ind w:left="-57" w:right="-57"/>
              <w:jc w:val="center"/>
            </w:pPr>
            <w:r w:rsidRPr="00F42626">
              <w:t>-</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0D0DC" w14:textId="77777777" w:rsidR="00693032" w:rsidRPr="00F42626" w:rsidRDefault="00693032" w:rsidP="00693032">
            <w:pPr>
              <w:widowControl w:val="0"/>
              <w:spacing w:after="0" w:line="240" w:lineRule="auto"/>
              <w:ind w:left="-57" w:right="-57"/>
              <w:jc w:val="center"/>
            </w:pPr>
            <w:r w:rsidRPr="00F42626">
              <w:t> -</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95E65" w14:textId="77777777" w:rsidR="00693032" w:rsidRPr="00F42626" w:rsidRDefault="00693032" w:rsidP="00693032">
            <w:pPr>
              <w:widowControl w:val="0"/>
              <w:spacing w:after="0" w:line="240" w:lineRule="auto"/>
              <w:ind w:left="-57" w:right="-57"/>
              <w:jc w:val="center"/>
            </w:pPr>
            <w:r w:rsidRPr="00F42626">
              <w:t>-</w:t>
            </w:r>
          </w:p>
        </w:tc>
      </w:tr>
      <w:tr w:rsidR="00693032" w:rsidRPr="00F42626" w14:paraId="736EB241" w14:textId="77777777" w:rsidTr="00693032">
        <w:trPr>
          <w:trHeight w:val="300"/>
        </w:trPr>
        <w:tc>
          <w:tcPr>
            <w:tcW w:w="2198" w:type="dxa"/>
            <w:tcBorders>
              <w:top w:val="nil"/>
              <w:left w:val="single" w:sz="4" w:space="0" w:color="auto"/>
              <w:bottom w:val="single" w:sz="4" w:space="0" w:color="auto"/>
              <w:right w:val="single" w:sz="4" w:space="0" w:color="auto"/>
            </w:tcBorders>
            <w:shd w:val="clear" w:color="auto" w:fill="auto"/>
            <w:vAlign w:val="center"/>
            <w:hideMark/>
          </w:tcPr>
          <w:p w14:paraId="558BA8E6" w14:textId="77777777" w:rsidR="00693032" w:rsidRPr="00F42626" w:rsidRDefault="00693032" w:rsidP="00693032">
            <w:pPr>
              <w:widowControl w:val="0"/>
              <w:spacing w:after="0" w:line="240" w:lineRule="auto"/>
              <w:ind w:left="-57" w:right="-57"/>
            </w:pPr>
            <w:r w:rsidRPr="00F42626">
              <w:t>Phosphat thiên nhiên</w:t>
            </w:r>
          </w:p>
        </w:tc>
        <w:tc>
          <w:tcPr>
            <w:tcW w:w="651" w:type="dxa"/>
            <w:tcBorders>
              <w:top w:val="nil"/>
              <w:left w:val="nil"/>
              <w:bottom w:val="single" w:sz="4" w:space="0" w:color="auto"/>
              <w:right w:val="single" w:sz="4" w:space="0" w:color="auto"/>
            </w:tcBorders>
            <w:shd w:val="clear" w:color="auto" w:fill="auto"/>
            <w:vAlign w:val="center"/>
            <w:hideMark/>
          </w:tcPr>
          <w:p w14:paraId="69DB6348" w14:textId="77777777" w:rsidR="00693032" w:rsidRDefault="00693032" w:rsidP="00693032">
            <w:pPr>
              <w:spacing w:after="0" w:line="240" w:lineRule="auto"/>
              <w:jc w:val="center"/>
            </w:pPr>
            <w:r w:rsidRPr="006D251C">
              <w:t>kg</w:t>
            </w:r>
          </w:p>
        </w:tc>
        <w:tc>
          <w:tcPr>
            <w:tcW w:w="842" w:type="dxa"/>
            <w:tcBorders>
              <w:top w:val="nil"/>
              <w:left w:val="nil"/>
              <w:bottom w:val="single" w:sz="4" w:space="0" w:color="auto"/>
              <w:right w:val="single" w:sz="4" w:space="0" w:color="auto"/>
            </w:tcBorders>
            <w:shd w:val="clear" w:color="auto" w:fill="auto"/>
            <w:vAlign w:val="center"/>
            <w:hideMark/>
          </w:tcPr>
          <w:p w14:paraId="207CB84B" w14:textId="77777777" w:rsidR="00693032" w:rsidRPr="00F42626" w:rsidRDefault="00693032" w:rsidP="00693032">
            <w:pPr>
              <w:widowControl w:val="0"/>
              <w:spacing w:after="0" w:line="240" w:lineRule="auto"/>
              <w:ind w:left="-57" w:right="-57"/>
              <w:jc w:val="center"/>
            </w:pPr>
            <w:r w:rsidRPr="00F42626">
              <w:t>200</w:t>
            </w:r>
          </w:p>
        </w:tc>
        <w:tc>
          <w:tcPr>
            <w:tcW w:w="771" w:type="dxa"/>
            <w:tcBorders>
              <w:top w:val="nil"/>
              <w:left w:val="nil"/>
              <w:bottom w:val="single" w:sz="4" w:space="0" w:color="auto"/>
              <w:right w:val="single" w:sz="4" w:space="0" w:color="auto"/>
            </w:tcBorders>
            <w:shd w:val="clear" w:color="auto" w:fill="auto"/>
            <w:vAlign w:val="center"/>
            <w:hideMark/>
          </w:tcPr>
          <w:p w14:paraId="6BB6E7BD" w14:textId="77777777" w:rsidR="00693032" w:rsidRPr="00F42626" w:rsidRDefault="00693032" w:rsidP="00693032">
            <w:pPr>
              <w:widowControl w:val="0"/>
              <w:spacing w:after="0" w:line="240" w:lineRule="auto"/>
              <w:ind w:left="-57" w:right="-57"/>
              <w:jc w:val="center"/>
            </w:pPr>
            <w:r w:rsidRPr="00F42626">
              <w:t>200</w:t>
            </w:r>
          </w:p>
        </w:tc>
        <w:tc>
          <w:tcPr>
            <w:tcW w:w="9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53D56" w14:textId="77777777" w:rsidR="00693032" w:rsidRPr="00F42626" w:rsidRDefault="00693032" w:rsidP="00693032">
            <w:pPr>
              <w:widowControl w:val="0"/>
              <w:spacing w:after="0" w:line="240" w:lineRule="auto"/>
              <w:ind w:left="-57" w:right="-57"/>
              <w:jc w:val="center"/>
            </w:pPr>
            <w:r w:rsidRPr="00F42626">
              <w:t>- </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6EF9DE" w14:textId="77777777" w:rsidR="00693032" w:rsidRPr="00F42626" w:rsidRDefault="00693032" w:rsidP="00693032">
            <w:pPr>
              <w:widowControl w:val="0"/>
              <w:spacing w:after="0" w:line="240" w:lineRule="auto"/>
              <w:ind w:left="-57" w:right="-57"/>
              <w:jc w:val="center"/>
            </w:pPr>
            <w:r w:rsidRPr="00F42626">
              <w:t>-</w:t>
            </w:r>
          </w:p>
        </w:tc>
        <w:tc>
          <w:tcPr>
            <w:tcW w:w="9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46329" w14:textId="77777777" w:rsidR="00693032" w:rsidRPr="00F42626" w:rsidRDefault="00693032" w:rsidP="00693032">
            <w:pPr>
              <w:widowControl w:val="0"/>
              <w:spacing w:after="0" w:line="240" w:lineRule="auto"/>
              <w:ind w:left="-57" w:right="-57"/>
              <w:jc w:val="center"/>
            </w:pPr>
            <w:r w:rsidRPr="00F42626">
              <w:t>-</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0CE780" w14:textId="77777777" w:rsidR="00693032" w:rsidRPr="00F42626" w:rsidRDefault="00693032" w:rsidP="00693032">
            <w:pPr>
              <w:widowControl w:val="0"/>
              <w:spacing w:after="0" w:line="240" w:lineRule="auto"/>
              <w:ind w:left="-57" w:right="-57"/>
              <w:jc w:val="center"/>
            </w:pPr>
            <w:r w:rsidRPr="00F42626">
              <w:t> -</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19D78A" w14:textId="77777777" w:rsidR="00693032" w:rsidRPr="00F42626" w:rsidRDefault="00693032" w:rsidP="00693032">
            <w:pPr>
              <w:widowControl w:val="0"/>
              <w:spacing w:after="0" w:line="240" w:lineRule="auto"/>
              <w:ind w:left="-57" w:right="-57"/>
              <w:jc w:val="center"/>
            </w:pPr>
            <w:r w:rsidRPr="00F42626">
              <w:t>-</w:t>
            </w:r>
          </w:p>
        </w:tc>
      </w:tr>
      <w:tr w:rsidR="00693032" w:rsidRPr="00F42626" w14:paraId="320F701B" w14:textId="77777777" w:rsidTr="00693032">
        <w:trPr>
          <w:trHeight w:val="300"/>
        </w:trPr>
        <w:tc>
          <w:tcPr>
            <w:tcW w:w="2198" w:type="dxa"/>
            <w:tcBorders>
              <w:top w:val="nil"/>
              <w:left w:val="single" w:sz="4" w:space="0" w:color="auto"/>
              <w:bottom w:val="single" w:sz="4" w:space="0" w:color="auto"/>
              <w:right w:val="single" w:sz="4" w:space="0" w:color="auto"/>
            </w:tcBorders>
            <w:shd w:val="clear" w:color="auto" w:fill="auto"/>
            <w:vAlign w:val="center"/>
            <w:hideMark/>
          </w:tcPr>
          <w:p w14:paraId="78B961BE" w14:textId="77777777" w:rsidR="00693032" w:rsidRPr="00F42626" w:rsidRDefault="00693032" w:rsidP="00693032">
            <w:pPr>
              <w:widowControl w:val="0"/>
              <w:spacing w:after="0" w:line="240" w:lineRule="auto"/>
              <w:ind w:left="-57" w:right="-57"/>
            </w:pPr>
            <w:r w:rsidRPr="00F42626">
              <w:t xml:space="preserve">Kali hữu cơ </w:t>
            </w:r>
          </w:p>
        </w:tc>
        <w:tc>
          <w:tcPr>
            <w:tcW w:w="651" w:type="dxa"/>
            <w:tcBorders>
              <w:top w:val="nil"/>
              <w:left w:val="nil"/>
              <w:bottom w:val="single" w:sz="4" w:space="0" w:color="auto"/>
              <w:right w:val="single" w:sz="4" w:space="0" w:color="auto"/>
            </w:tcBorders>
            <w:shd w:val="clear" w:color="auto" w:fill="auto"/>
            <w:vAlign w:val="center"/>
            <w:hideMark/>
          </w:tcPr>
          <w:p w14:paraId="7AE7B938" w14:textId="77777777" w:rsidR="00693032" w:rsidRDefault="00693032" w:rsidP="00693032">
            <w:pPr>
              <w:spacing w:after="0" w:line="240" w:lineRule="auto"/>
              <w:jc w:val="center"/>
            </w:pPr>
            <w:r w:rsidRPr="006D251C">
              <w:t>kg</w:t>
            </w:r>
          </w:p>
        </w:tc>
        <w:tc>
          <w:tcPr>
            <w:tcW w:w="842" w:type="dxa"/>
            <w:tcBorders>
              <w:top w:val="nil"/>
              <w:left w:val="nil"/>
              <w:bottom w:val="single" w:sz="4" w:space="0" w:color="auto"/>
              <w:right w:val="single" w:sz="4" w:space="0" w:color="auto"/>
            </w:tcBorders>
            <w:shd w:val="clear" w:color="auto" w:fill="auto"/>
            <w:vAlign w:val="center"/>
            <w:hideMark/>
          </w:tcPr>
          <w:p w14:paraId="26B99BA5" w14:textId="77777777" w:rsidR="00693032" w:rsidRPr="00F42626" w:rsidRDefault="00693032" w:rsidP="00693032">
            <w:pPr>
              <w:widowControl w:val="0"/>
              <w:spacing w:after="0" w:line="240" w:lineRule="auto"/>
              <w:ind w:left="-57" w:right="-57"/>
              <w:jc w:val="center"/>
            </w:pPr>
            <w:r w:rsidRPr="00F42626">
              <w:t>100</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4DDFC" w14:textId="77777777" w:rsidR="00693032" w:rsidRPr="00F42626" w:rsidRDefault="00693032" w:rsidP="00693032">
            <w:pPr>
              <w:widowControl w:val="0"/>
              <w:spacing w:after="0" w:line="240" w:lineRule="auto"/>
              <w:ind w:left="-57" w:right="-57"/>
              <w:jc w:val="center"/>
            </w:pPr>
            <w:r w:rsidRPr="00F42626">
              <w:t> </w:t>
            </w:r>
          </w:p>
        </w:tc>
        <w:tc>
          <w:tcPr>
            <w:tcW w:w="989" w:type="dxa"/>
            <w:tcBorders>
              <w:top w:val="nil"/>
              <w:left w:val="nil"/>
              <w:bottom w:val="single" w:sz="4" w:space="0" w:color="auto"/>
              <w:right w:val="single" w:sz="4" w:space="0" w:color="auto"/>
            </w:tcBorders>
            <w:shd w:val="clear" w:color="auto" w:fill="auto"/>
            <w:vAlign w:val="center"/>
            <w:hideMark/>
          </w:tcPr>
          <w:p w14:paraId="1F14EC9B" w14:textId="77777777" w:rsidR="00693032" w:rsidRPr="00F42626" w:rsidRDefault="00693032" w:rsidP="00693032">
            <w:pPr>
              <w:widowControl w:val="0"/>
              <w:spacing w:after="0" w:line="240" w:lineRule="auto"/>
              <w:ind w:left="-57" w:right="-57"/>
              <w:jc w:val="center"/>
            </w:pPr>
            <w:r w:rsidRPr="00F42626">
              <w:t>30</w:t>
            </w:r>
          </w:p>
        </w:tc>
        <w:tc>
          <w:tcPr>
            <w:tcW w:w="899" w:type="dxa"/>
            <w:tcBorders>
              <w:top w:val="nil"/>
              <w:left w:val="nil"/>
              <w:bottom w:val="single" w:sz="4" w:space="0" w:color="auto"/>
              <w:right w:val="single" w:sz="4" w:space="0" w:color="auto"/>
            </w:tcBorders>
            <w:shd w:val="clear" w:color="auto" w:fill="auto"/>
            <w:vAlign w:val="center"/>
            <w:hideMark/>
          </w:tcPr>
          <w:p w14:paraId="00C5CAE8" w14:textId="77777777" w:rsidR="00693032" w:rsidRPr="00F42626" w:rsidRDefault="00693032" w:rsidP="00693032">
            <w:pPr>
              <w:widowControl w:val="0"/>
              <w:spacing w:after="0" w:line="240" w:lineRule="auto"/>
              <w:ind w:left="-57" w:right="-57"/>
              <w:jc w:val="center"/>
            </w:pPr>
            <w:r w:rsidRPr="00F42626">
              <w:t>30</w:t>
            </w:r>
          </w:p>
        </w:tc>
        <w:tc>
          <w:tcPr>
            <w:tcW w:w="966" w:type="dxa"/>
            <w:tcBorders>
              <w:top w:val="nil"/>
              <w:left w:val="nil"/>
              <w:bottom w:val="single" w:sz="4" w:space="0" w:color="auto"/>
              <w:right w:val="single" w:sz="4" w:space="0" w:color="auto"/>
            </w:tcBorders>
            <w:shd w:val="clear" w:color="auto" w:fill="auto"/>
            <w:vAlign w:val="center"/>
            <w:hideMark/>
          </w:tcPr>
          <w:p w14:paraId="3F05DC88" w14:textId="77777777" w:rsidR="00693032" w:rsidRPr="00F42626" w:rsidRDefault="00693032" w:rsidP="00693032">
            <w:pPr>
              <w:widowControl w:val="0"/>
              <w:spacing w:after="0" w:line="240" w:lineRule="auto"/>
              <w:ind w:left="-57" w:right="-57"/>
              <w:jc w:val="center"/>
            </w:pPr>
            <w:r w:rsidRPr="00F42626">
              <w:t>40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EA145D" w14:textId="77777777" w:rsidR="00693032" w:rsidRPr="00F42626" w:rsidRDefault="00693032" w:rsidP="00693032">
            <w:pPr>
              <w:widowControl w:val="0"/>
              <w:spacing w:after="0" w:line="240" w:lineRule="auto"/>
              <w:ind w:left="-57" w:right="-57"/>
              <w:jc w:val="center"/>
            </w:pPr>
            <w:r w:rsidRPr="00F42626">
              <w:t> </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C199D" w14:textId="77777777" w:rsidR="00693032" w:rsidRPr="00F42626" w:rsidRDefault="00693032" w:rsidP="00693032">
            <w:pPr>
              <w:widowControl w:val="0"/>
              <w:spacing w:after="0" w:line="240" w:lineRule="auto"/>
              <w:ind w:left="-57" w:right="-57"/>
              <w:jc w:val="center"/>
            </w:pPr>
            <w:r w:rsidRPr="00F42626">
              <w:t> </w:t>
            </w:r>
          </w:p>
        </w:tc>
      </w:tr>
      <w:tr w:rsidR="00693032" w:rsidRPr="00F42626" w14:paraId="64723DFA" w14:textId="77777777" w:rsidTr="00693032">
        <w:trPr>
          <w:trHeight w:val="300"/>
        </w:trPr>
        <w:tc>
          <w:tcPr>
            <w:tcW w:w="2198" w:type="dxa"/>
            <w:tcBorders>
              <w:top w:val="nil"/>
              <w:left w:val="single" w:sz="4" w:space="0" w:color="auto"/>
              <w:bottom w:val="single" w:sz="4" w:space="0" w:color="auto"/>
              <w:right w:val="single" w:sz="4" w:space="0" w:color="auto"/>
            </w:tcBorders>
            <w:shd w:val="clear" w:color="auto" w:fill="auto"/>
            <w:vAlign w:val="center"/>
            <w:hideMark/>
          </w:tcPr>
          <w:p w14:paraId="154C8E02" w14:textId="77777777" w:rsidR="00693032" w:rsidRPr="00F42626" w:rsidRDefault="00693032" w:rsidP="00693032">
            <w:pPr>
              <w:widowControl w:val="0"/>
              <w:spacing w:after="0" w:line="240" w:lineRule="auto"/>
              <w:ind w:left="-57" w:right="-57"/>
            </w:pPr>
            <w:r w:rsidRPr="00F42626">
              <w:t>Phân bón gốc hữu cơ</w:t>
            </w:r>
          </w:p>
        </w:tc>
        <w:tc>
          <w:tcPr>
            <w:tcW w:w="651" w:type="dxa"/>
            <w:tcBorders>
              <w:top w:val="nil"/>
              <w:left w:val="nil"/>
              <w:bottom w:val="single" w:sz="4" w:space="0" w:color="auto"/>
              <w:right w:val="single" w:sz="4" w:space="0" w:color="auto"/>
            </w:tcBorders>
            <w:shd w:val="clear" w:color="auto" w:fill="auto"/>
            <w:vAlign w:val="center"/>
            <w:hideMark/>
          </w:tcPr>
          <w:p w14:paraId="34F0A02B" w14:textId="77777777" w:rsidR="00693032" w:rsidRDefault="00693032" w:rsidP="00693032">
            <w:pPr>
              <w:spacing w:after="0" w:line="240" w:lineRule="auto"/>
              <w:jc w:val="center"/>
            </w:pPr>
            <w:r w:rsidRPr="006D251C">
              <w:t>kg</w:t>
            </w:r>
          </w:p>
        </w:tc>
        <w:tc>
          <w:tcPr>
            <w:tcW w:w="842" w:type="dxa"/>
            <w:tcBorders>
              <w:top w:val="nil"/>
              <w:left w:val="nil"/>
              <w:bottom w:val="single" w:sz="4" w:space="0" w:color="auto"/>
              <w:right w:val="single" w:sz="4" w:space="0" w:color="auto"/>
            </w:tcBorders>
            <w:shd w:val="clear" w:color="auto" w:fill="auto"/>
            <w:vAlign w:val="center"/>
            <w:hideMark/>
          </w:tcPr>
          <w:p w14:paraId="0E3D695E" w14:textId="77777777" w:rsidR="00693032" w:rsidRPr="00F42626" w:rsidRDefault="00693032" w:rsidP="00693032">
            <w:pPr>
              <w:widowControl w:val="0"/>
              <w:spacing w:after="0" w:line="240" w:lineRule="auto"/>
              <w:ind w:left="-57" w:right="-57"/>
              <w:jc w:val="center"/>
            </w:pPr>
            <w:r w:rsidRPr="00F42626">
              <w:t>250</w:t>
            </w:r>
          </w:p>
        </w:tc>
        <w:tc>
          <w:tcPr>
            <w:tcW w:w="771" w:type="dxa"/>
            <w:tcBorders>
              <w:top w:val="nil"/>
              <w:left w:val="nil"/>
              <w:bottom w:val="single" w:sz="4" w:space="0" w:color="auto"/>
              <w:right w:val="single" w:sz="4" w:space="0" w:color="auto"/>
            </w:tcBorders>
            <w:shd w:val="clear" w:color="auto" w:fill="auto"/>
            <w:vAlign w:val="center"/>
            <w:hideMark/>
          </w:tcPr>
          <w:p w14:paraId="64FFE329" w14:textId="77777777" w:rsidR="00693032" w:rsidRPr="00F42626" w:rsidRDefault="00693032" w:rsidP="00693032">
            <w:pPr>
              <w:widowControl w:val="0"/>
              <w:spacing w:after="0" w:line="240" w:lineRule="auto"/>
              <w:ind w:left="-57" w:right="-57"/>
              <w:jc w:val="center"/>
            </w:pPr>
            <w:r w:rsidRPr="00F42626">
              <w:t> </w:t>
            </w:r>
          </w:p>
        </w:tc>
        <w:tc>
          <w:tcPr>
            <w:tcW w:w="989" w:type="dxa"/>
            <w:tcBorders>
              <w:top w:val="nil"/>
              <w:left w:val="nil"/>
              <w:bottom w:val="single" w:sz="4" w:space="0" w:color="auto"/>
              <w:right w:val="single" w:sz="4" w:space="0" w:color="auto"/>
            </w:tcBorders>
            <w:shd w:val="clear" w:color="auto" w:fill="auto"/>
            <w:vAlign w:val="center"/>
            <w:hideMark/>
          </w:tcPr>
          <w:p w14:paraId="47BA7595" w14:textId="77777777" w:rsidR="00693032" w:rsidRPr="00F42626" w:rsidRDefault="00693032" w:rsidP="00693032">
            <w:pPr>
              <w:widowControl w:val="0"/>
              <w:spacing w:after="0" w:line="240" w:lineRule="auto"/>
              <w:ind w:left="-57" w:right="-57"/>
              <w:jc w:val="center"/>
            </w:pPr>
            <w:r w:rsidRPr="00F42626">
              <w:t>50</w:t>
            </w:r>
          </w:p>
        </w:tc>
        <w:tc>
          <w:tcPr>
            <w:tcW w:w="899" w:type="dxa"/>
            <w:tcBorders>
              <w:top w:val="nil"/>
              <w:left w:val="nil"/>
              <w:bottom w:val="single" w:sz="4" w:space="0" w:color="auto"/>
              <w:right w:val="single" w:sz="4" w:space="0" w:color="auto"/>
            </w:tcBorders>
            <w:shd w:val="clear" w:color="auto" w:fill="auto"/>
            <w:vAlign w:val="center"/>
            <w:hideMark/>
          </w:tcPr>
          <w:p w14:paraId="573DBF3A" w14:textId="77777777" w:rsidR="00693032" w:rsidRPr="00F42626" w:rsidRDefault="00693032" w:rsidP="00693032">
            <w:pPr>
              <w:widowControl w:val="0"/>
              <w:spacing w:after="0" w:line="240" w:lineRule="auto"/>
              <w:ind w:left="-57" w:right="-57"/>
              <w:jc w:val="center"/>
            </w:pPr>
            <w:r w:rsidRPr="00F42626">
              <w:t>50</w:t>
            </w:r>
          </w:p>
        </w:tc>
        <w:tc>
          <w:tcPr>
            <w:tcW w:w="966" w:type="dxa"/>
            <w:tcBorders>
              <w:top w:val="nil"/>
              <w:left w:val="nil"/>
              <w:bottom w:val="single" w:sz="4" w:space="0" w:color="auto"/>
              <w:right w:val="single" w:sz="4" w:space="0" w:color="auto"/>
            </w:tcBorders>
            <w:shd w:val="clear" w:color="auto" w:fill="auto"/>
            <w:vAlign w:val="center"/>
            <w:hideMark/>
          </w:tcPr>
          <w:p w14:paraId="76DDF5B3" w14:textId="77777777" w:rsidR="00693032" w:rsidRPr="00F42626" w:rsidRDefault="00693032" w:rsidP="00693032">
            <w:pPr>
              <w:widowControl w:val="0"/>
              <w:spacing w:after="0" w:line="240" w:lineRule="auto"/>
              <w:ind w:left="-57" w:right="-57"/>
              <w:jc w:val="center"/>
            </w:pPr>
            <w:r w:rsidRPr="00F42626">
              <w:t>50</w:t>
            </w:r>
          </w:p>
        </w:tc>
        <w:tc>
          <w:tcPr>
            <w:tcW w:w="1152" w:type="dxa"/>
            <w:tcBorders>
              <w:top w:val="nil"/>
              <w:left w:val="nil"/>
              <w:bottom w:val="single" w:sz="4" w:space="0" w:color="auto"/>
              <w:right w:val="single" w:sz="4" w:space="0" w:color="auto"/>
            </w:tcBorders>
            <w:shd w:val="clear" w:color="auto" w:fill="auto"/>
            <w:vAlign w:val="center"/>
            <w:hideMark/>
          </w:tcPr>
          <w:p w14:paraId="3C27C7DE" w14:textId="77777777" w:rsidR="00693032" w:rsidRPr="00F42626" w:rsidRDefault="00693032" w:rsidP="00693032">
            <w:pPr>
              <w:widowControl w:val="0"/>
              <w:spacing w:after="0" w:line="240" w:lineRule="auto"/>
              <w:ind w:left="-57" w:right="-57"/>
              <w:jc w:val="center"/>
            </w:pPr>
            <w:r w:rsidRPr="00F42626">
              <w:t>50</w:t>
            </w:r>
          </w:p>
        </w:tc>
        <w:tc>
          <w:tcPr>
            <w:tcW w:w="1145" w:type="dxa"/>
            <w:tcBorders>
              <w:top w:val="nil"/>
              <w:left w:val="nil"/>
              <w:bottom w:val="single" w:sz="4" w:space="0" w:color="auto"/>
              <w:right w:val="single" w:sz="4" w:space="0" w:color="auto"/>
            </w:tcBorders>
            <w:shd w:val="clear" w:color="auto" w:fill="auto"/>
            <w:vAlign w:val="center"/>
            <w:hideMark/>
          </w:tcPr>
          <w:p w14:paraId="5D2B6298" w14:textId="77777777" w:rsidR="00693032" w:rsidRPr="00F42626" w:rsidRDefault="00693032" w:rsidP="00693032">
            <w:pPr>
              <w:widowControl w:val="0"/>
              <w:spacing w:after="0" w:line="240" w:lineRule="auto"/>
              <w:ind w:left="-57" w:right="-57"/>
              <w:jc w:val="center"/>
            </w:pPr>
            <w:r w:rsidRPr="00F42626">
              <w:t>50</w:t>
            </w:r>
          </w:p>
        </w:tc>
      </w:tr>
      <w:tr w:rsidR="005918A8" w:rsidRPr="00F42626" w14:paraId="57B4AD69" w14:textId="77777777" w:rsidTr="00693032">
        <w:trPr>
          <w:trHeight w:val="300"/>
        </w:trPr>
        <w:tc>
          <w:tcPr>
            <w:tcW w:w="2198" w:type="dxa"/>
            <w:tcBorders>
              <w:top w:val="nil"/>
              <w:left w:val="single" w:sz="4" w:space="0" w:color="auto"/>
              <w:bottom w:val="single" w:sz="4" w:space="0" w:color="auto"/>
              <w:right w:val="single" w:sz="4" w:space="0" w:color="auto"/>
            </w:tcBorders>
            <w:shd w:val="clear" w:color="auto" w:fill="auto"/>
            <w:vAlign w:val="center"/>
            <w:hideMark/>
          </w:tcPr>
          <w:p w14:paraId="0DC09B15" w14:textId="77777777" w:rsidR="005918A8" w:rsidRPr="00F42626" w:rsidRDefault="005918A8" w:rsidP="00693032">
            <w:pPr>
              <w:widowControl w:val="0"/>
              <w:spacing w:after="0" w:line="240" w:lineRule="auto"/>
              <w:ind w:left="-57" w:right="-57"/>
            </w:pPr>
            <w:r w:rsidRPr="00F42626">
              <w:t xml:space="preserve">Phân bón lá hưu cơ </w:t>
            </w:r>
          </w:p>
        </w:tc>
        <w:tc>
          <w:tcPr>
            <w:tcW w:w="651" w:type="dxa"/>
            <w:tcBorders>
              <w:top w:val="nil"/>
              <w:left w:val="nil"/>
              <w:bottom w:val="single" w:sz="4" w:space="0" w:color="auto"/>
              <w:right w:val="single" w:sz="4" w:space="0" w:color="auto"/>
            </w:tcBorders>
            <w:shd w:val="clear" w:color="auto" w:fill="auto"/>
            <w:vAlign w:val="center"/>
            <w:hideMark/>
          </w:tcPr>
          <w:p w14:paraId="310A2063" w14:textId="77777777" w:rsidR="005918A8" w:rsidRPr="00F42626" w:rsidRDefault="005918A8" w:rsidP="00693032">
            <w:pPr>
              <w:widowControl w:val="0"/>
              <w:spacing w:after="0" w:line="240" w:lineRule="auto"/>
              <w:ind w:left="-57" w:right="-57"/>
              <w:jc w:val="center"/>
            </w:pPr>
            <w:r w:rsidRPr="00F42626">
              <w:t>Lít</w:t>
            </w:r>
          </w:p>
        </w:tc>
        <w:tc>
          <w:tcPr>
            <w:tcW w:w="842" w:type="dxa"/>
            <w:tcBorders>
              <w:top w:val="nil"/>
              <w:left w:val="nil"/>
              <w:bottom w:val="single" w:sz="4" w:space="0" w:color="auto"/>
              <w:right w:val="single" w:sz="4" w:space="0" w:color="auto"/>
            </w:tcBorders>
            <w:shd w:val="clear" w:color="auto" w:fill="auto"/>
            <w:vAlign w:val="center"/>
            <w:hideMark/>
          </w:tcPr>
          <w:p w14:paraId="6C8952CC" w14:textId="77777777" w:rsidR="005918A8" w:rsidRPr="00F42626" w:rsidRDefault="005918A8" w:rsidP="00693032">
            <w:pPr>
              <w:widowControl w:val="0"/>
              <w:spacing w:after="0" w:line="240" w:lineRule="auto"/>
              <w:ind w:left="-57" w:right="-57"/>
              <w:jc w:val="center"/>
            </w:pPr>
            <w:r w:rsidRPr="00F42626">
              <w:t>3</w:t>
            </w:r>
          </w:p>
        </w:tc>
        <w:tc>
          <w:tcPr>
            <w:tcW w:w="771" w:type="dxa"/>
            <w:tcBorders>
              <w:top w:val="nil"/>
              <w:left w:val="nil"/>
              <w:bottom w:val="single" w:sz="4" w:space="0" w:color="auto"/>
              <w:right w:val="single" w:sz="4" w:space="0" w:color="auto"/>
            </w:tcBorders>
            <w:shd w:val="clear" w:color="auto" w:fill="auto"/>
            <w:vAlign w:val="center"/>
            <w:hideMark/>
          </w:tcPr>
          <w:p w14:paraId="6B3A5E55" w14:textId="77777777" w:rsidR="005918A8" w:rsidRPr="00F42626" w:rsidRDefault="005918A8" w:rsidP="00693032">
            <w:pPr>
              <w:widowControl w:val="0"/>
              <w:spacing w:after="0" w:line="240" w:lineRule="auto"/>
              <w:ind w:left="-57" w:right="-57"/>
              <w:jc w:val="center"/>
            </w:pPr>
            <w:r w:rsidRPr="00F42626">
              <w:t> </w:t>
            </w:r>
          </w:p>
        </w:tc>
        <w:tc>
          <w:tcPr>
            <w:tcW w:w="989" w:type="dxa"/>
            <w:tcBorders>
              <w:top w:val="nil"/>
              <w:left w:val="nil"/>
              <w:bottom w:val="single" w:sz="4" w:space="0" w:color="auto"/>
              <w:right w:val="single" w:sz="4" w:space="0" w:color="auto"/>
            </w:tcBorders>
            <w:shd w:val="clear" w:color="auto" w:fill="auto"/>
            <w:vAlign w:val="center"/>
          </w:tcPr>
          <w:p w14:paraId="3941D765" w14:textId="77777777" w:rsidR="005918A8" w:rsidRPr="00F42626" w:rsidRDefault="005918A8" w:rsidP="00693032">
            <w:pPr>
              <w:widowControl w:val="0"/>
              <w:spacing w:after="0" w:line="240" w:lineRule="auto"/>
              <w:ind w:left="-57" w:right="-57"/>
              <w:jc w:val="center"/>
            </w:pPr>
            <w:r w:rsidRPr="00F42626">
              <w:t>0,6</w:t>
            </w:r>
          </w:p>
        </w:tc>
        <w:tc>
          <w:tcPr>
            <w:tcW w:w="899" w:type="dxa"/>
            <w:tcBorders>
              <w:top w:val="nil"/>
              <w:left w:val="nil"/>
              <w:bottom w:val="single" w:sz="4" w:space="0" w:color="auto"/>
              <w:right w:val="single" w:sz="4" w:space="0" w:color="auto"/>
            </w:tcBorders>
            <w:shd w:val="clear" w:color="auto" w:fill="auto"/>
            <w:vAlign w:val="center"/>
          </w:tcPr>
          <w:p w14:paraId="2DF1028D" w14:textId="77777777" w:rsidR="005918A8" w:rsidRPr="00F42626" w:rsidRDefault="005918A8" w:rsidP="00693032">
            <w:pPr>
              <w:widowControl w:val="0"/>
              <w:spacing w:after="0" w:line="240" w:lineRule="auto"/>
              <w:ind w:left="-57" w:right="-57"/>
              <w:jc w:val="center"/>
            </w:pPr>
            <w:r w:rsidRPr="00F42626">
              <w:t>0,6</w:t>
            </w:r>
          </w:p>
        </w:tc>
        <w:tc>
          <w:tcPr>
            <w:tcW w:w="966" w:type="dxa"/>
            <w:tcBorders>
              <w:top w:val="nil"/>
              <w:left w:val="nil"/>
              <w:bottom w:val="single" w:sz="4" w:space="0" w:color="auto"/>
              <w:right w:val="single" w:sz="4" w:space="0" w:color="auto"/>
            </w:tcBorders>
            <w:shd w:val="clear" w:color="auto" w:fill="auto"/>
            <w:vAlign w:val="center"/>
          </w:tcPr>
          <w:p w14:paraId="11FBB24B" w14:textId="77777777" w:rsidR="005918A8" w:rsidRPr="00F42626" w:rsidRDefault="005918A8" w:rsidP="00693032">
            <w:pPr>
              <w:widowControl w:val="0"/>
              <w:spacing w:after="0" w:line="240" w:lineRule="auto"/>
              <w:ind w:left="-57" w:right="-57"/>
              <w:jc w:val="center"/>
            </w:pPr>
            <w:r w:rsidRPr="00F42626">
              <w:t>0,6</w:t>
            </w:r>
          </w:p>
        </w:tc>
        <w:tc>
          <w:tcPr>
            <w:tcW w:w="1152" w:type="dxa"/>
            <w:tcBorders>
              <w:top w:val="nil"/>
              <w:left w:val="nil"/>
              <w:bottom w:val="single" w:sz="4" w:space="0" w:color="auto"/>
              <w:right w:val="single" w:sz="4" w:space="0" w:color="auto"/>
            </w:tcBorders>
            <w:shd w:val="clear" w:color="auto" w:fill="auto"/>
            <w:vAlign w:val="center"/>
          </w:tcPr>
          <w:p w14:paraId="7FF39D44" w14:textId="77777777" w:rsidR="005918A8" w:rsidRPr="00F42626" w:rsidRDefault="005918A8" w:rsidP="00693032">
            <w:pPr>
              <w:widowControl w:val="0"/>
              <w:spacing w:after="0" w:line="240" w:lineRule="auto"/>
              <w:ind w:left="-57" w:right="-57"/>
              <w:jc w:val="center"/>
            </w:pPr>
            <w:r w:rsidRPr="00F42626">
              <w:t>0,6</w:t>
            </w:r>
          </w:p>
        </w:tc>
        <w:tc>
          <w:tcPr>
            <w:tcW w:w="1145" w:type="dxa"/>
            <w:tcBorders>
              <w:top w:val="nil"/>
              <w:left w:val="nil"/>
              <w:bottom w:val="single" w:sz="4" w:space="0" w:color="auto"/>
              <w:right w:val="single" w:sz="4" w:space="0" w:color="auto"/>
            </w:tcBorders>
            <w:shd w:val="clear" w:color="auto" w:fill="auto"/>
            <w:vAlign w:val="center"/>
          </w:tcPr>
          <w:p w14:paraId="3FE5387B" w14:textId="77777777" w:rsidR="005918A8" w:rsidRPr="00F42626" w:rsidRDefault="005918A8" w:rsidP="00693032">
            <w:pPr>
              <w:widowControl w:val="0"/>
              <w:spacing w:after="0" w:line="240" w:lineRule="auto"/>
              <w:ind w:left="-57" w:right="-57"/>
              <w:jc w:val="center"/>
            </w:pPr>
            <w:r w:rsidRPr="00F42626">
              <w:t>0,6</w:t>
            </w:r>
          </w:p>
        </w:tc>
      </w:tr>
    </w:tbl>
    <w:p w14:paraId="496D701B" w14:textId="77777777" w:rsidR="005918A8" w:rsidRPr="00F42626" w:rsidRDefault="005918A8" w:rsidP="00693032">
      <w:pPr>
        <w:pStyle w:val="BodyTextIndent"/>
        <w:widowControl w:val="0"/>
        <w:tabs>
          <w:tab w:val="left" w:pos="109"/>
        </w:tabs>
        <w:spacing w:before="120" w:after="120"/>
        <w:rPr>
          <w:rFonts w:ascii="Times New Roman" w:hAnsi="Times New Roman"/>
          <w:szCs w:val="26"/>
        </w:rPr>
      </w:pPr>
      <w:r w:rsidRPr="00F42626">
        <w:rPr>
          <w:rFonts w:ascii="Times New Roman" w:hAnsi="Times New Roman"/>
          <w:b/>
          <w:szCs w:val="26"/>
        </w:rPr>
        <w:t>4.5. Chăm sóc</w:t>
      </w:r>
    </w:p>
    <w:p w14:paraId="0672A948" w14:textId="77777777" w:rsidR="005918A8" w:rsidRPr="00F42626" w:rsidRDefault="005918A8" w:rsidP="00693032">
      <w:pPr>
        <w:pStyle w:val="BodyTextIndent"/>
        <w:widowControl w:val="0"/>
        <w:tabs>
          <w:tab w:val="left" w:pos="109"/>
        </w:tabs>
        <w:spacing w:before="0" w:after="120"/>
        <w:rPr>
          <w:rFonts w:ascii="Times New Roman" w:hAnsi="Times New Roman"/>
          <w:szCs w:val="26"/>
        </w:rPr>
      </w:pPr>
      <w:r w:rsidRPr="00F42626">
        <w:rPr>
          <w:rFonts w:ascii="Times New Roman" w:hAnsi="Times New Roman"/>
          <w:szCs w:val="26"/>
        </w:rPr>
        <w:t>- Tưới nước: Sau khi gieo tưới 2 lần/ngày đến khi hạt nảy mầm nhô lên mặt đất 1 ngày tưới một lần.</w:t>
      </w:r>
    </w:p>
    <w:p w14:paraId="77D4F117" w14:textId="77777777" w:rsidR="005918A8" w:rsidRPr="00F42626" w:rsidRDefault="005918A8" w:rsidP="00693032">
      <w:pPr>
        <w:pStyle w:val="BodyTextIndent"/>
        <w:widowControl w:val="0"/>
        <w:tabs>
          <w:tab w:val="left" w:pos="109"/>
        </w:tabs>
        <w:spacing w:before="0" w:after="120"/>
        <w:rPr>
          <w:rFonts w:ascii="Times New Roman" w:hAnsi="Times New Roman"/>
          <w:szCs w:val="26"/>
        </w:rPr>
      </w:pPr>
      <w:r w:rsidRPr="00F42626">
        <w:rPr>
          <w:rFonts w:ascii="Times New Roman" w:hAnsi="Times New Roman"/>
          <w:szCs w:val="26"/>
        </w:rPr>
        <w:t>- Chăm sóc: Tiến hành làm cỏ, nhổ tỉa cây bị bệnh, cây xấu, b</w:t>
      </w:r>
      <w:r w:rsidR="00527DF2">
        <w:rPr>
          <w:rFonts w:ascii="Times New Roman" w:hAnsi="Times New Roman"/>
          <w:szCs w:val="26"/>
        </w:rPr>
        <w:t>ón phân kết hợp vun luống, vét r</w:t>
      </w:r>
      <w:r w:rsidRPr="00F42626">
        <w:rPr>
          <w:rFonts w:ascii="Times New Roman" w:hAnsi="Times New Roman"/>
          <w:szCs w:val="26"/>
        </w:rPr>
        <w:t>ãnh thuận lợi cho cây trồng sinh trưởng phát triển tốt.</w:t>
      </w:r>
    </w:p>
    <w:p w14:paraId="3F31F990" w14:textId="77777777" w:rsidR="005918A8" w:rsidRPr="00F42626" w:rsidRDefault="005918A8" w:rsidP="00693032">
      <w:pPr>
        <w:pStyle w:val="BodyTextIndent"/>
        <w:widowControl w:val="0"/>
        <w:spacing w:before="0" w:after="120"/>
        <w:rPr>
          <w:rFonts w:ascii="Times New Roman" w:hAnsi="Times New Roman"/>
          <w:b/>
          <w:iCs/>
          <w:szCs w:val="26"/>
        </w:rPr>
      </w:pPr>
      <w:r w:rsidRPr="00F42626">
        <w:rPr>
          <w:rFonts w:ascii="Times New Roman" w:hAnsi="Times New Roman"/>
          <w:b/>
          <w:iCs/>
          <w:szCs w:val="26"/>
        </w:rPr>
        <w:t>4.6. Phòng trừ sâu bệnh.</w:t>
      </w:r>
    </w:p>
    <w:p w14:paraId="7B3FED0A" w14:textId="77777777" w:rsidR="005918A8" w:rsidRPr="00F42626" w:rsidRDefault="005918A8" w:rsidP="00693032">
      <w:pPr>
        <w:pStyle w:val="BodyTextIndent"/>
        <w:widowControl w:val="0"/>
        <w:tabs>
          <w:tab w:val="left" w:pos="109"/>
        </w:tabs>
        <w:spacing w:before="0" w:after="120"/>
        <w:rPr>
          <w:rFonts w:ascii="Times New Roman" w:hAnsi="Times New Roman"/>
          <w:i/>
          <w:szCs w:val="26"/>
        </w:rPr>
      </w:pPr>
      <w:r w:rsidRPr="00F42626">
        <w:rPr>
          <w:rFonts w:ascii="Times New Roman" w:hAnsi="Times New Roman"/>
          <w:i/>
          <w:szCs w:val="26"/>
        </w:rPr>
        <w:t>Biện pháp thủ công:</w:t>
      </w:r>
    </w:p>
    <w:p w14:paraId="5E758FC4" w14:textId="77777777" w:rsidR="005918A8" w:rsidRPr="00F42626" w:rsidRDefault="005918A8" w:rsidP="00693032">
      <w:pPr>
        <w:pStyle w:val="BodyTextIndent"/>
        <w:widowControl w:val="0"/>
        <w:spacing w:before="0" w:after="120"/>
        <w:rPr>
          <w:rFonts w:ascii="Times New Roman" w:hAnsi="Times New Roman"/>
          <w:szCs w:val="26"/>
        </w:rPr>
      </w:pPr>
      <w:r w:rsidRPr="00F42626">
        <w:rPr>
          <w:rFonts w:ascii="Times New Roman" w:hAnsi="Times New Roman"/>
          <w:szCs w:val="26"/>
        </w:rPr>
        <w:t>- Nên trồng luân canh với cây trồng khác họ; đối với các vùng không chuyên rau nên luân canh với cây lúa nước nhằm hạn chế nguồn sâu bệnh chuyển tiếp.</w:t>
      </w:r>
    </w:p>
    <w:p w14:paraId="5F194B36" w14:textId="77777777" w:rsidR="005918A8" w:rsidRPr="00693032" w:rsidRDefault="005918A8" w:rsidP="00693032">
      <w:pPr>
        <w:pStyle w:val="BodyTextIndent"/>
        <w:widowControl w:val="0"/>
        <w:tabs>
          <w:tab w:val="left" w:pos="109"/>
        </w:tabs>
        <w:spacing w:before="0" w:after="120"/>
        <w:rPr>
          <w:rFonts w:ascii="Times New Roman" w:hAnsi="Times New Roman"/>
          <w:szCs w:val="26"/>
        </w:rPr>
      </w:pPr>
      <w:r w:rsidRPr="00693032">
        <w:rPr>
          <w:rFonts w:ascii="Times New Roman" w:hAnsi="Times New Roman"/>
          <w:szCs w:val="26"/>
        </w:rPr>
        <w:t>- Thường xuyên kiểm tra đồng ruộng để phát hiện kịp thời các đối tượng sâu bệnh hại.</w:t>
      </w:r>
    </w:p>
    <w:p w14:paraId="68673DDE" w14:textId="77777777" w:rsidR="005918A8" w:rsidRPr="00F42626" w:rsidRDefault="005918A8" w:rsidP="00693032">
      <w:pPr>
        <w:pStyle w:val="BodyTextIndent"/>
        <w:widowControl w:val="0"/>
        <w:spacing w:before="0" w:after="120"/>
        <w:rPr>
          <w:rFonts w:ascii="Times New Roman" w:hAnsi="Times New Roman"/>
          <w:spacing w:val="-4"/>
          <w:szCs w:val="26"/>
        </w:rPr>
      </w:pPr>
      <w:r w:rsidRPr="00F42626">
        <w:rPr>
          <w:rFonts w:ascii="Times New Roman" w:hAnsi="Times New Roman"/>
          <w:spacing w:val="-4"/>
          <w:szCs w:val="26"/>
        </w:rPr>
        <w:t>- Dùng biện pháp thủ công: ngắt ổ trứng, bắt giết sâu non khi mật độ sâu thấp (áp dụng với sâu xám, sâu xanh, sâu khoang); phát hiện và nhổ bỏ những cây bị bệnh thối gốc đem tiêu huỷ.</w:t>
      </w:r>
    </w:p>
    <w:p w14:paraId="5BBD5306" w14:textId="77777777" w:rsidR="005918A8" w:rsidRPr="00F42626" w:rsidRDefault="005918A8" w:rsidP="00693032">
      <w:pPr>
        <w:pStyle w:val="BodyTextIndent"/>
        <w:widowControl w:val="0"/>
        <w:spacing w:before="0" w:after="120"/>
        <w:rPr>
          <w:rFonts w:ascii="Times New Roman" w:hAnsi="Times New Roman"/>
          <w:i/>
          <w:szCs w:val="26"/>
        </w:rPr>
      </w:pPr>
      <w:r w:rsidRPr="00F42626">
        <w:rPr>
          <w:rFonts w:ascii="Times New Roman" w:hAnsi="Times New Roman"/>
          <w:i/>
          <w:szCs w:val="26"/>
        </w:rPr>
        <w:t>Biện pháp sử dụng chế phẩm BVTV:</w:t>
      </w:r>
    </w:p>
    <w:p w14:paraId="0927042B" w14:textId="77777777" w:rsidR="005918A8" w:rsidRPr="00F42626" w:rsidRDefault="005918A8" w:rsidP="00693032">
      <w:pPr>
        <w:pStyle w:val="BodyTextIndent"/>
        <w:widowControl w:val="0"/>
        <w:spacing w:before="0" w:after="120"/>
        <w:rPr>
          <w:rFonts w:ascii="Times New Roman" w:hAnsi="Times New Roman"/>
          <w:szCs w:val="26"/>
        </w:rPr>
      </w:pPr>
      <w:r w:rsidRPr="00F42626">
        <w:rPr>
          <w:rFonts w:ascii="Times New Roman" w:hAnsi="Times New Roman"/>
          <w:i/>
          <w:szCs w:val="26"/>
        </w:rPr>
        <w:t xml:space="preserve">a. Giai đoạn vườn ươm: </w:t>
      </w:r>
      <w:r w:rsidRPr="00F42626">
        <w:rPr>
          <w:rFonts w:ascii="Times New Roman" w:hAnsi="Times New Roman"/>
          <w:iCs/>
          <w:szCs w:val="26"/>
        </w:rPr>
        <w:t>C</w:t>
      </w:r>
      <w:r w:rsidRPr="00F42626">
        <w:rPr>
          <w:rFonts w:ascii="Times New Roman" w:hAnsi="Times New Roman"/>
          <w:szCs w:val="26"/>
        </w:rPr>
        <w:t xml:space="preserve">hú ý các đối tượng như sâu xám và bệnh thối gốc... khi xuất hiện phòng trừ bằng bột Neem, chế phẩm Trichoderma, và thuốc Boocdo 1%,  </w:t>
      </w:r>
    </w:p>
    <w:p w14:paraId="38D7AA2E" w14:textId="77777777" w:rsidR="005918A8" w:rsidRPr="00F42626" w:rsidRDefault="005918A8" w:rsidP="00693032">
      <w:pPr>
        <w:pStyle w:val="BodyTextIndent"/>
        <w:widowControl w:val="0"/>
        <w:spacing w:before="0" w:after="120"/>
        <w:rPr>
          <w:rFonts w:ascii="Times New Roman" w:hAnsi="Times New Roman"/>
          <w:i/>
          <w:szCs w:val="26"/>
        </w:rPr>
      </w:pPr>
      <w:r w:rsidRPr="00F42626">
        <w:rPr>
          <w:rFonts w:ascii="Times New Roman" w:hAnsi="Times New Roman"/>
          <w:i/>
          <w:szCs w:val="26"/>
        </w:rPr>
        <w:t xml:space="preserve">b. Giai đoạn đầu vụ (sau trồng - trước hái vỡ 10 ngày): </w:t>
      </w:r>
      <w:r w:rsidRPr="00F42626">
        <w:rPr>
          <w:rFonts w:ascii="Times New Roman" w:hAnsi="Times New Roman"/>
          <w:iCs/>
          <w:szCs w:val="26"/>
        </w:rPr>
        <w:t>C</w:t>
      </w:r>
      <w:r w:rsidRPr="00F42626">
        <w:rPr>
          <w:rFonts w:ascii="Times New Roman" w:hAnsi="Times New Roman"/>
          <w:szCs w:val="26"/>
        </w:rPr>
        <w:t>hú ý các đối tượng như: Sâu khoang, sâu xám và bệnh đốm mắt cua ... bằng bột Neem, chế phẩm Trichoderma và thuốc Boocdo 1%.</w:t>
      </w:r>
    </w:p>
    <w:p w14:paraId="44A88845" w14:textId="77777777" w:rsidR="005918A8" w:rsidRPr="00F42626" w:rsidRDefault="005918A8" w:rsidP="00693032">
      <w:pPr>
        <w:pStyle w:val="BodyTextIndent"/>
        <w:widowControl w:val="0"/>
        <w:spacing w:before="0" w:after="120"/>
        <w:rPr>
          <w:rFonts w:ascii="Times New Roman" w:hAnsi="Times New Roman"/>
          <w:i/>
          <w:szCs w:val="26"/>
        </w:rPr>
      </w:pPr>
      <w:r w:rsidRPr="00F42626">
        <w:rPr>
          <w:rFonts w:ascii="Times New Roman" w:hAnsi="Times New Roman"/>
          <w:i/>
          <w:szCs w:val="26"/>
        </w:rPr>
        <w:t xml:space="preserve">c. Giai đoạn giữa các lứa thu hái (10 - 12 ngày) </w:t>
      </w:r>
    </w:p>
    <w:p w14:paraId="10808594" w14:textId="77777777" w:rsidR="005918A8" w:rsidRPr="00F42626" w:rsidRDefault="005918A8" w:rsidP="00693032">
      <w:pPr>
        <w:pStyle w:val="BodyTextIndent"/>
        <w:widowControl w:val="0"/>
        <w:spacing w:before="0" w:after="120"/>
        <w:rPr>
          <w:rFonts w:ascii="Times New Roman" w:hAnsi="Times New Roman"/>
          <w:szCs w:val="26"/>
        </w:rPr>
      </w:pPr>
      <w:r w:rsidRPr="00F42626">
        <w:rPr>
          <w:rFonts w:ascii="Times New Roman" w:hAnsi="Times New Roman"/>
          <w:szCs w:val="26"/>
        </w:rPr>
        <w:t>Chú ý đối tượng sâu khoang xử lý bằng Delphin, Bt dung dịch Ớt + gừng + tỏi</w:t>
      </w:r>
    </w:p>
    <w:p w14:paraId="2D912F52" w14:textId="77777777" w:rsidR="005918A8" w:rsidRPr="00F42626" w:rsidRDefault="005918A8" w:rsidP="00693032">
      <w:pPr>
        <w:pStyle w:val="BodyTextIndent"/>
        <w:widowControl w:val="0"/>
        <w:spacing w:before="0" w:after="120"/>
        <w:rPr>
          <w:rFonts w:ascii="Times New Roman" w:hAnsi="Times New Roman"/>
          <w:szCs w:val="26"/>
        </w:rPr>
      </w:pPr>
      <w:r w:rsidRPr="00F42626">
        <w:rPr>
          <w:rFonts w:ascii="Times New Roman" w:hAnsi="Times New Roman"/>
          <w:b/>
          <w:szCs w:val="26"/>
        </w:rPr>
        <w:t>4. 7. Thu hoạch.</w:t>
      </w:r>
    </w:p>
    <w:p w14:paraId="35D12B3D" w14:textId="77777777" w:rsidR="005918A8" w:rsidRPr="00F42626" w:rsidRDefault="005918A8" w:rsidP="00693032">
      <w:pPr>
        <w:widowControl w:val="0"/>
        <w:spacing w:after="120" w:line="240" w:lineRule="auto"/>
        <w:ind w:firstLine="720"/>
      </w:pPr>
      <w:r w:rsidRPr="00F42626">
        <w:t>- Cắt ngọn khi ngọn dài 18-50 cm, màu xanh vàng, non, tươi.</w:t>
      </w:r>
    </w:p>
    <w:p w14:paraId="3474A3D2" w14:textId="77777777" w:rsidR="005918A8" w:rsidRPr="00F42626" w:rsidRDefault="005918A8" w:rsidP="00693032">
      <w:pPr>
        <w:widowControl w:val="0"/>
        <w:spacing w:after="120" w:line="240" w:lineRule="auto"/>
        <w:ind w:firstLine="720"/>
      </w:pPr>
      <w:r w:rsidRPr="00F42626">
        <w:t>- Tỷ lệ thân lá vàng/táp/cháy/sâu bệnh/gẫy dập tối đa 10%.</w:t>
      </w:r>
    </w:p>
    <w:p w14:paraId="79BD6EE6" w14:textId="77777777" w:rsidR="005918A8" w:rsidRPr="00F42626" w:rsidRDefault="005918A8" w:rsidP="00693032">
      <w:pPr>
        <w:widowControl w:val="0"/>
        <w:spacing w:after="120" w:line="240" w:lineRule="auto"/>
        <w:ind w:firstLine="720"/>
      </w:pPr>
      <w:r w:rsidRPr="00F42626">
        <w:rPr>
          <w:lang w:val="vi-VN"/>
        </w:rPr>
        <w:t xml:space="preserve">- </w:t>
      </w:r>
      <w:r w:rsidRPr="00F42626">
        <w:t>Mồng tơi cho thu hoạch nhiều lứa, nên thu đúng lứa không để rau già, giảm chất lượng dinh dưỡng và thương phẩm.</w:t>
      </w:r>
    </w:p>
    <w:p w14:paraId="735475EC" w14:textId="77777777" w:rsidR="005918A8" w:rsidRPr="00F42626" w:rsidRDefault="005918A8" w:rsidP="00693032">
      <w:pPr>
        <w:widowControl w:val="0"/>
        <w:autoSpaceDE w:val="0"/>
        <w:autoSpaceDN w:val="0"/>
        <w:adjustRightInd w:val="0"/>
        <w:spacing w:after="120" w:line="240" w:lineRule="auto"/>
        <w:ind w:firstLine="720"/>
        <w:rPr>
          <w:lang w:val="pt-BR"/>
        </w:rPr>
      </w:pPr>
      <w:r w:rsidRPr="00F42626">
        <w:rPr>
          <w:lang w:val="es-ES"/>
        </w:rPr>
        <w:t>- Toàn bộ phế phụ phẩm sau khi thu hoạch sẽ được ủ</w:t>
      </w:r>
      <w:r w:rsidR="00527DF2">
        <w:rPr>
          <w:lang w:val="es-ES"/>
        </w:rPr>
        <w:t xml:space="preserve">  làm phân</w:t>
      </w:r>
      <w:r w:rsidRPr="00F42626">
        <w:rPr>
          <w:lang w:val="es-ES"/>
        </w:rPr>
        <w:t xml:space="preserve"> bón hữu cơ</w:t>
      </w:r>
      <w:r w:rsidR="00527DF2">
        <w:rPr>
          <w:lang w:val="es-ES"/>
        </w:rPr>
        <w:t>.</w:t>
      </w:r>
    </w:p>
    <w:p w14:paraId="0A3CCF0E" w14:textId="77777777" w:rsidR="005918A8" w:rsidRPr="00F42626" w:rsidRDefault="005918A8" w:rsidP="00693032">
      <w:pPr>
        <w:widowControl w:val="0"/>
        <w:spacing w:after="120" w:line="240" w:lineRule="auto"/>
        <w:ind w:firstLine="720"/>
        <w:rPr>
          <w:b/>
        </w:rPr>
      </w:pPr>
      <w:r w:rsidRPr="00F42626">
        <w:rPr>
          <w:b/>
        </w:rPr>
        <w:t>5. Kỹ thuật trồng cây su hào</w:t>
      </w:r>
    </w:p>
    <w:p w14:paraId="59E00A5A" w14:textId="77777777" w:rsidR="005918A8" w:rsidRPr="00F42626" w:rsidRDefault="005918A8" w:rsidP="00693032">
      <w:pPr>
        <w:pStyle w:val="BodyTextIndent"/>
        <w:widowControl w:val="0"/>
        <w:spacing w:before="0" w:after="120"/>
        <w:rPr>
          <w:rFonts w:ascii="Times New Roman" w:hAnsi="Times New Roman"/>
          <w:b/>
          <w:bCs/>
          <w:szCs w:val="26"/>
          <w:lang w:val="nb-NO"/>
        </w:rPr>
      </w:pPr>
      <w:r w:rsidRPr="00F42626">
        <w:rPr>
          <w:rFonts w:ascii="Times New Roman" w:hAnsi="Times New Roman"/>
          <w:b/>
          <w:bCs/>
          <w:iCs/>
          <w:szCs w:val="26"/>
          <w:lang w:val="nb-NO"/>
        </w:rPr>
        <w:t xml:space="preserve">5.1. </w:t>
      </w:r>
      <w:r w:rsidRPr="00F42626">
        <w:rPr>
          <w:rFonts w:ascii="Times New Roman" w:hAnsi="Times New Roman"/>
          <w:b/>
          <w:bCs/>
          <w:szCs w:val="26"/>
          <w:lang w:val="nb-NO"/>
        </w:rPr>
        <w:t xml:space="preserve"> Thời vụ gieo trồng</w:t>
      </w:r>
    </w:p>
    <w:p w14:paraId="02F9F65E" w14:textId="77777777" w:rsidR="005918A8" w:rsidRPr="00F42626" w:rsidRDefault="005918A8" w:rsidP="00693032">
      <w:pPr>
        <w:pStyle w:val="BodyTextIndent"/>
        <w:widowControl w:val="0"/>
        <w:spacing w:before="0" w:after="120"/>
        <w:rPr>
          <w:rFonts w:ascii="Times New Roman" w:hAnsi="Times New Roman"/>
          <w:szCs w:val="26"/>
          <w:lang w:val="nb-NO"/>
        </w:rPr>
      </w:pPr>
      <w:r w:rsidRPr="00F42626">
        <w:rPr>
          <w:rFonts w:ascii="Times New Roman" w:hAnsi="Times New Roman"/>
          <w:szCs w:val="26"/>
          <w:lang w:val="nb-NO"/>
        </w:rPr>
        <w:t>- Vụ sớm gieo từ tháng 7 - 8, trồng tháng 8 - 9.</w:t>
      </w:r>
    </w:p>
    <w:p w14:paraId="4A6D1531" w14:textId="77777777" w:rsidR="005918A8" w:rsidRPr="00F42626" w:rsidRDefault="005918A8" w:rsidP="00693032">
      <w:pPr>
        <w:pStyle w:val="BodyTextIndent"/>
        <w:widowControl w:val="0"/>
        <w:spacing w:before="0" w:after="120"/>
        <w:rPr>
          <w:rFonts w:ascii="Times New Roman" w:hAnsi="Times New Roman"/>
          <w:szCs w:val="26"/>
          <w:lang w:val="nb-NO"/>
        </w:rPr>
      </w:pPr>
      <w:r w:rsidRPr="00F42626">
        <w:rPr>
          <w:rFonts w:ascii="Times New Roman" w:hAnsi="Times New Roman"/>
          <w:szCs w:val="26"/>
          <w:lang w:val="nb-NO"/>
        </w:rPr>
        <w:t xml:space="preserve">- Chính vụ gieo từ tháng 9 -10, trồng tháng 10 -11. </w:t>
      </w:r>
    </w:p>
    <w:p w14:paraId="55D2D69D" w14:textId="77777777" w:rsidR="005918A8" w:rsidRPr="00F42626" w:rsidRDefault="005918A8" w:rsidP="00693032">
      <w:pPr>
        <w:pStyle w:val="BodyTextIndent"/>
        <w:widowControl w:val="0"/>
        <w:spacing w:before="0" w:after="120"/>
        <w:rPr>
          <w:rFonts w:ascii="Times New Roman" w:hAnsi="Times New Roman"/>
          <w:szCs w:val="26"/>
          <w:lang w:val="nb-NO"/>
        </w:rPr>
      </w:pPr>
      <w:r w:rsidRPr="00F42626">
        <w:rPr>
          <w:rFonts w:ascii="Times New Roman" w:hAnsi="Times New Roman"/>
          <w:szCs w:val="26"/>
          <w:lang w:val="nb-NO"/>
        </w:rPr>
        <w:t>- Vụ muộn gieo tháng 12, trồng tháng 1- 2 năm sau.</w:t>
      </w:r>
    </w:p>
    <w:p w14:paraId="14801F67" w14:textId="77777777" w:rsidR="005918A8" w:rsidRPr="00F42626" w:rsidRDefault="005918A8" w:rsidP="00693032">
      <w:pPr>
        <w:pStyle w:val="BodyTextIndent"/>
        <w:widowControl w:val="0"/>
        <w:spacing w:before="0" w:after="120"/>
        <w:rPr>
          <w:rFonts w:ascii="Times New Roman" w:hAnsi="Times New Roman"/>
          <w:b/>
          <w:szCs w:val="26"/>
          <w:lang w:val="nb-NO"/>
        </w:rPr>
      </w:pPr>
      <w:r w:rsidRPr="00F42626">
        <w:rPr>
          <w:rFonts w:ascii="Times New Roman" w:hAnsi="Times New Roman"/>
          <w:b/>
          <w:szCs w:val="26"/>
          <w:lang w:val="nb-NO"/>
        </w:rPr>
        <w:t>5. 2. Giống</w:t>
      </w:r>
    </w:p>
    <w:p w14:paraId="12416825" w14:textId="77777777" w:rsidR="005918A8" w:rsidRPr="00F42626" w:rsidRDefault="005918A8" w:rsidP="00693032">
      <w:pPr>
        <w:pStyle w:val="BodyTextIndent"/>
        <w:widowControl w:val="0"/>
        <w:tabs>
          <w:tab w:val="left" w:pos="109"/>
        </w:tabs>
        <w:spacing w:before="0" w:after="120"/>
        <w:rPr>
          <w:rFonts w:ascii="Times New Roman" w:hAnsi="Times New Roman"/>
          <w:szCs w:val="26"/>
          <w:lang w:val="nb-NO"/>
        </w:rPr>
      </w:pPr>
      <w:r w:rsidRPr="00F42626">
        <w:rPr>
          <w:rFonts w:ascii="Times New Roman" w:hAnsi="Times New Roman"/>
          <w:szCs w:val="26"/>
          <w:lang w:val="nb-NO"/>
        </w:rPr>
        <w:t>- Nguồn giống: Sử dụng các giống chất lượng cao, có nguồn gốc rõ ràng được cung ứng từ các cơ sở có uy tín.</w:t>
      </w:r>
    </w:p>
    <w:p w14:paraId="72450FFB" w14:textId="77777777" w:rsidR="005918A8" w:rsidRPr="00F42626" w:rsidRDefault="005918A8" w:rsidP="00693032">
      <w:pPr>
        <w:pStyle w:val="BodyTextIndent"/>
        <w:widowControl w:val="0"/>
        <w:spacing w:before="0" w:after="120"/>
        <w:rPr>
          <w:rFonts w:ascii="Times New Roman" w:hAnsi="Times New Roman"/>
          <w:szCs w:val="26"/>
          <w:lang w:val="nb-NO"/>
        </w:rPr>
      </w:pPr>
      <w:r w:rsidRPr="00F42626">
        <w:rPr>
          <w:rFonts w:ascii="Times New Roman" w:hAnsi="Times New Roman"/>
          <w:szCs w:val="26"/>
          <w:lang w:val="nb-NO"/>
        </w:rPr>
        <w:t xml:space="preserve">- Lượng giống: 650 – 700 gram/ha. </w:t>
      </w:r>
    </w:p>
    <w:p w14:paraId="5E830765" w14:textId="77777777" w:rsidR="005918A8" w:rsidRPr="00F42626" w:rsidRDefault="005918A8" w:rsidP="00693032">
      <w:pPr>
        <w:widowControl w:val="0"/>
        <w:shd w:val="clear" w:color="auto" w:fill="FFFFFF"/>
        <w:spacing w:after="120" w:line="240" w:lineRule="auto"/>
        <w:ind w:firstLine="720"/>
        <w:rPr>
          <w:lang w:val="nb-NO"/>
        </w:rPr>
      </w:pPr>
      <w:r w:rsidRPr="00F42626">
        <w:rPr>
          <w:lang w:val="vi-VN"/>
        </w:rPr>
        <w:t xml:space="preserve">- Lượng hạt gieo </w:t>
      </w:r>
      <w:r w:rsidRPr="00F42626">
        <w:rPr>
          <w:lang w:val="nb-NO"/>
        </w:rPr>
        <w:t>trong</w:t>
      </w:r>
      <w:r w:rsidRPr="00F42626">
        <w:rPr>
          <w:vertAlign w:val="superscript"/>
          <w:lang w:val="vi-VN"/>
        </w:rPr>
        <w:t> </w:t>
      </w:r>
      <w:r w:rsidRPr="00F42626">
        <w:rPr>
          <w:lang w:val="vi-VN"/>
        </w:rPr>
        <w:t>vườn ươm là 1,5- 2,0g</w:t>
      </w:r>
      <w:r w:rsidRPr="00F42626">
        <w:rPr>
          <w:lang w:val="nb-NO"/>
        </w:rPr>
        <w:t>/m</w:t>
      </w:r>
      <w:r w:rsidRPr="00F42626">
        <w:rPr>
          <w:vertAlign w:val="superscript"/>
          <w:lang w:val="nb-NO"/>
        </w:rPr>
        <w:t>2</w:t>
      </w:r>
      <w:r w:rsidRPr="00F42626">
        <w:rPr>
          <w:lang w:val="nb-NO"/>
        </w:rPr>
        <w:t>.</w:t>
      </w:r>
    </w:p>
    <w:p w14:paraId="63BF873B" w14:textId="77777777" w:rsidR="005918A8" w:rsidRPr="00F42626" w:rsidRDefault="005918A8" w:rsidP="00693032">
      <w:pPr>
        <w:widowControl w:val="0"/>
        <w:shd w:val="clear" w:color="auto" w:fill="FFFFFF"/>
        <w:spacing w:after="120" w:line="240" w:lineRule="auto"/>
        <w:ind w:firstLine="720"/>
      </w:pPr>
      <w:r w:rsidRPr="00F42626">
        <w:rPr>
          <w:lang w:val="vi-VN"/>
        </w:rPr>
        <w:t>- Tiêu chuẩn cây giống tốt: phiến lá tròn, đốt sít, mập, lùn. Cây có 4-5 lá thật thì nhổ trồng hoặc sau khi gieo hạt 20- 25 ngày cây con sẽ đạt tiêu chuẩn xuất vườn.</w:t>
      </w:r>
    </w:p>
    <w:p w14:paraId="45B3BE98" w14:textId="77777777" w:rsidR="005918A8" w:rsidRPr="00F42626" w:rsidRDefault="005918A8" w:rsidP="00693032">
      <w:pPr>
        <w:widowControl w:val="0"/>
        <w:shd w:val="clear" w:color="auto" w:fill="FFFFFF"/>
        <w:spacing w:after="120" w:line="240" w:lineRule="auto"/>
        <w:ind w:firstLine="720"/>
        <w:rPr>
          <w:lang w:val="vi-VN"/>
        </w:rPr>
      </w:pPr>
      <w:r w:rsidRPr="00F42626">
        <w:rPr>
          <w:b/>
        </w:rPr>
        <w:t>5</w:t>
      </w:r>
      <w:r w:rsidRPr="00F42626">
        <w:t>.</w:t>
      </w:r>
      <w:r w:rsidRPr="00F42626">
        <w:rPr>
          <w:b/>
          <w:lang w:val="vi-VN"/>
        </w:rPr>
        <w:t>3. L</w:t>
      </w:r>
      <w:r w:rsidRPr="00F42626">
        <w:rPr>
          <w:b/>
        </w:rPr>
        <w:t>àm đất</w:t>
      </w:r>
      <w:r w:rsidRPr="00F42626">
        <w:rPr>
          <w:b/>
          <w:lang w:val="vi-VN"/>
        </w:rPr>
        <w:t>.</w:t>
      </w:r>
    </w:p>
    <w:p w14:paraId="1BA3B718" w14:textId="77777777" w:rsidR="005918A8" w:rsidRPr="00F42626" w:rsidRDefault="005918A8" w:rsidP="00693032">
      <w:pPr>
        <w:widowControl w:val="0"/>
        <w:shd w:val="clear" w:color="auto" w:fill="FFFFFF"/>
        <w:spacing w:after="120" w:line="240" w:lineRule="auto"/>
        <w:ind w:firstLine="720"/>
        <w:rPr>
          <w:lang w:val="nl-NL"/>
        </w:rPr>
      </w:pPr>
      <w:r w:rsidRPr="00F42626">
        <w:rPr>
          <w:lang w:val="vi-VN"/>
        </w:rPr>
        <w:t xml:space="preserve">- Làm đất kỹ, nhỏ, tơi xốp lên luống rộng 1-1,2m, rãnh luống 0,3m, cao 0,2- 0,25m. </w:t>
      </w:r>
      <w:r w:rsidRPr="00F42626">
        <w:rPr>
          <w:lang w:val="nl-NL"/>
        </w:rPr>
        <w:t>Trồng 2 hàng/luống, hàng cách hàng 60- 70cm.</w:t>
      </w:r>
    </w:p>
    <w:p w14:paraId="72B3E071" w14:textId="77777777" w:rsidR="005918A8" w:rsidRPr="00F42626" w:rsidRDefault="005918A8" w:rsidP="00693032">
      <w:pPr>
        <w:widowControl w:val="0"/>
        <w:shd w:val="clear" w:color="auto" w:fill="FFFFFF"/>
        <w:spacing w:after="120" w:line="240" w:lineRule="auto"/>
        <w:ind w:firstLine="720"/>
        <w:rPr>
          <w:lang w:val="nl-NL"/>
        </w:rPr>
      </w:pPr>
      <w:r w:rsidRPr="00F42626">
        <w:rPr>
          <w:lang w:val="nl-NL"/>
        </w:rPr>
        <w:t>- Nên sử dụng màng phủ nông nghiệp: 20 cuộn x 400m dài/cuộn x 1,5m rộng/ha</w:t>
      </w:r>
    </w:p>
    <w:p w14:paraId="79B64F40" w14:textId="77777777" w:rsidR="005918A8" w:rsidRPr="00F42626" w:rsidRDefault="005918A8" w:rsidP="00693032">
      <w:pPr>
        <w:widowControl w:val="0"/>
        <w:shd w:val="clear" w:color="auto" w:fill="FFFFFF"/>
        <w:spacing w:after="120" w:line="240" w:lineRule="auto"/>
        <w:ind w:firstLine="720"/>
        <w:rPr>
          <w:lang w:val="nl-NL"/>
        </w:rPr>
      </w:pPr>
      <w:r w:rsidRPr="00F42626">
        <w:rPr>
          <w:lang w:val="nl-NL"/>
        </w:rPr>
        <w:t xml:space="preserve">- </w:t>
      </w:r>
      <w:r w:rsidRPr="00F42626">
        <w:rPr>
          <w:lang w:val="vi-VN"/>
        </w:rPr>
        <w:t>Mật độ trồng:</w:t>
      </w:r>
      <w:r w:rsidR="00693032">
        <w:t xml:space="preserve"> </w:t>
      </w:r>
      <w:r w:rsidRPr="00F42626">
        <w:rPr>
          <w:lang w:val="vi-VN"/>
        </w:rPr>
        <w:t>40.000 cây/ha (cây cách cây 30 - 35cm) hàng</w:t>
      </w:r>
      <w:r w:rsidRPr="00F42626">
        <w:t xml:space="preserve"> x</w:t>
      </w:r>
      <w:r w:rsidRPr="00F42626">
        <w:rPr>
          <w:lang w:val="vi-VN"/>
        </w:rPr>
        <w:t xml:space="preserve"> hàng 30cm (3 hàng/luống).</w:t>
      </w:r>
    </w:p>
    <w:p w14:paraId="620B425C" w14:textId="77777777" w:rsidR="005918A8" w:rsidRPr="00F42626" w:rsidRDefault="005918A8" w:rsidP="00693032">
      <w:pPr>
        <w:widowControl w:val="0"/>
        <w:shd w:val="clear" w:color="auto" w:fill="FFFFFF"/>
        <w:spacing w:after="120" w:line="240" w:lineRule="auto"/>
        <w:ind w:firstLine="720"/>
        <w:rPr>
          <w:b/>
          <w:lang w:val="vi-VN"/>
        </w:rPr>
      </w:pPr>
      <w:r w:rsidRPr="00F42626">
        <w:rPr>
          <w:b/>
        </w:rPr>
        <w:t>5.</w:t>
      </w:r>
      <w:r w:rsidRPr="00F42626">
        <w:rPr>
          <w:b/>
          <w:lang w:val="vi-VN"/>
        </w:rPr>
        <w:t>4. P</w:t>
      </w:r>
      <w:r w:rsidRPr="00F42626">
        <w:rPr>
          <w:b/>
        </w:rPr>
        <w:t>hân bón</w:t>
      </w:r>
      <w:r w:rsidRPr="00F42626">
        <w:rPr>
          <w:b/>
          <w:lang w:val="vi-VN"/>
        </w:rPr>
        <w:t>.</w:t>
      </w:r>
    </w:p>
    <w:p w14:paraId="64FDA3DA" w14:textId="77777777" w:rsidR="005918A8" w:rsidRPr="00F42626" w:rsidRDefault="005918A8" w:rsidP="00693032">
      <w:pPr>
        <w:widowControl w:val="0"/>
        <w:shd w:val="clear" w:color="auto" w:fill="FFFFFF"/>
        <w:spacing w:after="120" w:line="240" w:lineRule="auto"/>
        <w:ind w:firstLine="720"/>
        <w:rPr>
          <w:lang w:val="vi-VN"/>
        </w:rPr>
      </w:pPr>
      <w:r w:rsidRPr="00F42626">
        <w:rPr>
          <w:lang w:val="vi-VN"/>
        </w:rPr>
        <w:t>- Liều lượng và cách bón phân cho 1ha như sau: </w:t>
      </w:r>
    </w:p>
    <w:tbl>
      <w:tblPr>
        <w:tblW w:w="9465" w:type="dxa"/>
        <w:tblInd w:w="93" w:type="dxa"/>
        <w:tblLook w:val="04A0" w:firstRow="1" w:lastRow="0" w:firstColumn="1" w:lastColumn="0" w:noHBand="0" w:noVBand="1"/>
      </w:tblPr>
      <w:tblGrid>
        <w:gridCol w:w="2630"/>
        <w:gridCol w:w="1052"/>
        <w:gridCol w:w="1080"/>
        <w:gridCol w:w="990"/>
        <w:gridCol w:w="1890"/>
        <w:gridCol w:w="1823"/>
      </w:tblGrid>
      <w:tr w:rsidR="005918A8" w:rsidRPr="00F42626" w14:paraId="029B31AA" w14:textId="77777777" w:rsidTr="00C05A06">
        <w:trPr>
          <w:trHeight w:val="313"/>
        </w:trPr>
        <w:tc>
          <w:tcPr>
            <w:tcW w:w="26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83D9A1" w14:textId="77777777" w:rsidR="005918A8" w:rsidRPr="00F42626" w:rsidRDefault="005918A8" w:rsidP="00693032">
            <w:pPr>
              <w:widowControl w:val="0"/>
              <w:spacing w:after="0" w:line="240" w:lineRule="auto"/>
              <w:ind w:left="-57" w:right="-57"/>
              <w:jc w:val="center"/>
              <w:rPr>
                <w:b/>
                <w:bCs/>
              </w:rPr>
            </w:pPr>
            <w:r w:rsidRPr="00F42626">
              <w:rPr>
                <w:b/>
                <w:bCs/>
              </w:rPr>
              <w:t>Hạng mục</w:t>
            </w:r>
          </w:p>
        </w:tc>
        <w:tc>
          <w:tcPr>
            <w:tcW w:w="10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A40E3DB" w14:textId="77777777" w:rsidR="005918A8" w:rsidRPr="00F42626" w:rsidRDefault="005918A8" w:rsidP="00693032">
            <w:pPr>
              <w:widowControl w:val="0"/>
              <w:spacing w:after="0" w:line="240" w:lineRule="auto"/>
              <w:ind w:left="-57" w:right="-57"/>
              <w:jc w:val="center"/>
              <w:rPr>
                <w:b/>
                <w:bCs/>
              </w:rPr>
            </w:pPr>
            <w:r w:rsidRPr="00F42626">
              <w:rPr>
                <w:b/>
                <w:bCs/>
              </w:rPr>
              <w:t>Đơn vị tính</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237D3" w14:textId="77777777" w:rsidR="005918A8" w:rsidRPr="00F42626" w:rsidRDefault="005918A8" w:rsidP="00693032">
            <w:pPr>
              <w:widowControl w:val="0"/>
              <w:spacing w:after="0" w:line="240" w:lineRule="auto"/>
              <w:ind w:left="-57" w:right="-57"/>
              <w:jc w:val="center"/>
              <w:rPr>
                <w:b/>
              </w:rPr>
            </w:pPr>
            <w:r w:rsidRPr="00F42626">
              <w:rPr>
                <w:b/>
              </w:rPr>
              <w:t>Tổng lượng</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48FBC" w14:textId="77777777" w:rsidR="005918A8" w:rsidRPr="00F42626" w:rsidRDefault="005918A8" w:rsidP="00693032">
            <w:pPr>
              <w:widowControl w:val="0"/>
              <w:spacing w:after="0" w:line="240" w:lineRule="auto"/>
              <w:ind w:left="-57" w:right="-57"/>
              <w:jc w:val="center"/>
              <w:rPr>
                <w:b/>
              </w:rPr>
            </w:pPr>
            <w:r w:rsidRPr="00F42626">
              <w:rPr>
                <w:b/>
              </w:rPr>
              <w:t>Bón lót</w:t>
            </w:r>
          </w:p>
        </w:tc>
        <w:tc>
          <w:tcPr>
            <w:tcW w:w="3713"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9B29B0" w14:textId="77777777" w:rsidR="005918A8" w:rsidRPr="00F42626" w:rsidRDefault="005918A8" w:rsidP="00693032">
            <w:pPr>
              <w:widowControl w:val="0"/>
              <w:spacing w:after="0" w:line="240" w:lineRule="auto"/>
              <w:ind w:left="-57" w:right="-57"/>
              <w:jc w:val="center"/>
              <w:rPr>
                <w:b/>
              </w:rPr>
            </w:pPr>
            <w:r w:rsidRPr="00F42626">
              <w:rPr>
                <w:b/>
              </w:rPr>
              <w:t>Bón thúc</w:t>
            </w:r>
          </w:p>
        </w:tc>
      </w:tr>
      <w:tr w:rsidR="005918A8" w:rsidRPr="00F42626" w14:paraId="2B2F3B11" w14:textId="77777777" w:rsidTr="00C05A06">
        <w:trPr>
          <w:trHeight w:val="313"/>
        </w:trPr>
        <w:tc>
          <w:tcPr>
            <w:tcW w:w="2630" w:type="dxa"/>
            <w:vMerge/>
            <w:tcBorders>
              <w:top w:val="single" w:sz="4" w:space="0" w:color="auto"/>
              <w:left w:val="single" w:sz="4" w:space="0" w:color="auto"/>
              <w:bottom w:val="single" w:sz="4" w:space="0" w:color="auto"/>
              <w:right w:val="single" w:sz="4" w:space="0" w:color="auto"/>
            </w:tcBorders>
            <w:vAlign w:val="center"/>
            <w:hideMark/>
          </w:tcPr>
          <w:p w14:paraId="16CCE961" w14:textId="77777777" w:rsidR="005918A8" w:rsidRPr="00F42626" w:rsidRDefault="005918A8" w:rsidP="00693032">
            <w:pPr>
              <w:widowControl w:val="0"/>
              <w:spacing w:after="0" w:line="240" w:lineRule="auto"/>
              <w:ind w:left="-57" w:right="-57"/>
              <w:rPr>
                <w:b/>
                <w:bCs/>
              </w:rPr>
            </w:pPr>
          </w:p>
        </w:tc>
        <w:tc>
          <w:tcPr>
            <w:tcW w:w="1052" w:type="dxa"/>
            <w:vMerge/>
            <w:tcBorders>
              <w:top w:val="single" w:sz="4" w:space="0" w:color="auto"/>
              <w:left w:val="single" w:sz="4" w:space="0" w:color="auto"/>
              <w:bottom w:val="single" w:sz="4" w:space="0" w:color="auto"/>
              <w:right w:val="single" w:sz="4" w:space="0" w:color="auto"/>
            </w:tcBorders>
            <w:vAlign w:val="center"/>
            <w:hideMark/>
          </w:tcPr>
          <w:p w14:paraId="4E21DE92" w14:textId="77777777" w:rsidR="005918A8" w:rsidRPr="00F42626" w:rsidRDefault="005918A8" w:rsidP="00693032">
            <w:pPr>
              <w:widowControl w:val="0"/>
              <w:spacing w:after="0" w:line="240" w:lineRule="auto"/>
              <w:ind w:left="-57" w:right="-57"/>
              <w:jc w:val="center"/>
              <w:rPr>
                <w:b/>
                <w:bCs/>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4645797" w14:textId="77777777" w:rsidR="005918A8" w:rsidRPr="00F42626" w:rsidRDefault="005918A8" w:rsidP="00693032">
            <w:pPr>
              <w:widowControl w:val="0"/>
              <w:spacing w:after="0" w:line="240" w:lineRule="auto"/>
              <w:ind w:left="-57" w:right="-57"/>
              <w:jc w:val="cente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880F973" w14:textId="77777777" w:rsidR="005918A8" w:rsidRPr="00F42626" w:rsidRDefault="005918A8" w:rsidP="00693032">
            <w:pPr>
              <w:widowControl w:val="0"/>
              <w:spacing w:after="0" w:line="240" w:lineRule="auto"/>
              <w:ind w:left="-57" w:right="-57"/>
              <w:jc w:val="center"/>
            </w:pPr>
          </w:p>
        </w:tc>
        <w:tc>
          <w:tcPr>
            <w:tcW w:w="1890" w:type="dxa"/>
            <w:tcBorders>
              <w:top w:val="nil"/>
              <w:left w:val="nil"/>
              <w:bottom w:val="single" w:sz="4" w:space="0" w:color="auto"/>
              <w:right w:val="single" w:sz="4" w:space="0" w:color="auto"/>
            </w:tcBorders>
            <w:shd w:val="clear" w:color="auto" w:fill="auto"/>
            <w:noWrap/>
            <w:vAlign w:val="center"/>
            <w:hideMark/>
          </w:tcPr>
          <w:p w14:paraId="26EE7018" w14:textId="77777777" w:rsidR="005918A8" w:rsidRPr="00F42626" w:rsidRDefault="005918A8" w:rsidP="00693032">
            <w:pPr>
              <w:widowControl w:val="0"/>
              <w:spacing w:after="0" w:line="240" w:lineRule="auto"/>
              <w:ind w:left="-57" w:right="-57"/>
              <w:jc w:val="center"/>
              <w:rPr>
                <w:b/>
                <w:i/>
              </w:rPr>
            </w:pPr>
            <w:r w:rsidRPr="00F42626">
              <w:rPr>
                <w:b/>
                <w:i/>
              </w:rPr>
              <w:t>Lần 1</w:t>
            </w:r>
          </w:p>
          <w:p w14:paraId="244F0EDB" w14:textId="77777777" w:rsidR="005918A8" w:rsidRPr="00F42626" w:rsidRDefault="005918A8" w:rsidP="00693032">
            <w:pPr>
              <w:widowControl w:val="0"/>
              <w:spacing w:after="0" w:line="240" w:lineRule="auto"/>
              <w:ind w:left="-57" w:right="-57"/>
              <w:jc w:val="center"/>
              <w:rPr>
                <w:b/>
                <w:i/>
              </w:rPr>
            </w:pPr>
            <w:r w:rsidRPr="00F42626">
              <w:rPr>
                <w:bCs/>
                <w:lang w:val="nb-NO"/>
              </w:rPr>
              <w:t>Sau khi trồng 7-10 ngày</w:t>
            </w:r>
          </w:p>
        </w:tc>
        <w:tc>
          <w:tcPr>
            <w:tcW w:w="1823" w:type="dxa"/>
            <w:tcBorders>
              <w:top w:val="nil"/>
              <w:left w:val="nil"/>
              <w:bottom w:val="single" w:sz="4" w:space="0" w:color="auto"/>
              <w:right w:val="single" w:sz="4" w:space="0" w:color="auto"/>
            </w:tcBorders>
            <w:shd w:val="clear" w:color="auto" w:fill="auto"/>
            <w:noWrap/>
            <w:vAlign w:val="center"/>
            <w:hideMark/>
          </w:tcPr>
          <w:p w14:paraId="07F99BA3" w14:textId="77777777" w:rsidR="005918A8" w:rsidRPr="00F42626" w:rsidRDefault="005918A8" w:rsidP="00693032">
            <w:pPr>
              <w:widowControl w:val="0"/>
              <w:spacing w:after="0" w:line="240" w:lineRule="auto"/>
              <w:ind w:left="-57" w:right="-57"/>
              <w:jc w:val="center"/>
              <w:rPr>
                <w:b/>
                <w:i/>
              </w:rPr>
            </w:pPr>
            <w:r w:rsidRPr="00F42626">
              <w:rPr>
                <w:b/>
                <w:i/>
              </w:rPr>
              <w:t>Lần 2</w:t>
            </w:r>
          </w:p>
          <w:p w14:paraId="0DD478E9" w14:textId="77777777" w:rsidR="005918A8" w:rsidRPr="00F42626" w:rsidRDefault="005918A8" w:rsidP="00693032">
            <w:pPr>
              <w:widowControl w:val="0"/>
              <w:spacing w:after="0" w:line="240" w:lineRule="auto"/>
              <w:ind w:left="-57" w:right="-57"/>
              <w:jc w:val="center"/>
              <w:rPr>
                <w:b/>
                <w:i/>
              </w:rPr>
            </w:pPr>
            <w:r w:rsidRPr="00F42626">
              <w:rPr>
                <w:bCs/>
                <w:lang w:val="nb-NO"/>
              </w:rPr>
              <w:t>Sau khi trồng 20-25 ngày</w:t>
            </w:r>
          </w:p>
        </w:tc>
      </w:tr>
      <w:tr w:rsidR="005918A8" w:rsidRPr="00F42626" w14:paraId="157EC04F" w14:textId="77777777" w:rsidTr="00C05A06">
        <w:trPr>
          <w:trHeight w:val="313"/>
        </w:trPr>
        <w:tc>
          <w:tcPr>
            <w:tcW w:w="2630" w:type="dxa"/>
            <w:tcBorders>
              <w:top w:val="nil"/>
              <w:left w:val="single" w:sz="4" w:space="0" w:color="auto"/>
              <w:bottom w:val="single" w:sz="4" w:space="0" w:color="auto"/>
              <w:right w:val="single" w:sz="4" w:space="0" w:color="auto"/>
            </w:tcBorders>
            <w:shd w:val="clear" w:color="000000" w:fill="FFFFFF"/>
            <w:vAlign w:val="center"/>
            <w:hideMark/>
          </w:tcPr>
          <w:p w14:paraId="4DF9CC66" w14:textId="77777777" w:rsidR="005918A8" w:rsidRPr="00F42626" w:rsidRDefault="005918A8" w:rsidP="00693032">
            <w:pPr>
              <w:widowControl w:val="0"/>
              <w:spacing w:after="0" w:line="240" w:lineRule="auto"/>
              <w:ind w:left="-57" w:right="-57"/>
            </w:pPr>
            <w:r w:rsidRPr="00F42626">
              <w:t>Chất điều hòa pH đất</w:t>
            </w:r>
          </w:p>
        </w:tc>
        <w:tc>
          <w:tcPr>
            <w:tcW w:w="1052" w:type="dxa"/>
            <w:tcBorders>
              <w:top w:val="nil"/>
              <w:left w:val="nil"/>
              <w:bottom w:val="single" w:sz="4" w:space="0" w:color="auto"/>
              <w:right w:val="single" w:sz="4" w:space="0" w:color="auto"/>
            </w:tcBorders>
            <w:shd w:val="clear" w:color="000000" w:fill="FFFFFF"/>
            <w:vAlign w:val="center"/>
            <w:hideMark/>
          </w:tcPr>
          <w:p w14:paraId="03233B00" w14:textId="77777777" w:rsidR="005918A8" w:rsidRPr="00F42626" w:rsidRDefault="00191853" w:rsidP="00693032">
            <w:pPr>
              <w:widowControl w:val="0"/>
              <w:spacing w:after="0" w:line="240" w:lineRule="auto"/>
              <w:ind w:left="-57" w:right="-57"/>
              <w:jc w:val="center"/>
            </w:pPr>
            <w:r>
              <w:t>k</w:t>
            </w:r>
            <w:r w:rsidR="005918A8" w:rsidRPr="00F42626">
              <w:t>g</w:t>
            </w:r>
          </w:p>
        </w:tc>
        <w:tc>
          <w:tcPr>
            <w:tcW w:w="1080" w:type="dxa"/>
            <w:tcBorders>
              <w:top w:val="nil"/>
              <w:left w:val="nil"/>
              <w:bottom w:val="single" w:sz="4" w:space="0" w:color="auto"/>
              <w:right w:val="single" w:sz="4" w:space="0" w:color="auto"/>
            </w:tcBorders>
            <w:shd w:val="clear" w:color="000000" w:fill="FFFFFF"/>
            <w:vAlign w:val="center"/>
            <w:hideMark/>
          </w:tcPr>
          <w:p w14:paraId="799B2F96" w14:textId="77777777" w:rsidR="005918A8" w:rsidRPr="00F42626" w:rsidRDefault="005918A8" w:rsidP="00693032">
            <w:pPr>
              <w:widowControl w:val="0"/>
              <w:spacing w:after="0" w:line="240" w:lineRule="auto"/>
              <w:ind w:left="-57" w:right="-57"/>
              <w:jc w:val="center"/>
            </w:pPr>
            <w:r w:rsidRPr="00F42626">
              <w:t>700</w:t>
            </w:r>
          </w:p>
        </w:tc>
        <w:tc>
          <w:tcPr>
            <w:tcW w:w="990" w:type="dxa"/>
            <w:tcBorders>
              <w:top w:val="nil"/>
              <w:left w:val="nil"/>
              <w:bottom w:val="single" w:sz="4" w:space="0" w:color="auto"/>
              <w:right w:val="single" w:sz="4" w:space="0" w:color="auto"/>
            </w:tcBorders>
            <w:shd w:val="clear" w:color="auto" w:fill="auto"/>
            <w:noWrap/>
            <w:vAlign w:val="center"/>
            <w:hideMark/>
          </w:tcPr>
          <w:p w14:paraId="517D7D5D" w14:textId="77777777" w:rsidR="005918A8" w:rsidRPr="00F42626" w:rsidRDefault="005918A8" w:rsidP="00693032">
            <w:pPr>
              <w:widowControl w:val="0"/>
              <w:spacing w:after="0" w:line="240" w:lineRule="auto"/>
              <w:ind w:left="-57" w:right="-57"/>
              <w:jc w:val="center"/>
            </w:pPr>
            <w:r w:rsidRPr="00F42626">
              <w:t>700</w:t>
            </w:r>
          </w:p>
        </w:tc>
        <w:tc>
          <w:tcPr>
            <w:tcW w:w="1890" w:type="dxa"/>
            <w:tcBorders>
              <w:top w:val="nil"/>
              <w:left w:val="nil"/>
              <w:bottom w:val="single" w:sz="4" w:space="0" w:color="auto"/>
              <w:right w:val="single" w:sz="4" w:space="0" w:color="auto"/>
            </w:tcBorders>
            <w:shd w:val="clear" w:color="auto" w:fill="auto"/>
            <w:noWrap/>
            <w:vAlign w:val="center"/>
            <w:hideMark/>
          </w:tcPr>
          <w:p w14:paraId="563F2A88" w14:textId="77777777" w:rsidR="005918A8" w:rsidRPr="00F42626" w:rsidRDefault="005918A8" w:rsidP="00693032">
            <w:pPr>
              <w:widowControl w:val="0"/>
              <w:spacing w:after="0" w:line="240" w:lineRule="auto"/>
              <w:ind w:left="-57" w:right="-57"/>
              <w:jc w:val="center"/>
            </w:pPr>
            <w:r w:rsidRPr="00F42626">
              <w:t>-</w:t>
            </w:r>
          </w:p>
        </w:tc>
        <w:tc>
          <w:tcPr>
            <w:tcW w:w="1823" w:type="dxa"/>
            <w:tcBorders>
              <w:top w:val="nil"/>
              <w:left w:val="nil"/>
              <w:bottom w:val="single" w:sz="4" w:space="0" w:color="auto"/>
              <w:right w:val="single" w:sz="4" w:space="0" w:color="auto"/>
            </w:tcBorders>
            <w:shd w:val="clear" w:color="auto" w:fill="auto"/>
            <w:noWrap/>
            <w:vAlign w:val="center"/>
            <w:hideMark/>
          </w:tcPr>
          <w:p w14:paraId="504F83C3" w14:textId="77777777" w:rsidR="005918A8" w:rsidRPr="00F42626" w:rsidRDefault="005918A8" w:rsidP="00693032">
            <w:pPr>
              <w:widowControl w:val="0"/>
              <w:spacing w:after="0" w:line="240" w:lineRule="auto"/>
              <w:ind w:left="-57" w:right="-57"/>
              <w:jc w:val="center"/>
            </w:pPr>
            <w:r w:rsidRPr="00F42626">
              <w:t>-</w:t>
            </w:r>
          </w:p>
        </w:tc>
      </w:tr>
      <w:tr w:rsidR="005918A8" w:rsidRPr="00F42626" w14:paraId="752EC974" w14:textId="77777777" w:rsidTr="00C05A06">
        <w:trPr>
          <w:trHeight w:val="313"/>
        </w:trPr>
        <w:tc>
          <w:tcPr>
            <w:tcW w:w="2630" w:type="dxa"/>
            <w:tcBorders>
              <w:top w:val="nil"/>
              <w:left w:val="single" w:sz="4" w:space="0" w:color="auto"/>
              <w:bottom w:val="single" w:sz="4" w:space="0" w:color="auto"/>
              <w:right w:val="single" w:sz="4" w:space="0" w:color="auto"/>
            </w:tcBorders>
            <w:shd w:val="clear" w:color="000000" w:fill="FFFFFF"/>
            <w:vAlign w:val="center"/>
            <w:hideMark/>
          </w:tcPr>
          <w:p w14:paraId="3AA462D4" w14:textId="77777777" w:rsidR="005918A8" w:rsidRPr="00F42626" w:rsidRDefault="005918A8" w:rsidP="00693032">
            <w:pPr>
              <w:widowControl w:val="0"/>
              <w:spacing w:after="0" w:line="240" w:lineRule="auto"/>
              <w:ind w:left="-57" w:right="-57"/>
            </w:pPr>
            <w:r w:rsidRPr="00F42626">
              <w:t>Phosphat thiên nhiên</w:t>
            </w:r>
          </w:p>
        </w:tc>
        <w:tc>
          <w:tcPr>
            <w:tcW w:w="1052" w:type="dxa"/>
            <w:tcBorders>
              <w:top w:val="nil"/>
              <w:left w:val="nil"/>
              <w:bottom w:val="single" w:sz="4" w:space="0" w:color="auto"/>
              <w:right w:val="single" w:sz="4" w:space="0" w:color="auto"/>
            </w:tcBorders>
            <w:shd w:val="clear" w:color="000000" w:fill="FFFFFF"/>
            <w:vAlign w:val="center"/>
            <w:hideMark/>
          </w:tcPr>
          <w:p w14:paraId="4F702778" w14:textId="77777777" w:rsidR="005918A8" w:rsidRPr="00F42626" w:rsidRDefault="00191853" w:rsidP="00693032">
            <w:pPr>
              <w:widowControl w:val="0"/>
              <w:spacing w:after="0" w:line="240" w:lineRule="auto"/>
              <w:ind w:left="-57" w:right="-57"/>
              <w:jc w:val="center"/>
            </w:pPr>
            <w:r>
              <w:t>k</w:t>
            </w:r>
            <w:r w:rsidR="005918A8" w:rsidRPr="00F42626">
              <w:t xml:space="preserve">g </w:t>
            </w:r>
          </w:p>
        </w:tc>
        <w:tc>
          <w:tcPr>
            <w:tcW w:w="1080" w:type="dxa"/>
            <w:tcBorders>
              <w:top w:val="nil"/>
              <w:left w:val="nil"/>
              <w:bottom w:val="single" w:sz="4" w:space="0" w:color="auto"/>
              <w:right w:val="single" w:sz="4" w:space="0" w:color="auto"/>
            </w:tcBorders>
            <w:shd w:val="clear" w:color="000000" w:fill="FFFFFF"/>
            <w:vAlign w:val="center"/>
            <w:hideMark/>
          </w:tcPr>
          <w:p w14:paraId="1CA7193D" w14:textId="77777777" w:rsidR="005918A8" w:rsidRPr="00F42626" w:rsidRDefault="005918A8" w:rsidP="00693032">
            <w:pPr>
              <w:widowControl w:val="0"/>
              <w:spacing w:after="0" w:line="240" w:lineRule="auto"/>
              <w:ind w:left="-57" w:right="-57"/>
              <w:jc w:val="center"/>
            </w:pPr>
            <w:r w:rsidRPr="00F42626">
              <w:t>250</w:t>
            </w:r>
          </w:p>
        </w:tc>
        <w:tc>
          <w:tcPr>
            <w:tcW w:w="990" w:type="dxa"/>
            <w:tcBorders>
              <w:top w:val="nil"/>
              <w:left w:val="nil"/>
              <w:bottom w:val="single" w:sz="4" w:space="0" w:color="auto"/>
              <w:right w:val="single" w:sz="4" w:space="0" w:color="auto"/>
            </w:tcBorders>
            <w:shd w:val="clear" w:color="auto" w:fill="auto"/>
            <w:noWrap/>
            <w:vAlign w:val="center"/>
            <w:hideMark/>
          </w:tcPr>
          <w:p w14:paraId="517FE930" w14:textId="77777777" w:rsidR="005918A8" w:rsidRPr="00F42626" w:rsidRDefault="005918A8" w:rsidP="00693032">
            <w:pPr>
              <w:widowControl w:val="0"/>
              <w:spacing w:after="0" w:line="240" w:lineRule="auto"/>
              <w:ind w:left="-57" w:right="-57"/>
              <w:jc w:val="center"/>
            </w:pPr>
            <w:r w:rsidRPr="00F42626">
              <w:t>250</w:t>
            </w:r>
          </w:p>
        </w:tc>
        <w:tc>
          <w:tcPr>
            <w:tcW w:w="1890" w:type="dxa"/>
            <w:tcBorders>
              <w:top w:val="nil"/>
              <w:left w:val="nil"/>
              <w:bottom w:val="single" w:sz="4" w:space="0" w:color="auto"/>
              <w:right w:val="single" w:sz="4" w:space="0" w:color="auto"/>
            </w:tcBorders>
            <w:shd w:val="clear" w:color="auto" w:fill="auto"/>
            <w:noWrap/>
            <w:vAlign w:val="center"/>
            <w:hideMark/>
          </w:tcPr>
          <w:p w14:paraId="3321C0D6" w14:textId="77777777" w:rsidR="005918A8" w:rsidRPr="00F42626" w:rsidRDefault="005918A8" w:rsidP="00693032">
            <w:pPr>
              <w:widowControl w:val="0"/>
              <w:spacing w:after="0" w:line="240" w:lineRule="auto"/>
              <w:ind w:left="-57" w:right="-57"/>
              <w:jc w:val="center"/>
            </w:pPr>
            <w:r w:rsidRPr="00F42626">
              <w:t>-</w:t>
            </w:r>
          </w:p>
        </w:tc>
        <w:tc>
          <w:tcPr>
            <w:tcW w:w="1823" w:type="dxa"/>
            <w:tcBorders>
              <w:top w:val="nil"/>
              <w:left w:val="nil"/>
              <w:bottom w:val="single" w:sz="4" w:space="0" w:color="auto"/>
              <w:right w:val="single" w:sz="4" w:space="0" w:color="auto"/>
            </w:tcBorders>
            <w:shd w:val="clear" w:color="auto" w:fill="auto"/>
            <w:noWrap/>
            <w:vAlign w:val="center"/>
            <w:hideMark/>
          </w:tcPr>
          <w:p w14:paraId="30EFA8E3" w14:textId="77777777" w:rsidR="005918A8" w:rsidRPr="00F42626" w:rsidRDefault="005918A8" w:rsidP="00693032">
            <w:pPr>
              <w:widowControl w:val="0"/>
              <w:spacing w:after="0" w:line="240" w:lineRule="auto"/>
              <w:ind w:left="-57" w:right="-57"/>
              <w:jc w:val="center"/>
            </w:pPr>
            <w:r w:rsidRPr="00F42626">
              <w:t>-</w:t>
            </w:r>
          </w:p>
        </w:tc>
      </w:tr>
      <w:tr w:rsidR="005918A8" w:rsidRPr="00F42626" w14:paraId="7AAE5750" w14:textId="77777777" w:rsidTr="00191853">
        <w:trPr>
          <w:trHeight w:val="126"/>
        </w:trPr>
        <w:tc>
          <w:tcPr>
            <w:tcW w:w="2630" w:type="dxa"/>
            <w:tcBorders>
              <w:top w:val="nil"/>
              <w:left w:val="single" w:sz="4" w:space="0" w:color="auto"/>
              <w:bottom w:val="single" w:sz="4" w:space="0" w:color="auto"/>
              <w:right w:val="single" w:sz="4" w:space="0" w:color="auto"/>
            </w:tcBorders>
            <w:shd w:val="clear" w:color="000000" w:fill="FFFFFF"/>
            <w:vAlign w:val="center"/>
            <w:hideMark/>
          </w:tcPr>
          <w:p w14:paraId="1EF361CD" w14:textId="77777777" w:rsidR="005918A8" w:rsidRPr="00F42626" w:rsidRDefault="005918A8" w:rsidP="00693032">
            <w:pPr>
              <w:widowControl w:val="0"/>
              <w:spacing w:after="0" w:line="240" w:lineRule="auto"/>
              <w:ind w:left="-57" w:right="-57"/>
            </w:pPr>
            <w:r w:rsidRPr="00F42626">
              <w:t xml:space="preserve">Chế phẩm Trichoderma </w:t>
            </w:r>
          </w:p>
        </w:tc>
        <w:tc>
          <w:tcPr>
            <w:tcW w:w="1052" w:type="dxa"/>
            <w:tcBorders>
              <w:top w:val="nil"/>
              <w:left w:val="nil"/>
              <w:bottom w:val="single" w:sz="4" w:space="0" w:color="auto"/>
              <w:right w:val="single" w:sz="4" w:space="0" w:color="auto"/>
            </w:tcBorders>
            <w:shd w:val="clear" w:color="000000" w:fill="FFFFFF"/>
            <w:vAlign w:val="center"/>
            <w:hideMark/>
          </w:tcPr>
          <w:p w14:paraId="79FBB648" w14:textId="77777777" w:rsidR="005918A8" w:rsidRPr="00F42626" w:rsidRDefault="00191853" w:rsidP="00693032">
            <w:pPr>
              <w:widowControl w:val="0"/>
              <w:spacing w:after="0" w:line="240" w:lineRule="auto"/>
              <w:ind w:left="-57" w:right="-57"/>
              <w:jc w:val="center"/>
            </w:pPr>
            <w:r>
              <w:t>k</w:t>
            </w:r>
            <w:r w:rsidR="005918A8" w:rsidRPr="00F42626">
              <w:t>g</w:t>
            </w:r>
          </w:p>
        </w:tc>
        <w:tc>
          <w:tcPr>
            <w:tcW w:w="1080" w:type="dxa"/>
            <w:tcBorders>
              <w:top w:val="nil"/>
              <w:left w:val="nil"/>
              <w:bottom w:val="single" w:sz="4" w:space="0" w:color="auto"/>
              <w:right w:val="single" w:sz="4" w:space="0" w:color="auto"/>
            </w:tcBorders>
            <w:shd w:val="clear" w:color="000000" w:fill="FFFFFF"/>
            <w:vAlign w:val="center"/>
            <w:hideMark/>
          </w:tcPr>
          <w:p w14:paraId="488CECEE" w14:textId="77777777" w:rsidR="005918A8" w:rsidRPr="00F42626" w:rsidRDefault="005918A8" w:rsidP="00693032">
            <w:pPr>
              <w:widowControl w:val="0"/>
              <w:spacing w:after="0" w:line="240" w:lineRule="auto"/>
              <w:ind w:left="-57" w:right="-57"/>
              <w:jc w:val="center"/>
            </w:pPr>
            <w:r w:rsidRPr="00F42626">
              <w:t>30</w:t>
            </w:r>
          </w:p>
        </w:tc>
        <w:tc>
          <w:tcPr>
            <w:tcW w:w="990" w:type="dxa"/>
            <w:tcBorders>
              <w:top w:val="nil"/>
              <w:left w:val="nil"/>
              <w:bottom w:val="single" w:sz="4" w:space="0" w:color="auto"/>
              <w:right w:val="single" w:sz="4" w:space="0" w:color="auto"/>
            </w:tcBorders>
            <w:shd w:val="clear" w:color="auto" w:fill="auto"/>
            <w:noWrap/>
            <w:vAlign w:val="center"/>
            <w:hideMark/>
          </w:tcPr>
          <w:p w14:paraId="616A3B34" w14:textId="77777777" w:rsidR="005918A8" w:rsidRPr="00F42626" w:rsidRDefault="005918A8" w:rsidP="00693032">
            <w:pPr>
              <w:widowControl w:val="0"/>
              <w:spacing w:after="0" w:line="240" w:lineRule="auto"/>
              <w:ind w:left="-57" w:right="-57"/>
              <w:jc w:val="center"/>
            </w:pPr>
            <w:r w:rsidRPr="00F42626">
              <w:t>30</w:t>
            </w:r>
          </w:p>
        </w:tc>
        <w:tc>
          <w:tcPr>
            <w:tcW w:w="1890" w:type="dxa"/>
            <w:tcBorders>
              <w:top w:val="nil"/>
              <w:left w:val="nil"/>
              <w:bottom w:val="single" w:sz="4" w:space="0" w:color="auto"/>
              <w:right w:val="single" w:sz="4" w:space="0" w:color="auto"/>
            </w:tcBorders>
            <w:shd w:val="clear" w:color="auto" w:fill="auto"/>
            <w:noWrap/>
            <w:vAlign w:val="center"/>
            <w:hideMark/>
          </w:tcPr>
          <w:p w14:paraId="436E2470" w14:textId="77777777" w:rsidR="005918A8" w:rsidRPr="00F42626" w:rsidRDefault="005918A8" w:rsidP="00693032">
            <w:pPr>
              <w:widowControl w:val="0"/>
              <w:spacing w:after="0" w:line="240" w:lineRule="auto"/>
              <w:ind w:left="-57" w:right="-57"/>
              <w:jc w:val="center"/>
            </w:pPr>
            <w:r w:rsidRPr="00F42626">
              <w:t>-</w:t>
            </w:r>
          </w:p>
        </w:tc>
        <w:tc>
          <w:tcPr>
            <w:tcW w:w="1823" w:type="dxa"/>
            <w:tcBorders>
              <w:top w:val="nil"/>
              <w:left w:val="nil"/>
              <w:bottom w:val="single" w:sz="4" w:space="0" w:color="auto"/>
              <w:right w:val="single" w:sz="4" w:space="0" w:color="auto"/>
            </w:tcBorders>
            <w:shd w:val="clear" w:color="auto" w:fill="auto"/>
            <w:noWrap/>
            <w:vAlign w:val="center"/>
            <w:hideMark/>
          </w:tcPr>
          <w:p w14:paraId="7378C1C3" w14:textId="77777777" w:rsidR="005918A8" w:rsidRPr="00F42626" w:rsidRDefault="005918A8" w:rsidP="00693032">
            <w:pPr>
              <w:widowControl w:val="0"/>
              <w:spacing w:after="0" w:line="240" w:lineRule="auto"/>
              <w:ind w:left="-57" w:right="-57"/>
              <w:jc w:val="center"/>
            </w:pPr>
            <w:r w:rsidRPr="00F42626">
              <w:t>-</w:t>
            </w:r>
          </w:p>
        </w:tc>
      </w:tr>
      <w:tr w:rsidR="005918A8" w:rsidRPr="00F42626" w14:paraId="43BB5FE8" w14:textId="77777777" w:rsidTr="00191853">
        <w:trPr>
          <w:trHeight w:val="244"/>
        </w:trPr>
        <w:tc>
          <w:tcPr>
            <w:tcW w:w="2630" w:type="dxa"/>
            <w:tcBorders>
              <w:top w:val="nil"/>
              <w:left w:val="single" w:sz="4" w:space="0" w:color="auto"/>
              <w:bottom w:val="single" w:sz="4" w:space="0" w:color="auto"/>
              <w:right w:val="single" w:sz="4" w:space="0" w:color="auto"/>
            </w:tcBorders>
            <w:shd w:val="clear" w:color="000000" w:fill="FFFFFF"/>
            <w:vAlign w:val="center"/>
            <w:hideMark/>
          </w:tcPr>
          <w:p w14:paraId="0D589379" w14:textId="77777777" w:rsidR="005918A8" w:rsidRPr="00F42626" w:rsidRDefault="005918A8" w:rsidP="00693032">
            <w:pPr>
              <w:widowControl w:val="0"/>
              <w:spacing w:after="0" w:line="240" w:lineRule="auto"/>
              <w:ind w:left="-57" w:right="-57"/>
            </w:pPr>
            <w:r w:rsidRPr="00F42626">
              <w:t>Phân hữu cơ sinh học</w:t>
            </w:r>
          </w:p>
        </w:tc>
        <w:tc>
          <w:tcPr>
            <w:tcW w:w="1052" w:type="dxa"/>
            <w:tcBorders>
              <w:top w:val="nil"/>
              <w:left w:val="nil"/>
              <w:bottom w:val="single" w:sz="4" w:space="0" w:color="auto"/>
              <w:right w:val="single" w:sz="4" w:space="0" w:color="auto"/>
            </w:tcBorders>
            <w:shd w:val="clear" w:color="000000" w:fill="FFFFFF"/>
            <w:vAlign w:val="center"/>
            <w:hideMark/>
          </w:tcPr>
          <w:p w14:paraId="1A1E42BB" w14:textId="77777777" w:rsidR="005918A8" w:rsidRPr="00F42626" w:rsidRDefault="00191853" w:rsidP="00693032">
            <w:pPr>
              <w:widowControl w:val="0"/>
              <w:spacing w:after="0" w:line="240" w:lineRule="auto"/>
              <w:ind w:left="-57" w:right="-57"/>
              <w:jc w:val="center"/>
            </w:pPr>
            <w:r>
              <w:t>k</w:t>
            </w:r>
            <w:r w:rsidR="005918A8" w:rsidRPr="00F42626">
              <w:t>g</w:t>
            </w:r>
          </w:p>
        </w:tc>
        <w:tc>
          <w:tcPr>
            <w:tcW w:w="1080" w:type="dxa"/>
            <w:tcBorders>
              <w:top w:val="nil"/>
              <w:left w:val="nil"/>
              <w:bottom w:val="single" w:sz="4" w:space="0" w:color="auto"/>
              <w:right w:val="single" w:sz="4" w:space="0" w:color="auto"/>
            </w:tcBorders>
            <w:shd w:val="clear" w:color="000000" w:fill="FFFFFF"/>
            <w:vAlign w:val="center"/>
            <w:hideMark/>
          </w:tcPr>
          <w:p w14:paraId="15F2B523" w14:textId="77777777" w:rsidR="005918A8" w:rsidRPr="00F42626" w:rsidRDefault="005918A8" w:rsidP="00693032">
            <w:pPr>
              <w:widowControl w:val="0"/>
              <w:spacing w:after="0" w:line="240" w:lineRule="auto"/>
              <w:ind w:left="-57" w:right="-57"/>
              <w:jc w:val="center"/>
            </w:pPr>
            <w:r w:rsidRPr="00F42626">
              <w:t>1.600</w:t>
            </w:r>
          </w:p>
        </w:tc>
        <w:tc>
          <w:tcPr>
            <w:tcW w:w="990" w:type="dxa"/>
            <w:tcBorders>
              <w:top w:val="nil"/>
              <w:left w:val="nil"/>
              <w:bottom w:val="single" w:sz="4" w:space="0" w:color="auto"/>
              <w:right w:val="single" w:sz="4" w:space="0" w:color="auto"/>
            </w:tcBorders>
            <w:shd w:val="clear" w:color="auto" w:fill="auto"/>
            <w:noWrap/>
            <w:vAlign w:val="center"/>
            <w:hideMark/>
          </w:tcPr>
          <w:p w14:paraId="1B1BB1D8" w14:textId="77777777" w:rsidR="005918A8" w:rsidRPr="00F42626" w:rsidRDefault="005918A8" w:rsidP="00693032">
            <w:pPr>
              <w:widowControl w:val="0"/>
              <w:spacing w:after="0" w:line="240" w:lineRule="auto"/>
              <w:ind w:left="-57" w:right="-57"/>
              <w:jc w:val="center"/>
            </w:pPr>
            <w:r w:rsidRPr="00F42626">
              <w:t>800</w:t>
            </w:r>
          </w:p>
        </w:tc>
        <w:tc>
          <w:tcPr>
            <w:tcW w:w="1890" w:type="dxa"/>
            <w:tcBorders>
              <w:top w:val="nil"/>
              <w:left w:val="nil"/>
              <w:bottom w:val="single" w:sz="4" w:space="0" w:color="auto"/>
              <w:right w:val="single" w:sz="4" w:space="0" w:color="auto"/>
            </w:tcBorders>
            <w:shd w:val="clear" w:color="auto" w:fill="auto"/>
            <w:noWrap/>
            <w:vAlign w:val="center"/>
            <w:hideMark/>
          </w:tcPr>
          <w:p w14:paraId="108272CE" w14:textId="77777777" w:rsidR="005918A8" w:rsidRPr="00F42626" w:rsidRDefault="005918A8" w:rsidP="00693032">
            <w:pPr>
              <w:widowControl w:val="0"/>
              <w:spacing w:after="0" w:line="240" w:lineRule="auto"/>
              <w:ind w:left="-57" w:right="-57"/>
              <w:jc w:val="center"/>
            </w:pPr>
            <w:r w:rsidRPr="00F42626">
              <w:t>480</w:t>
            </w:r>
          </w:p>
        </w:tc>
        <w:tc>
          <w:tcPr>
            <w:tcW w:w="1823" w:type="dxa"/>
            <w:tcBorders>
              <w:top w:val="nil"/>
              <w:left w:val="nil"/>
              <w:bottom w:val="single" w:sz="4" w:space="0" w:color="auto"/>
              <w:right w:val="single" w:sz="4" w:space="0" w:color="auto"/>
            </w:tcBorders>
            <w:shd w:val="clear" w:color="auto" w:fill="auto"/>
            <w:noWrap/>
            <w:vAlign w:val="center"/>
            <w:hideMark/>
          </w:tcPr>
          <w:p w14:paraId="777AF950" w14:textId="77777777" w:rsidR="005918A8" w:rsidRPr="00F42626" w:rsidRDefault="005918A8" w:rsidP="00693032">
            <w:pPr>
              <w:widowControl w:val="0"/>
              <w:spacing w:after="0" w:line="240" w:lineRule="auto"/>
              <w:ind w:left="-57" w:right="-57"/>
              <w:jc w:val="center"/>
            </w:pPr>
            <w:r w:rsidRPr="00F42626">
              <w:t>320</w:t>
            </w:r>
          </w:p>
        </w:tc>
      </w:tr>
      <w:tr w:rsidR="005918A8" w:rsidRPr="00F42626" w14:paraId="6A08DB68" w14:textId="77777777" w:rsidTr="00C05A06">
        <w:trPr>
          <w:trHeight w:val="313"/>
        </w:trPr>
        <w:tc>
          <w:tcPr>
            <w:tcW w:w="2630" w:type="dxa"/>
            <w:tcBorders>
              <w:top w:val="nil"/>
              <w:left w:val="single" w:sz="4" w:space="0" w:color="auto"/>
              <w:bottom w:val="single" w:sz="4" w:space="0" w:color="auto"/>
              <w:right w:val="single" w:sz="4" w:space="0" w:color="auto"/>
            </w:tcBorders>
            <w:shd w:val="clear" w:color="000000" w:fill="FFFFFF"/>
            <w:vAlign w:val="center"/>
            <w:hideMark/>
          </w:tcPr>
          <w:p w14:paraId="065B2C37" w14:textId="77777777" w:rsidR="005918A8" w:rsidRPr="00F42626" w:rsidRDefault="005918A8" w:rsidP="00693032">
            <w:pPr>
              <w:widowControl w:val="0"/>
              <w:spacing w:after="0" w:line="240" w:lineRule="auto"/>
              <w:ind w:left="-57" w:right="-57"/>
            </w:pPr>
            <w:r w:rsidRPr="00F42626">
              <w:t xml:space="preserve">Phân bón lá hữu cơ </w:t>
            </w:r>
          </w:p>
        </w:tc>
        <w:tc>
          <w:tcPr>
            <w:tcW w:w="1052" w:type="dxa"/>
            <w:tcBorders>
              <w:top w:val="nil"/>
              <w:left w:val="nil"/>
              <w:bottom w:val="single" w:sz="4" w:space="0" w:color="auto"/>
              <w:right w:val="single" w:sz="4" w:space="0" w:color="auto"/>
            </w:tcBorders>
            <w:shd w:val="clear" w:color="000000" w:fill="FFFFFF"/>
            <w:vAlign w:val="center"/>
            <w:hideMark/>
          </w:tcPr>
          <w:p w14:paraId="72BBE0CA" w14:textId="77777777" w:rsidR="005918A8" w:rsidRPr="00F42626" w:rsidRDefault="005918A8" w:rsidP="00693032">
            <w:pPr>
              <w:widowControl w:val="0"/>
              <w:spacing w:after="0" w:line="240" w:lineRule="auto"/>
              <w:ind w:left="-57" w:right="-57"/>
              <w:jc w:val="center"/>
            </w:pPr>
            <w:r w:rsidRPr="00F42626">
              <w:t>L</w:t>
            </w:r>
          </w:p>
        </w:tc>
        <w:tc>
          <w:tcPr>
            <w:tcW w:w="1080" w:type="dxa"/>
            <w:tcBorders>
              <w:top w:val="nil"/>
              <w:left w:val="nil"/>
              <w:bottom w:val="single" w:sz="4" w:space="0" w:color="auto"/>
              <w:right w:val="single" w:sz="4" w:space="0" w:color="auto"/>
            </w:tcBorders>
            <w:shd w:val="clear" w:color="000000" w:fill="FFFFFF"/>
            <w:vAlign w:val="center"/>
            <w:hideMark/>
          </w:tcPr>
          <w:p w14:paraId="2CABA909" w14:textId="77777777" w:rsidR="005918A8" w:rsidRPr="00F42626" w:rsidRDefault="005918A8" w:rsidP="00693032">
            <w:pPr>
              <w:widowControl w:val="0"/>
              <w:spacing w:after="0" w:line="240" w:lineRule="auto"/>
              <w:ind w:left="-57" w:right="-57"/>
              <w:jc w:val="center"/>
            </w:pPr>
            <w:r w:rsidRPr="00F42626">
              <w:t>3</w:t>
            </w:r>
          </w:p>
        </w:tc>
        <w:tc>
          <w:tcPr>
            <w:tcW w:w="990" w:type="dxa"/>
            <w:tcBorders>
              <w:top w:val="nil"/>
              <w:left w:val="nil"/>
              <w:bottom w:val="single" w:sz="4" w:space="0" w:color="auto"/>
              <w:right w:val="single" w:sz="4" w:space="0" w:color="auto"/>
            </w:tcBorders>
            <w:shd w:val="clear" w:color="auto" w:fill="auto"/>
            <w:noWrap/>
            <w:vAlign w:val="center"/>
            <w:hideMark/>
          </w:tcPr>
          <w:p w14:paraId="5080774A" w14:textId="77777777" w:rsidR="005918A8" w:rsidRPr="00F42626" w:rsidRDefault="005918A8" w:rsidP="00693032">
            <w:pPr>
              <w:widowControl w:val="0"/>
              <w:spacing w:after="0" w:line="240" w:lineRule="auto"/>
              <w:ind w:left="-57" w:right="-57"/>
              <w:jc w:val="center"/>
            </w:pPr>
          </w:p>
        </w:tc>
        <w:tc>
          <w:tcPr>
            <w:tcW w:w="1890" w:type="dxa"/>
            <w:tcBorders>
              <w:top w:val="nil"/>
              <w:left w:val="nil"/>
              <w:bottom w:val="single" w:sz="4" w:space="0" w:color="auto"/>
              <w:right w:val="single" w:sz="4" w:space="0" w:color="auto"/>
            </w:tcBorders>
            <w:shd w:val="clear" w:color="auto" w:fill="auto"/>
            <w:noWrap/>
            <w:vAlign w:val="center"/>
            <w:hideMark/>
          </w:tcPr>
          <w:p w14:paraId="6B6D347C" w14:textId="77777777" w:rsidR="005918A8" w:rsidRPr="00F42626" w:rsidRDefault="005918A8" w:rsidP="00693032">
            <w:pPr>
              <w:widowControl w:val="0"/>
              <w:spacing w:after="0" w:line="240" w:lineRule="auto"/>
              <w:ind w:left="-57" w:right="-57"/>
              <w:jc w:val="center"/>
            </w:pPr>
            <w:r w:rsidRPr="00F42626">
              <w:t>1.5</w:t>
            </w:r>
          </w:p>
        </w:tc>
        <w:tc>
          <w:tcPr>
            <w:tcW w:w="1823" w:type="dxa"/>
            <w:tcBorders>
              <w:top w:val="nil"/>
              <w:left w:val="nil"/>
              <w:bottom w:val="single" w:sz="4" w:space="0" w:color="auto"/>
              <w:right w:val="single" w:sz="4" w:space="0" w:color="auto"/>
            </w:tcBorders>
            <w:shd w:val="clear" w:color="auto" w:fill="auto"/>
            <w:noWrap/>
            <w:vAlign w:val="center"/>
            <w:hideMark/>
          </w:tcPr>
          <w:p w14:paraId="57837ABF" w14:textId="77777777" w:rsidR="005918A8" w:rsidRPr="00F42626" w:rsidRDefault="005918A8" w:rsidP="00693032">
            <w:pPr>
              <w:widowControl w:val="0"/>
              <w:spacing w:after="0" w:line="240" w:lineRule="auto"/>
              <w:ind w:left="-57" w:right="-57"/>
              <w:jc w:val="center"/>
            </w:pPr>
            <w:r w:rsidRPr="00F42626">
              <w:t>1.5</w:t>
            </w:r>
          </w:p>
        </w:tc>
      </w:tr>
      <w:tr w:rsidR="005918A8" w:rsidRPr="00F42626" w14:paraId="063A7DED" w14:textId="77777777" w:rsidTr="00C05A06">
        <w:trPr>
          <w:trHeight w:val="313"/>
        </w:trPr>
        <w:tc>
          <w:tcPr>
            <w:tcW w:w="2630" w:type="dxa"/>
            <w:tcBorders>
              <w:top w:val="nil"/>
              <w:left w:val="single" w:sz="4" w:space="0" w:color="auto"/>
              <w:bottom w:val="single" w:sz="4" w:space="0" w:color="auto"/>
              <w:right w:val="single" w:sz="4" w:space="0" w:color="auto"/>
            </w:tcBorders>
            <w:shd w:val="clear" w:color="000000" w:fill="FFFFFF"/>
            <w:vAlign w:val="center"/>
            <w:hideMark/>
          </w:tcPr>
          <w:p w14:paraId="70D625CE" w14:textId="77777777" w:rsidR="005918A8" w:rsidRPr="00F42626" w:rsidRDefault="005918A8" w:rsidP="00693032">
            <w:pPr>
              <w:widowControl w:val="0"/>
              <w:spacing w:after="0" w:line="240" w:lineRule="auto"/>
              <w:ind w:left="-57" w:right="-57"/>
            </w:pPr>
            <w:r w:rsidRPr="00F42626">
              <w:t>Phân bón gốc hữu cơ</w:t>
            </w:r>
          </w:p>
        </w:tc>
        <w:tc>
          <w:tcPr>
            <w:tcW w:w="1052" w:type="dxa"/>
            <w:tcBorders>
              <w:top w:val="nil"/>
              <w:left w:val="nil"/>
              <w:bottom w:val="single" w:sz="4" w:space="0" w:color="auto"/>
              <w:right w:val="single" w:sz="4" w:space="0" w:color="auto"/>
            </w:tcBorders>
            <w:shd w:val="clear" w:color="000000" w:fill="FFFFFF"/>
            <w:vAlign w:val="center"/>
            <w:hideMark/>
          </w:tcPr>
          <w:p w14:paraId="627547CB" w14:textId="77777777" w:rsidR="005918A8" w:rsidRPr="00F42626" w:rsidRDefault="00191853" w:rsidP="00693032">
            <w:pPr>
              <w:widowControl w:val="0"/>
              <w:spacing w:after="0" w:line="240" w:lineRule="auto"/>
              <w:ind w:left="-57" w:right="-57"/>
              <w:jc w:val="center"/>
            </w:pPr>
            <w:r>
              <w:t>k</w:t>
            </w:r>
            <w:r w:rsidR="005918A8" w:rsidRPr="00F42626">
              <w:t>g</w:t>
            </w:r>
          </w:p>
        </w:tc>
        <w:tc>
          <w:tcPr>
            <w:tcW w:w="1080" w:type="dxa"/>
            <w:tcBorders>
              <w:top w:val="nil"/>
              <w:left w:val="nil"/>
              <w:bottom w:val="single" w:sz="4" w:space="0" w:color="auto"/>
              <w:right w:val="single" w:sz="4" w:space="0" w:color="auto"/>
            </w:tcBorders>
            <w:shd w:val="clear" w:color="000000" w:fill="FFFFFF"/>
            <w:vAlign w:val="center"/>
            <w:hideMark/>
          </w:tcPr>
          <w:p w14:paraId="48502F9B" w14:textId="77777777" w:rsidR="005918A8" w:rsidRPr="00F42626" w:rsidRDefault="005918A8" w:rsidP="00693032">
            <w:pPr>
              <w:widowControl w:val="0"/>
              <w:spacing w:after="0" w:line="240" w:lineRule="auto"/>
              <w:ind w:left="-57" w:right="-57"/>
              <w:jc w:val="center"/>
            </w:pPr>
            <w:r w:rsidRPr="00F42626">
              <w:t>300</w:t>
            </w:r>
          </w:p>
        </w:tc>
        <w:tc>
          <w:tcPr>
            <w:tcW w:w="990" w:type="dxa"/>
            <w:tcBorders>
              <w:top w:val="nil"/>
              <w:left w:val="nil"/>
              <w:bottom w:val="single" w:sz="4" w:space="0" w:color="auto"/>
              <w:right w:val="single" w:sz="4" w:space="0" w:color="auto"/>
            </w:tcBorders>
            <w:shd w:val="clear" w:color="auto" w:fill="auto"/>
            <w:noWrap/>
            <w:vAlign w:val="center"/>
            <w:hideMark/>
          </w:tcPr>
          <w:p w14:paraId="473F269F" w14:textId="77777777" w:rsidR="005918A8" w:rsidRPr="00F42626" w:rsidRDefault="005918A8" w:rsidP="00693032">
            <w:pPr>
              <w:widowControl w:val="0"/>
              <w:spacing w:after="0" w:line="240" w:lineRule="auto"/>
              <w:ind w:left="-57" w:right="-57"/>
              <w:jc w:val="center"/>
            </w:pPr>
          </w:p>
        </w:tc>
        <w:tc>
          <w:tcPr>
            <w:tcW w:w="1890" w:type="dxa"/>
            <w:tcBorders>
              <w:top w:val="nil"/>
              <w:left w:val="nil"/>
              <w:bottom w:val="single" w:sz="4" w:space="0" w:color="auto"/>
              <w:right w:val="single" w:sz="4" w:space="0" w:color="auto"/>
            </w:tcBorders>
            <w:shd w:val="clear" w:color="auto" w:fill="auto"/>
            <w:noWrap/>
            <w:vAlign w:val="center"/>
            <w:hideMark/>
          </w:tcPr>
          <w:p w14:paraId="5CB98F61" w14:textId="77777777" w:rsidR="005918A8" w:rsidRPr="00F42626" w:rsidRDefault="005918A8" w:rsidP="00693032">
            <w:pPr>
              <w:widowControl w:val="0"/>
              <w:spacing w:after="0" w:line="240" w:lineRule="auto"/>
              <w:ind w:left="-57" w:right="-57"/>
              <w:jc w:val="center"/>
            </w:pPr>
            <w:r w:rsidRPr="00F42626">
              <w:t>150</w:t>
            </w:r>
          </w:p>
        </w:tc>
        <w:tc>
          <w:tcPr>
            <w:tcW w:w="1823" w:type="dxa"/>
            <w:tcBorders>
              <w:top w:val="nil"/>
              <w:left w:val="nil"/>
              <w:bottom w:val="single" w:sz="4" w:space="0" w:color="auto"/>
              <w:right w:val="single" w:sz="4" w:space="0" w:color="auto"/>
            </w:tcBorders>
            <w:shd w:val="clear" w:color="auto" w:fill="auto"/>
            <w:noWrap/>
            <w:vAlign w:val="center"/>
            <w:hideMark/>
          </w:tcPr>
          <w:p w14:paraId="55BE7279" w14:textId="77777777" w:rsidR="005918A8" w:rsidRPr="00F42626" w:rsidRDefault="005918A8" w:rsidP="00693032">
            <w:pPr>
              <w:widowControl w:val="0"/>
              <w:spacing w:after="0" w:line="240" w:lineRule="auto"/>
              <w:ind w:left="-57" w:right="-57"/>
              <w:jc w:val="center"/>
            </w:pPr>
            <w:r w:rsidRPr="00F42626">
              <w:t>150</w:t>
            </w:r>
          </w:p>
        </w:tc>
      </w:tr>
      <w:tr w:rsidR="005918A8" w:rsidRPr="00F42626" w14:paraId="64749CC8" w14:textId="77777777" w:rsidTr="00C05A06">
        <w:trPr>
          <w:trHeight w:val="313"/>
        </w:trPr>
        <w:tc>
          <w:tcPr>
            <w:tcW w:w="2630" w:type="dxa"/>
            <w:tcBorders>
              <w:top w:val="nil"/>
              <w:left w:val="single" w:sz="4" w:space="0" w:color="auto"/>
              <w:bottom w:val="single" w:sz="4" w:space="0" w:color="auto"/>
              <w:right w:val="single" w:sz="4" w:space="0" w:color="auto"/>
            </w:tcBorders>
            <w:shd w:val="clear" w:color="000000" w:fill="FFFFFF"/>
            <w:vAlign w:val="center"/>
            <w:hideMark/>
          </w:tcPr>
          <w:p w14:paraId="0CFDAB24" w14:textId="77777777" w:rsidR="005918A8" w:rsidRPr="00F42626" w:rsidRDefault="005918A8" w:rsidP="00693032">
            <w:pPr>
              <w:widowControl w:val="0"/>
              <w:spacing w:after="0" w:line="240" w:lineRule="auto"/>
              <w:ind w:left="-57" w:right="-57"/>
            </w:pPr>
            <w:r w:rsidRPr="00F42626">
              <w:t xml:space="preserve">Kali hữu cơ </w:t>
            </w:r>
          </w:p>
        </w:tc>
        <w:tc>
          <w:tcPr>
            <w:tcW w:w="1052" w:type="dxa"/>
            <w:tcBorders>
              <w:top w:val="nil"/>
              <w:left w:val="nil"/>
              <w:bottom w:val="single" w:sz="4" w:space="0" w:color="auto"/>
              <w:right w:val="single" w:sz="4" w:space="0" w:color="auto"/>
            </w:tcBorders>
            <w:shd w:val="clear" w:color="000000" w:fill="FFFFFF"/>
            <w:vAlign w:val="center"/>
            <w:hideMark/>
          </w:tcPr>
          <w:p w14:paraId="7A9B46D6" w14:textId="77777777" w:rsidR="005918A8" w:rsidRPr="00F42626" w:rsidRDefault="00191853" w:rsidP="00693032">
            <w:pPr>
              <w:widowControl w:val="0"/>
              <w:spacing w:after="0" w:line="240" w:lineRule="auto"/>
              <w:ind w:left="-57" w:right="-57"/>
              <w:jc w:val="center"/>
            </w:pPr>
            <w:r>
              <w:t>k</w:t>
            </w:r>
            <w:r w:rsidR="005918A8" w:rsidRPr="00F42626">
              <w:t xml:space="preserve">g </w:t>
            </w:r>
          </w:p>
        </w:tc>
        <w:tc>
          <w:tcPr>
            <w:tcW w:w="1080" w:type="dxa"/>
            <w:tcBorders>
              <w:top w:val="nil"/>
              <w:left w:val="nil"/>
              <w:bottom w:val="single" w:sz="4" w:space="0" w:color="auto"/>
              <w:right w:val="single" w:sz="4" w:space="0" w:color="auto"/>
            </w:tcBorders>
            <w:shd w:val="clear" w:color="000000" w:fill="FFFFFF"/>
            <w:vAlign w:val="center"/>
            <w:hideMark/>
          </w:tcPr>
          <w:p w14:paraId="31F979E0" w14:textId="77777777" w:rsidR="005918A8" w:rsidRPr="00F42626" w:rsidRDefault="005918A8" w:rsidP="00693032">
            <w:pPr>
              <w:widowControl w:val="0"/>
              <w:spacing w:after="0" w:line="240" w:lineRule="auto"/>
              <w:ind w:left="-57" w:right="-57"/>
              <w:jc w:val="center"/>
            </w:pPr>
            <w:r w:rsidRPr="00F42626">
              <w:t>250</w:t>
            </w:r>
          </w:p>
        </w:tc>
        <w:tc>
          <w:tcPr>
            <w:tcW w:w="990" w:type="dxa"/>
            <w:tcBorders>
              <w:top w:val="nil"/>
              <w:left w:val="nil"/>
              <w:bottom w:val="single" w:sz="4" w:space="0" w:color="auto"/>
              <w:right w:val="single" w:sz="4" w:space="0" w:color="auto"/>
            </w:tcBorders>
            <w:shd w:val="clear" w:color="auto" w:fill="auto"/>
            <w:noWrap/>
            <w:vAlign w:val="center"/>
            <w:hideMark/>
          </w:tcPr>
          <w:p w14:paraId="4AC56336" w14:textId="77777777" w:rsidR="005918A8" w:rsidRPr="00F42626" w:rsidRDefault="005918A8" w:rsidP="00693032">
            <w:pPr>
              <w:widowControl w:val="0"/>
              <w:spacing w:after="0" w:line="240" w:lineRule="auto"/>
              <w:ind w:left="-57" w:right="-57"/>
              <w:jc w:val="center"/>
            </w:pPr>
            <w:r w:rsidRPr="00F42626">
              <w:t>75</w:t>
            </w:r>
          </w:p>
        </w:tc>
        <w:tc>
          <w:tcPr>
            <w:tcW w:w="1890" w:type="dxa"/>
            <w:tcBorders>
              <w:top w:val="nil"/>
              <w:left w:val="nil"/>
              <w:bottom w:val="single" w:sz="4" w:space="0" w:color="auto"/>
              <w:right w:val="single" w:sz="4" w:space="0" w:color="auto"/>
            </w:tcBorders>
            <w:shd w:val="clear" w:color="auto" w:fill="auto"/>
            <w:noWrap/>
            <w:vAlign w:val="center"/>
            <w:hideMark/>
          </w:tcPr>
          <w:p w14:paraId="117BEA7C" w14:textId="77777777" w:rsidR="005918A8" w:rsidRPr="00F42626" w:rsidRDefault="005918A8" w:rsidP="00693032">
            <w:pPr>
              <w:widowControl w:val="0"/>
              <w:spacing w:after="0" w:line="240" w:lineRule="auto"/>
              <w:ind w:left="-57" w:right="-57"/>
              <w:jc w:val="center"/>
            </w:pPr>
            <w:r w:rsidRPr="00F42626">
              <w:t>100</w:t>
            </w:r>
          </w:p>
        </w:tc>
        <w:tc>
          <w:tcPr>
            <w:tcW w:w="1823" w:type="dxa"/>
            <w:tcBorders>
              <w:top w:val="nil"/>
              <w:left w:val="nil"/>
              <w:bottom w:val="single" w:sz="4" w:space="0" w:color="auto"/>
              <w:right w:val="single" w:sz="4" w:space="0" w:color="auto"/>
            </w:tcBorders>
            <w:shd w:val="clear" w:color="auto" w:fill="auto"/>
            <w:noWrap/>
            <w:vAlign w:val="center"/>
            <w:hideMark/>
          </w:tcPr>
          <w:p w14:paraId="59DF3EAF" w14:textId="77777777" w:rsidR="005918A8" w:rsidRPr="00F42626" w:rsidRDefault="005918A8" w:rsidP="00693032">
            <w:pPr>
              <w:widowControl w:val="0"/>
              <w:spacing w:after="0" w:line="240" w:lineRule="auto"/>
              <w:ind w:left="-57" w:right="-57"/>
              <w:jc w:val="center"/>
            </w:pPr>
            <w:r w:rsidRPr="00F42626">
              <w:t>75</w:t>
            </w:r>
          </w:p>
        </w:tc>
      </w:tr>
    </w:tbl>
    <w:p w14:paraId="68AFA35C" w14:textId="77777777" w:rsidR="005918A8" w:rsidRPr="00F42626" w:rsidRDefault="005918A8" w:rsidP="00191853">
      <w:pPr>
        <w:widowControl w:val="0"/>
        <w:shd w:val="clear" w:color="auto" w:fill="FFFFFF"/>
        <w:spacing w:before="120" w:after="120" w:line="240" w:lineRule="auto"/>
        <w:ind w:firstLine="720"/>
        <w:rPr>
          <w:b/>
          <w:lang w:val="nb-NO"/>
        </w:rPr>
      </w:pPr>
      <w:r w:rsidRPr="00F42626">
        <w:rPr>
          <w:b/>
          <w:lang w:val="nb-NO"/>
        </w:rPr>
        <w:t>5.5. Chăm sóc</w:t>
      </w:r>
    </w:p>
    <w:p w14:paraId="351AE02E" w14:textId="77777777" w:rsidR="005918A8" w:rsidRPr="00693032" w:rsidRDefault="005918A8" w:rsidP="00693032">
      <w:pPr>
        <w:widowControl w:val="0"/>
        <w:shd w:val="clear" w:color="auto" w:fill="FFFFFF"/>
        <w:spacing w:after="120" w:line="240" w:lineRule="auto"/>
        <w:ind w:firstLine="720"/>
        <w:rPr>
          <w:spacing w:val="-6"/>
          <w:lang w:val="nb-NO"/>
        </w:rPr>
      </w:pPr>
      <w:r w:rsidRPr="00693032">
        <w:rPr>
          <w:spacing w:val="-6"/>
          <w:lang w:val="nb-NO"/>
        </w:rPr>
        <w:t>-  Tuyệt đối không được dùng nguồn nước thải, nước ao tù chưa được xử lý để tưới.</w:t>
      </w:r>
    </w:p>
    <w:p w14:paraId="631723CB" w14:textId="77777777" w:rsidR="005918A8" w:rsidRPr="00F42626" w:rsidRDefault="005918A8" w:rsidP="00693032">
      <w:pPr>
        <w:widowControl w:val="0"/>
        <w:shd w:val="clear" w:color="auto" w:fill="FFFFFF"/>
        <w:spacing w:after="120" w:line="240" w:lineRule="auto"/>
        <w:ind w:firstLine="720"/>
        <w:rPr>
          <w:lang w:val="nb-NO"/>
        </w:rPr>
      </w:pPr>
      <w:r w:rsidRPr="00F42626">
        <w:rPr>
          <w:lang w:val="nb-NO"/>
        </w:rPr>
        <w:t>-  Sau khi trồng phải tưới nước ngay, ngày tưới 2 lần vào sáng sớm và chiều mát cho đến khi cây hồi xanh, sau đó 3-5 ngày tưới 1 lần phụ thuộc vào độ ẩm đất.</w:t>
      </w:r>
    </w:p>
    <w:p w14:paraId="09C50FD8" w14:textId="77777777" w:rsidR="005918A8" w:rsidRPr="00F42626" w:rsidRDefault="005918A8" w:rsidP="00693032">
      <w:pPr>
        <w:widowControl w:val="0"/>
        <w:shd w:val="clear" w:color="auto" w:fill="FFFFFF"/>
        <w:spacing w:after="120" w:line="240" w:lineRule="auto"/>
        <w:ind w:firstLine="720"/>
        <w:rPr>
          <w:lang w:val="nb-NO"/>
        </w:rPr>
      </w:pPr>
      <w:r w:rsidRPr="00F42626">
        <w:rPr>
          <w:lang w:val="nb-NO"/>
        </w:rPr>
        <w:t>-  Các đợt bón thúc đều phải kết hợp làm cỏ, xới xáo, vun gốc, tưới nước.</w:t>
      </w:r>
    </w:p>
    <w:p w14:paraId="67FD96ED" w14:textId="77777777" w:rsidR="005918A8" w:rsidRPr="00F42626" w:rsidRDefault="005918A8" w:rsidP="00693032">
      <w:pPr>
        <w:widowControl w:val="0"/>
        <w:shd w:val="clear" w:color="auto" w:fill="FFFFFF"/>
        <w:spacing w:after="120" w:line="240" w:lineRule="auto"/>
        <w:ind w:firstLine="720"/>
        <w:rPr>
          <w:lang w:val="nb-NO"/>
        </w:rPr>
      </w:pPr>
      <w:r w:rsidRPr="00F42626">
        <w:rPr>
          <w:b/>
          <w:bCs/>
          <w:iCs/>
          <w:lang w:val="nb-NO"/>
        </w:rPr>
        <w:t>5.6. Phòng trừ sâu bệnh.</w:t>
      </w:r>
    </w:p>
    <w:p w14:paraId="0693EA8D" w14:textId="77777777" w:rsidR="005918A8" w:rsidRPr="00F42626" w:rsidRDefault="005918A8" w:rsidP="00693032">
      <w:pPr>
        <w:pStyle w:val="BodyTextIndent"/>
        <w:widowControl w:val="0"/>
        <w:tabs>
          <w:tab w:val="left" w:pos="109"/>
        </w:tabs>
        <w:spacing w:before="0" w:after="120"/>
        <w:rPr>
          <w:rFonts w:ascii="Times New Roman" w:hAnsi="Times New Roman"/>
          <w:i/>
          <w:szCs w:val="26"/>
          <w:lang w:val="nb-NO"/>
        </w:rPr>
      </w:pPr>
      <w:bookmarkStart w:id="17" w:name="_Toc439318106"/>
      <w:r w:rsidRPr="00F42626">
        <w:rPr>
          <w:rFonts w:ascii="Times New Roman" w:hAnsi="Times New Roman"/>
          <w:i/>
          <w:szCs w:val="26"/>
          <w:lang w:val="nb-NO"/>
        </w:rPr>
        <w:t>Biện pháp canh tác, thủ công, sinh học:</w:t>
      </w:r>
      <w:bookmarkEnd w:id="17"/>
    </w:p>
    <w:p w14:paraId="7399DEA3" w14:textId="77777777" w:rsidR="005918A8" w:rsidRPr="00F42626" w:rsidRDefault="005918A8" w:rsidP="00693032">
      <w:pPr>
        <w:pStyle w:val="BodyTextIndent"/>
        <w:widowControl w:val="0"/>
        <w:tabs>
          <w:tab w:val="left" w:pos="109"/>
        </w:tabs>
        <w:spacing w:before="0" w:after="120"/>
        <w:rPr>
          <w:rFonts w:ascii="Times New Roman" w:hAnsi="Times New Roman"/>
          <w:szCs w:val="26"/>
          <w:lang w:val="nb-NO"/>
        </w:rPr>
      </w:pPr>
      <w:bookmarkStart w:id="18" w:name="_Toc439318107"/>
      <w:r w:rsidRPr="00F42626">
        <w:rPr>
          <w:rFonts w:ascii="Times New Roman" w:hAnsi="Times New Roman"/>
          <w:szCs w:val="26"/>
          <w:lang w:val="nb-NO"/>
        </w:rPr>
        <w:t>- Nên chọn đất luân canh với cây trồng khác rau họ hoa Thập tự; đối với các vùng không chuyên rau nên luân canh với cây lúa nước nhằm hạn chế nguồn sâu bệnh chuyển tiếp.</w:t>
      </w:r>
      <w:bookmarkEnd w:id="18"/>
    </w:p>
    <w:p w14:paraId="70FF14FD" w14:textId="77777777" w:rsidR="005918A8" w:rsidRPr="00F42626" w:rsidRDefault="005918A8" w:rsidP="00693032">
      <w:pPr>
        <w:pStyle w:val="BodyTextIndent"/>
        <w:widowControl w:val="0"/>
        <w:spacing w:before="0" w:after="120"/>
        <w:rPr>
          <w:rFonts w:ascii="Times New Roman" w:hAnsi="Times New Roman"/>
          <w:szCs w:val="26"/>
          <w:lang w:val="nb-NO"/>
        </w:rPr>
      </w:pPr>
      <w:r w:rsidRPr="00F42626">
        <w:rPr>
          <w:rFonts w:ascii="Times New Roman" w:hAnsi="Times New Roman"/>
          <w:szCs w:val="26"/>
          <w:lang w:val="nb-NO"/>
        </w:rPr>
        <w:t xml:space="preserve">- Làm đất kỹ, xử lý đất bằng vôi bột, các chế phẩm từ Trichoderma, Ketomium và bột Neem để phòng trừ sâu đất, các bệnh hại trong đất. Để quản lý bọ nhảy hiệu quả hơn cần ngâm nước 5 </w:t>
      </w:r>
      <w:r w:rsidR="00527DF2">
        <w:rPr>
          <w:rFonts w:ascii="Times New Roman" w:hAnsi="Times New Roman"/>
          <w:szCs w:val="26"/>
          <w:lang w:val="nb-NO"/>
        </w:rPr>
        <w:t>-</w:t>
      </w:r>
      <w:r w:rsidRPr="00F42626">
        <w:rPr>
          <w:rFonts w:ascii="Times New Roman" w:hAnsi="Times New Roman"/>
          <w:szCs w:val="26"/>
          <w:lang w:val="nb-NO"/>
        </w:rPr>
        <w:t xml:space="preserve"> 7 ngày.</w:t>
      </w:r>
    </w:p>
    <w:p w14:paraId="04D51ED5" w14:textId="77777777" w:rsidR="005918A8" w:rsidRPr="00F42626" w:rsidRDefault="005918A8" w:rsidP="00693032">
      <w:pPr>
        <w:pStyle w:val="BodyTextIndent"/>
        <w:widowControl w:val="0"/>
        <w:tabs>
          <w:tab w:val="left" w:pos="109"/>
        </w:tabs>
        <w:spacing w:before="0" w:after="120"/>
        <w:rPr>
          <w:rFonts w:ascii="Times New Roman" w:hAnsi="Times New Roman"/>
          <w:szCs w:val="26"/>
          <w:lang w:val="nb-NO"/>
        </w:rPr>
      </w:pPr>
      <w:bookmarkStart w:id="19" w:name="_Toc439318108"/>
      <w:r w:rsidRPr="00F42626">
        <w:rPr>
          <w:rFonts w:ascii="Times New Roman" w:hAnsi="Times New Roman"/>
          <w:szCs w:val="26"/>
          <w:lang w:val="nb-NO"/>
        </w:rPr>
        <w:t>- Nên tưới phun mưa vào các buổi chiều tối có tác dụng rửa trôi bớt trứng, sâu non sâu tơ và hạn chế bướm sâu tơ đến đẻ trứng.</w:t>
      </w:r>
      <w:bookmarkEnd w:id="19"/>
    </w:p>
    <w:p w14:paraId="7F0C7AA9" w14:textId="77777777" w:rsidR="005918A8" w:rsidRPr="00F42626" w:rsidRDefault="005918A8" w:rsidP="00693032">
      <w:pPr>
        <w:pStyle w:val="BodyTextIndent"/>
        <w:widowControl w:val="0"/>
        <w:spacing w:before="0" w:after="120"/>
        <w:rPr>
          <w:rFonts w:ascii="Times New Roman" w:hAnsi="Times New Roman"/>
          <w:szCs w:val="26"/>
          <w:lang w:val="nb-NO"/>
        </w:rPr>
      </w:pPr>
      <w:bookmarkStart w:id="20" w:name="_Toc439318109"/>
      <w:r w:rsidRPr="00F42626">
        <w:rPr>
          <w:rFonts w:ascii="Times New Roman" w:hAnsi="Times New Roman"/>
          <w:szCs w:val="26"/>
          <w:lang w:val="nb-NO"/>
        </w:rPr>
        <w:t>- Dùng biện pháp thủ công: ngắt ổ trứng, bắt giết sâu non khi mật độ sâu thấp (áp dụng với sâu xám, sâu tơ, sâu xanh bướm trắng, sâu khoang); phát hiện và nhổ bỏ những cây bị bệnh đem tiêu huỷ.</w:t>
      </w:r>
      <w:bookmarkEnd w:id="20"/>
    </w:p>
    <w:p w14:paraId="1CCAA8D2" w14:textId="77777777" w:rsidR="005918A8" w:rsidRPr="00F42626" w:rsidRDefault="005918A8" w:rsidP="00693032">
      <w:pPr>
        <w:pStyle w:val="BodyTextIndent"/>
        <w:widowControl w:val="0"/>
        <w:spacing w:before="0" w:after="120"/>
        <w:rPr>
          <w:rFonts w:ascii="Times New Roman" w:hAnsi="Times New Roman"/>
          <w:spacing w:val="-6"/>
          <w:szCs w:val="26"/>
          <w:lang w:val="nb-NO"/>
        </w:rPr>
      </w:pPr>
      <w:bookmarkStart w:id="21" w:name="_Toc439318110"/>
      <w:r w:rsidRPr="00F42626">
        <w:rPr>
          <w:rFonts w:ascii="Times New Roman" w:hAnsi="Times New Roman"/>
          <w:spacing w:val="-6"/>
          <w:szCs w:val="26"/>
          <w:lang w:val="nb-NO"/>
        </w:rPr>
        <w:t>- Sử dụng bẫy pheromone để bắt trưởng thành sâu tơ trong suốt thời gian sinh trưởng của cây (cả vụ), bả chua ngọt để hạn chế trưởng thành sâu xám, sâu khoang, sâu xanh bướm trắng...</w:t>
      </w:r>
      <w:bookmarkEnd w:id="21"/>
    </w:p>
    <w:p w14:paraId="25BB4AD8" w14:textId="77777777" w:rsidR="005918A8" w:rsidRPr="00F42626" w:rsidRDefault="005918A8" w:rsidP="00693032">
      <w:pPr>
        <w:pStyle w:val="BodyTextIndent"/>
        <w:widowControl w:val="0"/>
        <w:spacing w:before="0" w:after="120"/>
        <w:rPr>
          <w:rFonts w:ascii="Times New Roman" w:hAnsi="Times New Roman"/>
          <w:i/>
          <w:szCs w:val="26"/>
          <w:lang w:val="nb-NO"/>
        </w:rPr>
      </w:pPr>
      <w:bookmarkStart w:id="22" w:name="_Toc439318111"/>
      <w:r w:rsidRPr="00F42626">
        <w:rPr>
          <w:rFonts w:ascii="Times New Roman" w:hAnsi="Times New Roman"/>
          <w:i/>
          <w:szCs w:val="26"/>
          <w:lang w:val="nb-NO"/>
        </w:rPr>
        <w:t>Biện pháp sử dụng chế phẩm BVTV</w:t>
      </w:r>
      <w:bookmarkEnd w:id="22"/>
    </w:p>
    <w:p w14:paraId="1D33100C" w14:textId="77777777" w:rsidR="005918A8" w:rsidRPr="00F42626" w:rsidRDefault="005918A8" w:rsidP="00693032">
      <w:pPr>
        <w:pStyle w:val="BodyTextIndent"/>
        <w:widowControl w:val="0"/>
        <w:spacing w:before="0" w:after="120"/>
        <w:rPr>
          <w:rFonts w:ascii="Times New Roman" w:hAnsi="Times New Roman"/>
          <w:szCs w:val="26"/>
          <w:lang w:val="nb-NO"/>
        </w:rPr>
      </w:pPr>
      <w:bookmarkStart w:id="23" w:name="_Toc439318113"/>
      <w:r w:rsidRPr="00F42626">
        <w:rPr>
          <w:rFonts w:ascii="Times New Roman" w:hAnsi="Times New Roman"/>
          <w:i/>
          <w:szCs w:val="26"/>
          <w:lang w:val="nb-NO"/>
        </w:rPr>
        <w:t>-</w:t>
      </w:r>
      <w:r w:rsidRPr="00F42626">
        <w:rPr>
          <w:rFonts w:ascii="Times New Roman" w:hAnsi="Times New Roman"/>
          <w:iCs/>
          <w:szCs w:val="26"/>
          <w:lang w:val="nb-NO"/>
        </w:rPr>
        <w:t xml:space="preserve"> C</w:t>
      </w:r>
      <w:r w:rsidRPr="00F42626">
        <w:rPr>
          <w:rFonts w:ascii="Times New Roman" w:hAnsi="Times New Roman"/>
          <w:szCs w:val="26"/>
          <w:lang w:val="nb-NO"/>
        </w:rPr>
        <w:t>hú ý các đối tượng: Sâu tơ, sâu xanh bướm trắng, sâu khoang, sâu xám, bọ nhảy sọc cong, rệp, bệnh thối nhũn ... Riêng đối tượng rệp, bọ nhảy cần kiểm tra và xử lý triệt để, tránh lây lan và phát sinh mạnh ở giai đoạn sau.</w:t>
      </w:r>
      <w:bookmarkEnd w:id="23"/>
      <w:r w:rsidRPr="00F42626">
        <w:rPr>
          <w:rFonts w:ascii="Times New Roman" w:hAnsi="Times New Roman"/>
          <w:szCs w:val="26"/>
          <w:lang w:val="nb-NO"/>
        </w:rPr>
        <w:t xml:space="preserve"> Có thể sử dụng hỗn hợp tỏi + gừng + ớt, Delfin, Bt, Spinosad, bột Neem, Anisaf </w:t>
      </w:r>
      <w:r w:rsidR="00527DF2">
        <w:rPr>
          <w:rFonts w:ascii="Times New Roman" w:hAnsi="Times New Roman"/>
          <w:szCs w:val="26"/>
          <w:lang w:val="nb-NO"/>
        </w:rPr>
        <w:t>-</w:t>
      </w:r>
      <w:r w:rsidRPr="00F42626">
        <w:rPr>
          <w:rFonts w:ascii="Times New Roman" w:hAnsi="Times New Roman"/>
          <w:szCs w:val="26"/>
          <w:lang w:val="nb-NO"/>
        </w:rPr>
        <w:t xml:space="preserve"> SH01....</w:t>
      </w:r>
    </w:p>
    <w:p w14:paraId="4AFB4C17" w14:textId="77777777" w:rsidR="005918A8" w:rsidRPr="00F42626" w:rsidRDefault="00527DF2" w:rsidP="00693032">
      <w:pPr>
        <w:widowControl w:val="0"/>
        <w:shd w:val="clear" w:color="auto" w:fill="FFFFFF"/>
        <w:spacing w:after="120" w:line="240" w:lineRule="auto"/>
        <w:ind w:firstLine="720"/>
        <w:rPr>
          <w:lang w:val="nb-NO"/>
        </w:rPr>
      </w:pPr>
      <w:r>
        <w:rPr>
          <w:b/>
          <w:bCs/>
          <w:iCs/>
          <w:lang w:val="nb-NO"/>
        </w:rPr>
        <w:t>5.</w:t>
      </w:r>
      <w:r w:rsidR="005918A8" w:rsidRPr="00F42626">
        <w:rPr>
          <w:b/>
          <w:bCs/>
          <w:iCs/>
          <w:lang w:val="nb-NO"/>
        </w:rPr>
        <w:t>7. Thu hoạch</w:t>
      </w:r>
    </w:p>
    <w:p w14:paraId="25A2DCE2" w14:textId="77777777" w:rsidR="005918A8" w:rsidRPr="00693032" w:rsidRDefault="005918A8" w:rsidP="00693032">
      <w:pPr>
        <w:widowControl w:val="0"/>
        <w:shd w:val="clear" w:color="auto" w:fill="FFFFFF"/>
        <w:spacing w:after="120" w:line="240" w:lineRule="auto"/>
        <w:ind w:firstLine="720"/>
        <w:rPr>
          <w:lang w:val="nb-NO"/>
        </w:rPr>
      </w:pPr>
      <w:r w:rsidRPr="00693032">
        <w:rPr>
          <w:lang w:val="nb-NO"/>
        </w:rPr>
        <w:t>- Có thể thu hoạch sau khi trồng khoảng 45-55 ngày tùy thuộc vào giống và thời vụ trồng.</w:t>
      </w:r>
    </w:p>
    <w:p w14:paraId="74008B5C" w14:textId="77777777" w:rsidR="005918A8" w:rsidRPr="00F42626" w:rsidRDefault="005918A8" w:rsidP="00693032">
      <w:pPr>
        <w:widowControl w:val="0"/>
        <w:autoSpaceDE w:val="0"/>
        <w:autoSpaceDN w:val="0"/>
        <w:adjustRightInd w:val="0"/>
        <w:spacing w:after="120" w:line="240" w:lineRule="auto"/>
        <w:ind w:firstLine="720"/>
        <w:rPr>
          <w:lang w:val="nb-NO"/>
        </w:rPr>
      </w:pPr>
      <w:r w:rsidRPr="00F42626">
        <w:rPr>
          <w:lang w:val="nb-NO"/>
        </w:rPr>
        <w:t>- Củ cân đối, cắt bỏ gốc, để 3-5 lá ; trọng lượng củ từ 0,3 - 0,7 kg.</w:t>
      </w:r>
    </w:p>
    <w:p w14:paraId="53EF50A4" w14:textId="77777777" w:rsidR="005918A8" w:rsidRPr="00F42626" w:rsidRDefault="005918A8" w:rsidP="00693032">
      <w:pPr>
        <w:widowControl w:val="0"/>
        <w:autoSpaceDE w:val="0"/>
        <w:autoSpaceDN w:val="0"/>
        <w:adjustRightInd w:val="0"/>
        <w:spacing w:after="120" w:line="240" w:lineRule="auto"/>
        <w:ind w:firstLine="720"/>
        <w:rPr>
          <w:lang w:val="nb-NO"/>
        </w:rPr>
      </w:pPr>
      <w:r w:rsidRPr="00F42626">
        <w:rPr>
          <w:lang w:val="nb-NO"/>
        </w:rPr>
        <w:t>- Số vết nứt trên củ không quá 2, đường kính vết nứt không quá 0,5 cm; chiều dài không quá 3</w:t>
      </w:r>
      <w:r w:rsidR="00693032">
        <w:rPr>
          <w:lang w:val="nb-NO"/>
        </w:rPr>
        <w:t xml:space="preserve"> </w:t>
      </w:r>
      <w:r w:rsidRPr="00F42626">
        <w:rPr>
          <w:lang w:val="nb-NO"/>
        </w:rPr>
        <w:t>cm.</w:t>
      </w:r>
    </w:p>
    <w:p w14:paraId="1EF5861C" w14:textId="77777777" w:rsidR="005918A8" w:rsidRPr="00F42626" w:rsidRDefault="005918A8" w:rsidP="00693032">
      <w:pPr>
        <w:widowControl w:val="0"/>
        <w:autoSpaceDE w:val="0"/>
        <w:autoSpaceDN w:val="0"/>
        <w:adjustRightInd w:val="0"/>
        <w:spacing w:after="120" w:line="240" w:lineRule="auto"/>
        <w:ind w:firstLine="720"/>
      </w:pPr>
      <w:r w:rsidRPr="00F42626">
        <w:t>- Củ non, tươi, không xốp.</w:t>
      </w:r>
    </w:p>
    <w:p w14:paraId="4C26B48A" w14:textId="77777777" w:rsidR="005918A8" w:rsidRPr="00F42626" w:rsidRDefault="005918A8" w:rsidP="00693032">
      <w:pPr>
        <w:widowControl w:val="0"/>
        <w:autoSpaceDE w:val="0"/>
        <w:autoSpaceDN w:val="0"/>
        <w:adjustRightInd w:val="0"/>
        <w:spacing w:after="120" w:line="240" w:lineRule="auto"/>
        <w:ind w:firstLine="720"/>
        <w:rPr>
          <w:lang w:val="pt-BR"/>
        </w:rPr>
      </w:pPr>
      <w:r w:rsidRPr="00F42626">
        <w:rPr>
          <w:lang w:val="es-ES"/>
        </w:rPr>
        <w:t>- Toàn bộ phế phụ phẩm sau khi thu hoạch sẽ được ủ</w:t>
      </w:r>
      <w:r w:rsidR="00527DF2">
        <w:rPr>
          <w:lang w:val="es-ES"/>
        </w:rPr>
        <w:t xml:space="preserve"> </w:t>
      </w:r>
      <w:r w:rsidRPr="00F42626">
        <w:rPr>
          <w:lang w:val="es-ES"/>
        </w:rPr>
        <w:t>làm phân bón hữu cơ</w:t>
      </w:r>
      <w:r w:rsidR="00527DF2">
        <w:rPr>
          <w:lang w:val="es-ES"/>
        </w:rPr>
        <w:t>.</w:t>
      </w:r>
    </w:p>
    <w:p w14:paraId="03E90035" w14:textId="77777777" w:rsidR="005918A8" w:rsidRPr="00F42626" w:rsidRDefault="005918A8" w:rsidP="00693032">
      <w:pPr>
        <w:widowControl w:val="0"/>
        <w:spacing w:after="120" w:line="240" w:lineRule="auto"/>
        <w:ind w:firstLine="720"/>
        <w:rPr>
          <w:b/>
        </w:rPr>
      </w:pPr>
      <w:r w:rsidRPr="00F42626">
        <w:rPr>
          <w:b/>
        </w:rPr>
        <w:t>6. Kỹ thuật trồng cải bắp</w:t>
      </w:r>
    </w:p>
    <w:p w14:paraId="1CB99E37" w14:textId="77777777" w:rsidR="005918A8" w:rsidRPr="00F42626" w:rsidRDefault="005918A8" w:rsidP="00693032">
      <w:pPr>
        <w:widowControl w:val="0"/>
        <w:shd w:val="clear" w:color="auto" w:fill="FFFFFF"/>
        <w:spacing w:after="120" w:line="240" w:lineRule="auto"/>
        <w:ind w:firstLine="720"/>
      </w:pPr>
      <w:r w:rsidRPr="00F42626">
        <w:rPr>
          <w:b/>
        </w:rPr>
        <w:t>6.</w:t>
      </w:r>
      <w:r w:rsidRPr="00F42626">
        <w:rPr>
          <w:b/>
          <w:lang w:val="vi-VN"/>
        </w:rPr>
        <w:t xml:space="preserve">1. </w:t>
      </w:r>
      <w:r w:rsidRPr="00F42626">
        <w:rPr>
          <w:b/>
        </w:rPr>
        <w:t>Thời vụ</w:t>
      </w:r>
    </w:p>
    <w:p w14:paraId="17F756DC" w14:textId="77777777" w:rsidR="005918A8" w:rsidRPr="00F42626" w:rsidRDefault="005918A8" w:rsidP="00693032">
      <w:pPr>
        <w:widowControl w:val="0"/>
        <w:shd w:val="clear" w:color="auto" w:fill="FFFFFF"/>
        <w:spacing w:after="120" w:line="240" w:lineRule="auto"/>
        <w:ind w:firstLine="720"/>
        <w:rPr>
          <w:lang w:val="vi-VN"/>
        </w:rPr>
      </w:pPr>
      <w:r w:rsidRPr="00F42626">
        <w:rPr>
          <w:lang w:val="vi-VN"/>
        </w:rPr>
        <w:t>- Vụ sớm (Hè Thu): Gieo cuối tháng 7 đến đầu tháng 8.</w:t>
      </w:r>
    </w:p>
    <w:p w14:paraId="06CBF637" w14:textId="77777777" w:rsidR="005918A8" w:rsidRPr="00F42626" w:rsidRDefault="005918A8" w:rsidP="00693032">
      <w:pPr>
        <w:widowControl w:val="0"/>
        <w:shd w:val="clear" w:color="auto" w:fill="FFFFFF"/>
        <w:spacing w:after="120" w:line="240" w:lineRule="auto"/>
        <w:ind w:firstLine="720"/>
        <w:rPr>
          <w:lang w:val="vi-VN"/>
        </w:rPr>
      </w:pPr>
      <w:r w:rsidRPr="00F42626">
        <w:rPr>
          <w:lang w:val="vi-VN"/>
        </w:rPr>
        <w:t>- Vụ chính (Đông Xuân): Gieo cuối tháng 9 đến đầu tháng 10.</w:t>
      </w:r>
    </w:p>
    <w:p w14:paraId="59B1499C" w14:textId="77777777" w:rsidR="005918A8" w:rsidRPr="00F42626" w:rsidRDefault="005918A8" w:rsidP="00693032">
      <w:pPr>
        <w:widowControl w:val="0"/>
        <w:shd w:val="clear" w:color="auto" w:fill="FFFFFF"/>
        <w:spacing w:after="120" w:line="240" w:lineRule="auto"/>
        <w:ind w:firstLine="720"/>
        <w:rPr>
          <w:lang w:val="vi-VN"/>
        </w:rPr>
      </w:pPr>
      <w:r w:rsidRPr="00F42626">
        <w:rPr>
          <w:lang w:val="vi-VN"/>
        </w:rPr>
        <w:t xml:space="preserve">- Vụ muộn (Đông Xuân muộn): Gieo tháng 11 đến giữa tháng 12. </w:t>
      </w:r>
    </w:p>
    <w:p w14:paraId="0161D744" w14:textId="77777777" w:rsidR="005918A8" w:rsidRPr="00F42626" w:rsidRDefault="005918A8" w:rsidP="00693032">
      <w:pPr>
        <w:widowControl w:val="0"/>
        <w:shd w:val="clear" w:color="auto" w:fill="FFFFFF"/>
        <w:spacing w:after="120" w:line="240" w:lineRule="auto"/>
        <w:ind w:firstLine="720"/>
        <w:rPr>
          <w:b/>
        </w:rPr>
      </w:pPr>
      <w:r w:rsidRPr="00F42626">
        <w:rPr>
          <w:b/>
        </w:rPr>
        <w:t>6.</w:t>
      </w:r>
      <w:r w:rsidRPr="00F42626">
        <w:rPr>
          <w:b/>
          <w:lang w:val="vi-VN"/>
        </w:rPr>
        <w:t>2.</w:t>
      </w:r>
      <w:r w:rsidRPr="00F42626">
        <w:rPr>
          <w:b/>
        </w:rPr>
        <w:t xml:space="preserve"> Giống</w:t>
      </w:r>
    </w:p>
    <w:p w14:paraId="218C0D44" w14:textId="77777777" w:rsidR="005918A8" w:rsidRPr="00F42626" w:rsidRDefault="005918A8" w:rsidP="00693032">
      <w:pPr>
        <w:widowControl w:val="0"/>
        <w:shd w:val="clear" w:color="auto" w:fill="FFFFFF"/>
        <w:spacing w:after="120" w:line="240" w:lineRule="auto"/>
        <w:ind w:firstLine="720"/>
      </w:pPr>
      <w:r w:rsidRPr="00F42626">
        <w:t xml:space="preserve">- </w:t>
      </w:r>
      <w:r w:rsidRPr="00F42626">
        <w:rPr>
          <w:lang w:val="vi-VN"/>
        </w:rPr>
        <w:t xml:space="preserve">Nguồn giống: Sử dụng các giống chất lượng cao được cung ứng từ các Công ty đáp ứng yêu cầu của </w:t>
      </w:r>
      <w:r w:rsidRPr="00F42626">
        <w:t>sản xuất hữu cơ.</w:t>
      </w:r>
    </w:p>
    <w:p w14:paraId="14E5C113" w14:textId="77777777" w:rsidR="005918A8" w:rsidRPr="00F42626" w:rsidRDefault="005918A8" w:rsidP="00693032">
      <w:pPr>
        <w:widowControl w:val="0"/>
        <w:shd w:val="clear" w:color="auto" w:fill="FFFFFF"/>
        <w:spacing w:after="120" w:line="240" w:lineRule="auto"/>
        <w:ind w:firstLine="720"/>
      </w:pPr>
      <w:r w:rsidRPr="00F42626">
        <w:t>- Tiêu chuẩn cây giống tốt: phiến lá tròn, đốt sít, mập, lùn. Cây có 4-5 lá thật thì nhổ trồng hoặc sau khi gieo hạt 20- 25 ngày cây con sẽ đạt tiêu chuẩn xuất vườn.</w:t>
      </w:r>
    </w:p>
    <w:p w14:paraId="4D2CACF0" w14:textId="77777777" w:rsidR="005918A8" w:rsidRPr="00F42626" w:rsidRDefault="005918A8" w:rsidP="00693032">
      <w:pPr>
        <w:widowControl w:val="0"/>
        <w:shd w:val="clear" w:color="auto" w:fill="FFFFFF"/>
        <w:spacing w:after="120" w:line="240" w:lineRule="auto"/>
        <w:ind w:firstLine="720"/>
        <w:rPr>
          <w:b/>
        </w:rPr>
      </w:pPr>
      <w:r w:rsidRPr="00F42626">
        <w:rPr>
          <w:b/>
        </w:rPr>
        <w:t>6.3. Làm đất và lên luống</w:t>
      </w:r>
    </w:p>
    <w:p w14:paraId="45F349C4" w14:textId="77777777" w:rsidR="005918A8" w:rsidRPr="00F42626" w:rsidRDefault="005918A8" w:rsidP="00693032">
      <w:pPr>
        <w:widowControl w:val="0"/>
        <w:shd w:val="clear" w:color="auto" w:fill="FFFFFF"/>
        <w:spacing w:after="120" w:line="240" w:lineRule="auto"/>
        <w:ind w:firstLine="720"/>
      </w:pPr>
      <w:r w:rsidRPr="00F42626">
        <w:t>- Chọn đất luân canh với lúa, ngô, khoai, đậu... đất trồng có độ pH: 6 - 6,5 đất giàu mùn. - Làm đất kỹ, nhỏ, tơi xốp lên luống rộng 1-1,2m, rãnh luống 0,3m, cao 0,2- 0,25m. Trồng 2 hàng/luống, hàng cách hàng 60- 70cm.</w:t>
      </w:r>
    </w:p>
    <w:p w14:paraId="2161CCCE" w14:textId="77777777" w:rsidR="005918A8" w:rsidRPr="00F42626" w:rsidRDefault="005918A8" w:rsidP="00693032">
      <w:pPr>
        <w:widowControl w:val="0"/>
        <w:autoSpaceDE w:val="0"/>
        <w:autoSpaceDN w:val="0"/>
        <w:adjustRightInd w:val="0"/>
        <w:spacing w:after="120" w:line="240" w:lineRule="auto"/>
        <w:ind w:firstLine="720"/>
        <w:rPr>
          <w:lang w:val="vi-VN"/>
        </w:rPr>
      </w:pPr>
      <w:r w:rsidRPr="00F42626">
        <w:t>- Nên sử dụng màng phủ nông nghiệp: 20 cuộn x 400m dài/cuộn x 1,5m rộng/ha</w:t>
      </w:r>
    </w:p>
    <w:p w14:paraId="3FFAC431" w14:textId="77777777" w:rsidR="005918A8" w:rsidRPr="00F42626" w:rsidRDefault="005918A8" w:rsidP="00693032">
      <w:pPr>
        <w:widowControl w:val="0"/>
        <w:shd w:val="clear" w:color="auto" w:fill="FFFFFF"/>
        <w:spacing w:after="120" w:line="240" w:lineRule="auto"/>
        <w:ind w:firstLine="720"/>
      </w:pPr>
      <w:r w:rsidRPr="00F42626">
        <w:rPr>
          <w:lang w:val="vi-VN"/>
        </w:rPr>
        <w:t>- Mật độ trồng:</w:t>
      </w:r>
      <w:r w:rsidRPr="00F42626">
        <w:t xml:space="preserve"> Thông thường 35.000 – 40.000 cây/ ha (Giống NS Cross: 3</w:t>
      </w:r>
      <w:r w:rsidR="00527DF2">
        <w:t>0.000 cây/ha, cây cách cây 40cm</w:t>
      </w:r>
      <w:r w:rsidRPr="00F42626">
        <w:t>).</w:t>
      </w:r>
    </w:p>
    <w:p w14:paraId="12455EF9" w14:textId="77777777" w:rsidR="005918A8" w:rsidRPr="00F42626" w:rsidRDefault="005918A8" w:rsidP="00693032">
      <w:pPr>
        <w:widowControl w:val="0"/>
        <w:shd w:val="clear" w:color="auto" w:fill="FFFFFF"/>
        <w:spacing w:after="120" w:line="240" w:lineRule="auto"/>
        <w:ind w:firstLine="720"/>
        <w:rPr>
          <w:b/>
        </w:rPr>
      </w:pPr>
      <w:r w:rsidRPr="00F42626">
        <w:rPr>
          <w:b/>
        </w:rPr>
        <w:t>6.4. Phân bón</w:t>
      </w:r>
    </w:p>
    <w:p w14:paraId="0A5941C3" w14:textId="77777777" w:rsidR="005918A8" w:rsidRPr="00F42626" w:rsidRDefault="005918A8" w:rsidP="00693032">
      <w:pPr>
        <w:widowControl w:val="0"/>
        <w:shd w:val="clear" w:color="auto" w:fill="FFFFFF"/>
        <w:spacing w:after="120" w:line="240" w:lineRule="auto"/>
        <w:ind w:firstLine="720"/>
      </w:pPr>
      <w:r w:rsidRPr="00F42626">
        <w:t>- Liều lượng và cách bón phân cho 1ha như sau: </w:t>
      </w:r>
    </w:p>
    <w:tbl>
      <w:tblPr>
        <w:tblW w:w="9755" w:type="dxa"/>
        <w:tblInd w:w="103" w:type="dxa"/>
        <w:tblLayout w:type="fixed"/>
        <w:tblLook w:val="04A0" w:firstRow="1" w:lastRow="0" w:firstColumn="1" w:lastColumn="0" w:noHBand="0" w:noVBand="1"/>
      </w:tblPr>
      <w:tblGrid>
        <w:gridCol w:w="540"/>
        <w:gridCol w:w="1535"/>
        <w:gridCol w:w="960"/>
        <w:gridCol w:w="960"/>
        <w:gridCol w:w="830"/>
        <w:gridCol w:w="1090"/>
        <w:gridCol w:w="960"/>
        <w:gridCol w:w="960"/>
        <w:gridCol w:w="960"/>
        <w:gridCol w:w="960"/>
      </w:tblGrid>
      <w:tr w:rsidR="005918A8" w:rsidRPr="00F42626" w14:paraId="418C01B4" w14:textId="77777777" w:rsidTr="00040313">
        <w:trPr>
          <w:trHeight w:val="30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C9E5F" w14:textId="77777777" w:rsidR="005918A8" w:rsidRPr="00F42626" w:rsidRDefault="005918A8" w:rsidP="00693032">
            <w:pPr>
              <w:widowControl w:val="0"/>
              <w:spacing w:after="0" w:line="240" w:lineRule="auto"/>
              <w:ind w:left="-57" w:right="-57"/>
              <w:jc w:val="center"/>
              <w:rPr>
                <w:b/>
                <w:bCs/>
              </w:rPr>
            </w:pPr>
            <w:r w:rsidRPr="00F42626">
              <w:rPr>
                <w:b/>
                <w:bCs/>
              </w:rPr>
              <w:t>TT</w:t>
            </w:r>
          </w:p>
        </w:tc>
        <w:tc>
          <w:tcPr>
            <w:tcW w:w="1535" w:type="dxa"/>
            <w:vMerge w:val="restart"/>
            <w:tcBorders>
              <w:top w:val="single" w:sz="4" w:space="0" w:color="auto"/>
              <w:left w:val="single" w:sz="4" w:space="0" w:color="auto"/>
              <w:bottom w:val="single" w:sz="4" w:space="0" w:color="000000"/>
              <w:right w:val="nil"/>
            </w:tcBorders>
            <w:shd w:val="clear" w:color="auto" w:fill="auto"/>
            <w:vAlign w:val="center"/>
            <w:hideMark/>
          </w:tcPr>
          <w:p w14:paraId="399475C2" w14:textId="77777777" w:rsidR="005918A8" w:rsidRPr="00F42626" w:rsidRDefault="005918A8" w:rsidP="00693032">
            <w:pPr>
              <w:widowControl w:val="0"/>
              <w:spacing w:after="0" w:line="240" w:lineRule="auto"/>
              <w:ind w:left="-57" w:right="-57"/>
              <w:jc w:val="center"/>
              <w:rPr>
                <w:b/>
                <w:bCs/>
              </w:rPr>
            </w:pPr>
            <w:r w:rsidRPr="00F42626">
              <w:rPr>
                <w:b/>
                <w:bCs/>
              </w:rPr>
              <w:t>Vật tư</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7665C0" w14:textId="77777777" w:rsidR="005918A8" w:rsidRPr="00F42626" w:rsidRDefault="005918A8" w:rsidP="00693032">
            <w:pPr>
              <w:widowControl w:val="0"/>
              <w:spacing w:after="0" w:line="240" w:lineRule="auto"/>
              <w:ind w:left="-57" w:right="-57"/>
              <w:jc w:val="center"/>
              <w:rPr>
                <w:b/>
                <w:bCs/>
              </w:rPr>
            </w:pPr>
            <w:r w:rsidRPr="00F42626">
              <w:rPr>
                <w:b/>
                <w:bCs/>
              </w:rPr>
              <w:t>ĐVT</w:t>
            </w:r>
          </w:p>
        </w:tc>
        <w:tc>
          <w:tcPr>
            <w:tcW w:w="960" w:type="dxa"/>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14:paraId="4C2A3B29" w14:textId="77777777" w:rsidR="005918A8" w:rsidRPr="00F42626" w:rsidRDefault="005918A8" w:rsidP="00693032">
            <w:pPr>
              <w:widowControl w:val="0"/>
              <w:spacing w:after="0" w:line="240" w:lineRule="auto"/>
              <w:ind w:left="-57" w:right="-57"/>
              <w:jc w:val="center"/>
              <w:rPr>
                <w:b/>
                <w:bCs/>
              </w:rPr>
            </w:pPr>
            <w:r w:rsidRPr="00F42626">
              <w:rPr>
                <w:b/>
                <w:bCs/>
              </w:rPr>
              <w:t xml:space="preserve"> Tổng lượng </w:t>
            </w:r>
          </w:p>
        </w:tc>
        <w:tc>
          <w:tcPr>
            <w:tcW w:w="5760" w:type="dxa"/>
            <w:gridSpan w:val="6"/>
            <w:tcBorders>
              <w:top w:val="single" w:sz="4" w:space="0" w:color="auto"/>
              <w:left w:val="nil"/>
              <w:bottom w:val="single" w:sz="4" w:space="0" w:color="auto"/>
              <w:right w:val="single" w:sz="4" w:space="0" w:color="auto"/>
            </w:tcBorders>
            <w:shd w:val="clear" w:color="auto" w:fill="auto"/>
            <w:vAlign w:val="center"/>
            <w:hideMark/>
          </w:tcPr>
          <w:p w14:paraId="0B2C6785" w14:textId="77777777" w:rsidR="005918A8" w:rsidRPr="00F42626" w:rsidRDefault="005918A8" w:rsidP="00693032">
            <w:pPr>
              <w:widowControl w:val="0"/>
              <w:spacing w:after="0" w:line="240" w:lineRule="auto"/>
              <w:ind w:left="-57" w:right="-57"/>
              <w:jc w:val="center"/>
              <w:rPr>
                <w:b/>
                <w:bCs/>
              </w:rPr>
            </w:pPr>
            <w:r w:rsidRPr="00F42626">
              <w:rPr>
                <w:b/>
                <w:bCs/>
              </w:rPr>
              <w:t>Ngày thực hiện/lượng dùng</w:t>
            </w:r>
          </w:p>
        </w:tc>
      </w:tr>
      <w:tr w:rsidR="005918A8" w:rsidRPr="00F42626" w14:paraId="2CFFF7AC" w14:textId="77777777" w:rsidTr="00040313">
        <w:trPr>
          <w:trHeight w:val="300"/>
        </w:trPr>
        <w:tc>
          <w:tcPr>
            <w:tcW w:w="54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2A2C8F" w14:textId="77777777" w:rsidR="005918A8" w:rsidRPr="00F42626" w:rsidRDefault="005918A8" w:rsidP="00693032">
            <w:pPr>
              <w:widowControl w:val="0"/>
              <w:spacing w:after="0" w:line="240" w:lineRule="auto"/>
              <w:ind w:left="-57" w:right="-57"/>
              <w:rPr>
                <w:b/>
                <w:bCs/>
              </w:rPr>
            </w:pPr>
          </w:p>
        </w:tc>
        <w:tc>
          <w:tcPr>
            <w:tcW w:w="1535" w:type="dxa"/>
            <w:vMerge/>
            <w:tcBorders>
              <w:top w:val="single" w:sz="4" w:space="0" w:color="auto"/>
              <w:left w:val="single" w:sz="4" w:space="0" w:color="auto"/>
              <w:bottom w:val="single" w:sz="4" w:space="0" w:color="auto"/>
              <w:right w:val="nil"/>
            </w:tcBorders>
            <w:shd w:val="clear" w:color="auto" w:fill="auto"/>
            <w:vAlign w:val="center"/>
            <w:hideMark/>
          </w:tcPr>
          <w:p w14:paraId="73FC3F71" w14:textId="77777777" w:rsidR="005918A8" w:rsidRPr="00F42626" w:rsidRDefault="005918A8" w:rsidP="00693032">
            <w:pPr>
              <w:widowControl w:val="0"/>
              <w:spacing w:after="0" w:line="240" w:lineRule="auto"/>
              <w:ind w:left="-57" w:right="-57"/>
              <w:rPr>
                <w:b/>
                <w:bCs/>
              </w:rPr>
            </w:pPr>
          </w:p>
        </w:tc>
        <w:tc>
          <w:tcPr>
            <w:tcW w:w="9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1AB58F" w14:textId="77777777" w:rsidR="005918A8" w:rsidRPr="00F42626" w:rsidRDefault="005918A8" w:rsidP="00693032">
            <w:pPr>
              <w:widowControl w:val="0"/>
              <w:spacing w:after="0" w:line="240" w:lineRule="auto"/>
              <w:ind w:left="-57" w:right="-57"/>
              <w:rPr>
                <w:b/>
                <w:bCs/>
              </w:rPr>
            </w:pPr>
          </w:p>
        </w:tc>
        <w:tc>
          <w:tcPr>
            <w:tcW w:w="960" w:type="dxa"/>
            <w:vMerge/>
            <w:tcBorders>
              <w:top w:val="single" w:sz="4" w:space="0" w:color="auto"/>
              <w:left w:val="single" w:sz="4" w:space="0" w:color="auto"/>
              <w:bottom w:val="single" w:sz="4" w:space="0" w:color="auto"/>
              <w:right w:val="single" w:sz="4" w:space="0" w:color="000000"/>
            </w:tcBorders>
            <w:shd w:val="clear" w:color="auto" w:fill="auto"/>
            <w:vAlign w:val="center"/>
            <w:hideMark/>
          </w:tcPr>
          <w:p w14:paraId="2EB3EAD1" w14:textId="77777777" w:rsidR="005918A8" w:rsidRPr="00F42626" w:rsidRDefault="005918A8" w:rsidP="00693032">
            <w:pPr>
              <w:widowControl w:val="0"/>
              <w:spacing w:after="0" w:line="240" w:lineRule="auto"/>
              <w:ind w:left="-57" w:right="-57"/>
              <w:rPr>
                <w:b/>
                <w:bCs/>
              </w:rPr>
            </w:pPr>
          </w:p>
        </w:tc>
        <w:tc>
          <w:tcPr>
            <w:tcW w:w="830" w:type="dxa"/>
            <w:tcBorders>
              <w:top w:val="nil"/>
              <w:left w:val="nil"/>
              <w:bottom w:val="single" w:sz="4" w:space="0" w:color="auto"/>
              <w:right w:val="single" w:sz="4" w:space="0" w:color="auto"/>
            </w:tcBorders>
            <w:shd w:val="clear" w:color="auto" w:fill="auto"/>
            <w:vAlign w:val="center"/>
            <w:hideMark/>
          </w:tcPr>
          <w:p w14:paraId="474432C9" w14:textId="77777777" w:rsidR="005918A8" w:rsidRPr="00F42626" w:rsidRDefault="005918A8" w:rsidP="00693032">
            <w:pPr>
              <w:widowControl w:val="0"/>
              <w:spacing w:after="0" w:line="240" w:lineRule="auto"/>
              <w:ind w:left="-57" w:right="-57"/>
              <w:jc w:val="center"/>
              <w:rPr>
                <w:b/>
                <w:bCs/>
              </w:rPr>
            </w:pPr>
            <w:r w:rsidRPr="00F42626">
              <w:rPr>
                <w:b/>
                <w:bCs/>
              </w:rPr>
              <w:t>Bón lót</w:t>
            </w:r>
          </w:p>
        </w:tc>
        <w:tc>
          <w:tcPr>
            <w:tcW w:w="1090" w:type="dxa"/>
            <w:tcBorders>
              <w:top w:val="nil"/>
              <w:left w:val="nil"/>
              <w:bottom w:val="single" w:sz="4" w:space="0" w:color="auto"/>
              <w:right w:val="single" w:sz="4" w:space="0" w:color="auto"/>
            </w:tcBorders>
            <w:shd w:val="clear" w:color="auto" w:fill="auto"/>
            <w:vAlign w:val="center"/>
            <w:hideMark/>
          </w:tcPr>
          <w:p w14:paraId="1E5D2136" w14:textId="77777777" w:rsidR="005918A8" w:rsidRPr="00F42626" w:rsidRDefault="005918A8" w:rsidP="00693032">
            <w:pPr>
              <w:widowControl w:val="0"/>
              <w:spacing w:after="0" w:line="240" w:lineRule="auto"/>
              <w:ind w:left="-57" w:right="-57"/>
              <w:jc w:val="center"/>
              <w:rPr>
                <w:b/>
                <w:bCs/>
              </w:rPr>
            </w:pPr>
            <w:r w:rsidRPr="00F42626">
              <w:rPr>
                <w:b/>
                <w:bCs/>
              </w:rPr>
              <w:t>Tưới nhử</w:t>
            </w:r>
          </w:p>
          <w:p w14:paraId="75CFE670" w14:textId="77777777" w:rsidR="005918A8" w:rsidRPr="00F42626" w:rsidRDefault="005918A8" w:rsidP="00693032">
            <w:pPr>
              <w:widowControl w:val="0"/>
              <w:spacing w:after="0" w:line="240" w:lineRule="auto"/>
              <w:ind w:left="-57" w:right="-57"/>
              <w:jc w:val="center"/>
              <w:rPr>
                <w:b/>
                <w:bCs/>
              </w:rPr>
            </w:pPr>
            <w:r w:rsidRPr="00F42626">
              <w:t>Sau trồng 5-7 ngày</w:t>
            </w:r>
          </w:p>
        </w:tc>
        <w:tc>
          <w:tcPr>
            <w:tcW w:w="960" w:type="dxa"/>
            <w:tcBorders>
              <w:top w:val="nil"/>
              <w:left w:val="nil"/>
              <w:bottom w:val="single" w:sz="4" w:space="0" w:color="auto"/>
              <w:right w:val="single" w:sz="4" w:space="0" w:color="auto"/>
            </w:tcBorders>
            <w:shd w:val="clear" w:color="auto" w:fill="auto"/>
            <w:vAlign w:val="center"/>
            <w:hideMark/>
          </w:tcPr>
          <w:p w14:paraId="43C83E04" w14:textId="77777777" w:rsidR="005918A8" w:rsidRPr="00F42626" w:rsidRDefault="005918A8" w:rsidP="00693032">
            <w:pPr>
              <w:widowControl w:val="0"/>
              <w:spacing w:after="0" w:line="240" w:lineRule="auto"/>
              <w:ind w:left="-57" w:right="-57"/>
              <w:jc w:val="center"/>
            </w:pPr>
            <w:r w:rsidRPr="00F42626">
              <w:rPr>
                <w:b/>
                <w:bCs/>
              </w:rPr>
              <w:t>Thúc 1</w:t>
            </w:r>
          </w:p>
          <w:p w14:paraId="73FFE582" w14:textId="77777777" w:rsidR="005918A8" w:rsidRPr="00F42626" w:rsidRDefault="005918A8" w:rsidP="00693032">
            <w:pPr>
              <w:widowControl w:val="0"/>
              <w:spacing w:after="0" w:line="240" w:lineRule="auto"/>
              <w:ind w:left="-57" w:right="-57"/>
              <w:jc w:val="center"/>
              <w:rPr>
                <w:b/>
                <w:bCs/>
              </w:rPr>
            </w:pPr>
            <w:r w:rsidRPr="00F42626">
              <w:t>Sau trồng 10-15 ngày</w:t>
            </w:r>
          </w:p>
        </w:tc>
        <w:tc>
          <w:tcPr>
            <w:tcW w:w="960" w:type="dxa"/>
            <w:tcBorders>
              <w:top w:val="nil"/>
              <w:left w:val="nil"/>
              <w:bottom w:val="single" w:sz="4" w:space="0" w:color="auto"/>
              <w:right w:val="single" w:sz="4" w:space="0" w:color="auto"/>
            </w:tcBorders>
            <w:shd w:val="clear" w:color="auto" w:fill="auto"/>
            <w:vAlign w:val="center"/>
            <w:hideMark/>
          </w:tcPr>
          <w:p w14:paraId="3B14A610" w14:textId="77777777" w:rsidR="005918A8" w:rsidRPr="00F42626" w:rsidRDefault="005918A8" w:rsidP="00693032">
            <w:pPr>
              <w:widowControl w:val="0"/>
              <w:spacing w:after="0" w:line="240" w:lineRule="auto"/>
              <w:ind w:left="-57" w:right="-57"/>
              <w:jc w:val="center"/>
            </w:pPr>
            <w:r w:rsidRPr="00F42626">
              <w:rPr>
                <w:b/>
                <w:bCs/>
              </w:rPr>
              <w:t>Thúc 2</w:t>
            </w:r>
          </w:p>
          <w:p w14:paraId="223374C7" w14:textId="77777777" w:rsidR="005918A8" w:rsidRPr="00F42626" w:rsidRDefault="005918A8" w:rsidP="00693032">
            <w:pPr>
              <w:widowControl w:val="0"/>
              <w:spacing w:after="0" w:line="240" w:lineRule="auto"/>
              <w:ind w:left="-57" w:right="-57"/>
              <w:jc w:val="center"/>
              <w:rPr>
                <w:b/>
                <w:bCs/>
              </w:rPr>
            </w:pPr>
            <w:r w:rsidRPr="00F42626">
              <w:t>Sau trồng  20-25 ngày</w:t>
            </w:r>
          </w:p>
        </w:tc>
        <w:tc>
          <w:tcPr>
            <w:tcW w:w="960" w:type="dxa"/>
            <w:tcBorders>
              <w:top w:val="nil"/>
              <w:left w:val="nil"/>
              <w:bottom w:val="single" w:sz="4" w:space="0" w:color="auto"/>
              <w:right w:val="single" w:sz="4" w:space="0" w:color="auto"/>
            </w:tcBorders>
            <w:shd w:val="clear" w:color="auto" w:fill="auto"/>
            <w:vAlign w:val="center"/>
            <w:hideMark/>
          </w:tcPr>
          <w:p w14:paraId="2B13BC47" w14:textId="77777777" w:rsidR="005918A8" w:rsidRPr="00F42626" w:rsidRDefault="005918A8" w:rsidP="00693032">
            <w:pPr>
              <w:widowControl w:val="0"/>
              <w:spacing w:after="0" w:line="240" w:lineRule="auto"/>
              <w:ind w:left="-57" w:right="-57"/>
              <w:jc w:val="center"/>
            </w:pPr>
            <w:r w:rsidRPr="00F42626">
              <w:rPr>
                <w:b/>
                <w:bCs/>
              </w:rPr>
              <w:t>Thúc 3</w:t>
            </w:r>
          </w:p>
          <w:p w14:paraId="2F2ABC4C" w14:textId="77777777" w:rsidR="005918A8" w:rsidRPr="00F42626" w:rsidRDefault="005918A8" w:rsidP="00693032">
            <w:pPr>
              <w:widowControl w:val="0"/>
              <w:spacing w:after="0" w:line="240" w:lineRule="auto"/>
              <w:ind w:left="-57" w:right="-57"/>
              <w:jc w:val="center"/>
              <w:rPr>
                <w:b/>
                <w:bCs/>
              </w:rPr>
            </w:pPr>
            <w:r w:rsidRPr="00F42626">
              <w:t>Sau trồng 30-35 ngày</w:t>
            </w:r>
          </w:p>
        </w:tc>
        <w:tc>
          <w:tcPr>
            <w:tcW w:w="960" w:type="dxa"/>
            <w:tcBorders>
              <w:top w:val="nil"/>
              <w:left w:val="nil"/>
              <w:bottom w:val="single" w:sz="4" w:space="0" w:color="auto"/>
              <w:right w:val="single" w:sz="4" w:space="0" w:color="auto"/>
            </w:tcBorders>
            <w:shd w:val="clear" w:color="auto" w:fill="auto"/>
            <w:vAlign w:val="center"/>
            <w:hideMark/>
          </w:tcPr>
          <w:p w14:paraId="1586748C" w14:textId="77777777" w:rsidR="005918A8" w:rsidRPr="00F42626" w:rsidRDefault="005918A8" w:rsidP="00693032">
            <w:pPr>
              <w:widowControl w:val="0"/>
              <w:spacing w:after="0" w:line="240" w:lineRule="auto"/>
              <w:ind w:left="-57" w:right="-57"/>
              <w:jc w:val="center"/>
              <w:rPr>
                <w:b/>
                <w:bCs/>
              </w:rPr>
            </w:pPr>
            <w:r w:rsidRPr="00F42626">
              <w:rPr>
                <w:b/>
                <w:bCs/>
              </w:rPr>
              <w:t>Thúc 4</w:t>
            </w:r>
          </w:p>
          <w:p w14:paraId="6231D688" w14:textId="77777777" w:rsidR="005918A8" w:rsidRPr="00F42626" w:rsidRDefault="005918A8" w:rsidP="00693032">
            <w:pPr>
              <w:widowControl w:val="0"/>
              <w:spacing w:after="0" w:line="240" w:lineRule="auto"/>
              <w:ind w:left="-57" w:right="-57"/>
              <w:jc w:val="center"/>
              <w:rPr>
                <w:b/>
                <w:bCs/>
              </w:rPr>
            </w:pPr>
            <w:r w:rsidRPr="00F42626">
              <w:t>Sau trồng 40-50 ngày</w:t>
            </w:r>
          </w:p>
        </w:tc>
      </w:tr>
      <w:tr w:rsidR="005918A8" w:rsidRPr="00F42626" w14:paraId="1910A4F1" w14:textId="77777777" w:rsidTr="00693032">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D5A46" w14:textId="77777777" w:rsidR="005918A8" w:rsidRPr="00F42626" w:rsidRDefault="005918A8" w:rsidP="00693032">
            <w:pPr>
              <w:widowControl w:val="0"/>
              <w:spacing w:after="0" w:line="240" w:lineRule="auto"/>
              <w:ind w:left="-57" w:right="-57"/>
              <w:jc w:val="center"/>
            </w:pPr>
            <w:r w:rsidRPr="00F42626">
              <w:t>1</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14:paraId="4B0D12A2" w14:textId="77777777" w:rsidR="005918A8" w:rsidRPr="00F42626" w:rsidRDefault="005918A8" w:rsidP="00693032">
            <w:pPr>
              <w:widowControl w:val="0"/>
              <w:spacing w:after="0" w:line="240" w:lineRule="auto"/>
              <w:ind w:left="-57" w:right="-57"/>
            </w:pPr>
            <w:r w:rsidRPr="00F42626">
              <w:t>Chất điều hòa pH đất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F90BD92" w14:textId="77777777" w:rsidR="005918A8" w:rsidRPr="00F42626" w:rsidRDefault="00693032" w:rsidP="00693032">
            <w:pPr>
              <w:widowControl w:val="0"/>
              <w:spacing w:after="0" w:line="240" w:lineRule="auto"/>
              <w:ind w:left="-57" w:right="-57"/>
              <w:jc w:val="center"/>
            </w:pPr>
            <w:r>
              <w:t>kg</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EC57961" w14:textId="77777777" w:rsidR="005918A8" w:rsidRPr="00F42626" w:rsidRDefault="005918A8" w:rsidP="00693032">
            <w:pPr>
              <w:widowControl w:val="0"/>
              <w:spacing w:after="0" w:line="240" w:lineRule="auto"/>
              <w:ind w:left="-57" w:right="-57"/>
              <w:jc w:val="center"/>
            </w:pPr>
            <w:r w:rsidRPr="00F42626">
              <w:t>700</w:t>
            </w:r>
          </w:p>
        </w:tc>
        <w:tc>
          <w:tcPr>
            <w:tcW w:w="830" w:type="dxa"/>
            <w:tcBorders>
              <w:top w:val="single" w:sz="4" w:space="0" w:color="auto"/>
              <w:left w:val="nil"/>
              <w:bottom w:val="single" w:sz="4" w:space="0" w:color="auto"/>
              <w:right w:val="single" w:sz="4" w:space="0" w:color="auto"/>
            </w:tcBorders>
            <w:shd w:val="clear" w:color="auto" w:fill="auto"/>
            <w:vAlign w:val="center"/>
            <w:hideMark/>
          </w:tcPr>
          <w:p w14:paraId="78CE7B4A" w14:textId="77777777" w:rsidR="005918A8" w:rsidRPr="00F42626" w:rsidRDefault="005918A8" w:rsidP="00693032">
            <w:pPr>
              <w:widowControl w:val="0"/>
              <w:spacing w:after="0" w:line="240" w:lineRule="auto"/>
              <w:ind w:left="-57" w:right="-57"/>
              <w:jc w:val="center"/>
            </w:pPr>
            <w:r w:rsidRPr="00F42626">
              <w:t>700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CCC3B" w14:textId="77777777" w:rsidR="005918A8" w:rsidRPr="00F42626" w:rsidRDefault="005918A8" w:rsidP="00693032">
            <w:pPr>
              <w:widowControl w:val="0"/>
              <w:spacing w:after="0" w:line="240" w:lineRule="auto"/>
              <w:ind w:left="-57" w:right="-57"/>
              <w:jc w:val="center"/>
            </w:pPr>
            <w:r w:rsidRPr="00F42626">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3C123" w14:textId="77777777" w:rsidR="005918A8" w:rsidRPr="00F42626" w:rsidRDefault="005918A8" w:rsidP="00693032">
            <w:pPr>
              <w:widowControl w:val="0"/>
              <w:spacing w:after="0" w:line="240" w:lineRule="auto"/>
              <w:ind w:left="-57" w:right="-57"/>
              <w:jc w:val="center"/>
            </w:pPr>
            <w:r w:rsidRPr="00F42626">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51D0D" w14:textId="77777777" w:rsidR="005918A8" w:rsidRPr="00F42626" w:rsidRDefault="005918A8" w:rsidP="00693032">
            <w:pPr>
              <w:widowControl w:val="0"/>
              <w:spacing w:after="0" w:line="240" w:lineRule="auto"/>
              <w:ind w:left="-57" w:right="-57"/>
              <w:jc w:val="center"/>
            </w:pPr>
            <w:r w:rsidRPr="00F42626">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8648C" w14:textId="77777777" w:rsidR="005918A8" w:rsidRPr="00F42626" w:rsidRDefault="005918A8" w:rsidP="00693032">
            <w:pPr>
              <w:widowControl w:val="0"/>
              <w:spacing w:after="0" w:line="240" w:lineRule="auto"/>
              <w:ind w:left="-57" w:right="-57"/>
              <w:jc w:val="center"/>
            </w:pPr>
            <w:r w:rsidRPr="00F42626">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62D32" w14:textId="77777777" w:rsidR="005918A8" w:rsidRPr="00F42626" w:rsidRDefault="005918A8" w:rsidP="00693032">
            <w:pPr>
              <w:widowControl w:val="0"/>
              <w:spacing w:after="0" w:line="240" w:lineRule="auto"/>
              <w:ind w:left="-57" w:right="-57"/>
              <w:jc w:val="center"/>
            </w:pPr>
            <w:r w:rsidRPr="00F42626">
              <w:t>-</w:t>
            </w:r>
          </w:p>
        </w:tc>
      </w:tr>
      <w:tr w:rsidR="00693032" w:rsidRPr="00F42626" w14:paraId="6251076A" w14:textId="77777777" w:rsidTr="00693032">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E9479DC" w14:textId="77777777" w:rsidR="00693032" w:rsidRPr="00F42626" w:rsidRDefault="00693032" w:rsidP="00693032">
            <w:pPr>
              <w:widowControl w:val="0"/>
              <w:spacing w:after="0" w:line="240" w:lineRule="auto"/>
              <w:ind w:left="-57" w:right="-57"/>
              <w:jc w:val="center"/>
            </w:pPr>
            <w:r w:rsidRPr="00F42626">
              <w:t>2</w:t>
            </w:r>
          </w:p>
        </w:tc>
        <w:tc>
          <w:tcPr>
            <w:tcW w:w="1535" w:type="dxa"/>
            <w:tcBorders>
              <w:top w:val="nil"/>
              <w:left w:val="nil"/>
              <w:bottom w:val="single" w:sz="4" w:space="0" w:color="auto"/>
              <w:right w:val="single" w:sz="4" w:space="0" w:color="auto"/>
            </w:tcBorders>
            <w:shd w:val="clear" w:color="auto" w:fill="auto"/>
            <w:vAlign w:val="center"/>
            <w:hideMark/>
          </w:tcPr>
          <w:p w14:paraId="1113AB44" w14:textId="77777777" w:rsidR="00693032" w:rsidRPr="00F42626" w:rsidRDefault="00693032" w:rsidP="00693032">
            <w:pPr>
              <w:widowControl w:val="0"/>
              <w:spacing w:after="0" w:line="240" w:lineRule="auto"/>
              <w:ind w:left="-57" w:right="-57"/>
            </w:pPr>
            <w:r w:rsidRPr="00F42626">
              <w:t>Phân hữu cơ sinh học</w:t>
            </w:r>
          </w:p>
        </w:tc>
        <w:tc>
          <w:tcPr>
            <w:tcW w:w="960" w:type="dxa"/>
            <w:tcBorders>
              <w:top w:val="nil"/>
              <w:left w:val="nil"/>
              <w:bottom w:val="single" w:sz="4" w:space="0" w:color="auto"/>
              <w:right w:val="single" w:sz="4" w:space="0" w:color="auto"/>
            </w:tcBorders>
            <w:shd w:val="clear" w:color="auto" w:fill="auto"/>
            <w:hideMark/>
          </w:tcPr>
          <w:p w14:paraId="3A9E07FA" w14:textId="77777777" w:rsidR="00693032" w:rsidRDefault="00693032" w:rsidP="00693032">
            <w:pPr>
              <w:spacing w:after="0" w:line="240" w:lineRule="auto"/>
              <w:jc w:val="center"/>
            </w:pPr>
            <w:r w:rsidRPr="005260B1">
              <w:t>kg</w:t>
            </w:r>
          </w:p>
        </w:tc>
        <w:tc>
          <w:tcPr>
            <w:tcW w:w="960" w:type="dxa"/>
            <w:tcBorders>
              <w:top w:val="nil"/>
              <w:left w:val="nil"/>
              <w:bottom w:val="single" w:sz="4" w:space="0" w:color="auto"/>
              <w:right w:val="single" w:sz="4" w:space="0" w:color="auto"/>
            </w:tcBorders>
            <w:shd w:val="clear" w:color="auto" w:fill="auto"/>
            <w:vAlign w:val="center"/>
            <w:hideMark/>
          </w:tcPr>
          <w:p w14:paraId="5BA4C51B" w14:textId="77777777" w:rsidR="00693032" w:rsidRPr="00F42626" w:rsidRDefault="00693032" w:rsidP="00693032">
            <w:pPr>
              <w:widowControl w:val="0"/>
              <w:spacing w:after="0" w:line="240" w:lineRule="auto"/>
              <w:ind w:left="-57" w:right="-57"/>
              <w:jc w:val="center"/>
            </w:pPr>
            <w:r w:rsidRPr="00F42626">
              <w:t>2</w:t>
            </w:r>
            <w:r>
              <w:t>.</w:t>
            </w:r>
            <w:r w:rsidRPr="00F42626">
              <w:t>000</w:t>
            </w:r>
          </w:p>
        </w:tc>
        <w:tc>
          <w:tcPr>
            <w:tcW w:w="830" w:type="dxa"/>
            <w:tcBorders>
              <w:top w:val="nil"/>
              <w:left w:val="nil"/>
              <w:bottom w:val="single" w:sz="4" w:space="0" w:color="auto"/>
              <w:right w:val="single" w:sz="4" w:space="0" w:color="auto"/>
            </w:tcBorders>
            <w:shd w:val="clear" w:color="auto" w:fill="auto"/>
            <w:vAlign w:val="center"/>
            <w:hideMark/>
          </w:tcPr>
          <w:p w14:paraId="5B2A7AFE" w14:textId="77777777" w:rsidR="00693032" w:rsidRPr="00F42626" w:rsidRDefault="00693032" w:rsidP="00693032">
            <w:pPr>
              <w:widowControl w:val="0"/>
              <w:spacing w:after="0" w:line="240" w:lineRule="auto"/>
              <w:ind w:left="-57" w:right="-57"/>
              <w:jc w:val="center"/>
            </w:pPr>
            <w:r w:rsidRPr="00F42626">
              <w:t>1</w:t>
            </w:r>
            <w:r>
              <w:t>.</w:t>
            </w:r>
            <w:r w:rsidRPr="00F42626">
              <w:t>000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D487B" w14:textId="77777777" w:rsidR="00693032" w:rsidRPr="00F42626" w:rsidRDefault="00693032" w:rsidP="00693032">
            <w:pPr>
              <w:widowControl w:val="0"/>
              <w:spacing w:after="0" w:line="240" w:lineRule="auto"/>
              <w:ind w:left="-57" w:right="-57"/>
              <w:jc w:val="center"/>
            </w:pPr>
            <w:r w:rsidRPr="00F42626">
              <w:t> -</w:t>
            </w:r>
          </w:p>
        </w:tc>
        <w:tc>
          <w:tcPr>
            <w:tcW w:w="960" w:type="dxa"/>
            <w:tcBorders>
              <w:top w:val="nil"/>
              <w:left w:val="nil"/>
              <w:bottom w:val="single" w:sz="4" w:space="0" w:color="auto"/>
              <w:right w:val="single" w:sz="4" w:space="0" w:color="auto"/>
            </w:tcBorders>
            <w:shd w:val="clear" w:color="auto" w:fill="auto"/>
            <w:vAlign w:val="center"/>
            <w:hideMark/>
          </w:tcPr>
          <w:p w14:paraId="039240DF" w14:textId="77777777" w:rsidR="00693032" w:rsidRPr="00F42626" w:rsidRDefault="00693032" w:rsidP="00693032">
            <w:pPr>
              <w:widowControl w:val="0"/>
              <w:spacing w:after="0" w:line="240" w:lineRule="auto"/>
              <w:ind w:left="-57" w:right="-57"/>
              <w:jc w:val="center"/>
            </w:pPr>
            <w:r w:rsidRPr="00F42626">
              <w:t>500</w:t>
            </w:r>
          </w:p>
        </w:tc>
        <w:tc>
          <w:tcPr>
            <w:tcW w:w="960" w:type="dxa"/>
            <w:tcBorders>
              <w:top w:val="nil"/>
              <w:left w:val="nil"/>
              <w:bottom w:val="single" w:sz="4" w:space="0" w:color="auto"/>
              <w:right w:val="single" w:sz="4" w:space="0" w:color="auto"/>
            </w:tcBorders>
            <w:shd w:val="clear" w:color="auto" w:fill="auto"/>
            <w:vAlign w:val="center"/>
            <w:hideMark/>
          </w:tcPr>
          <w:p w14:paraId="1CCF689B" w14:textId="77777777" w:rsidR="00693032" w:rsidRPr="00F42626" w:rsidRDefault="00693032" w:rsidP="00693032">
            <w:pPr>
              <w:widowControl w:val="0"/>
              <w:spacing w:after="0" w:line="240" w:lineRule="auto"/>
              <w:ind w:left="-57" w:right="-57"/>
              <w:jc w:val="center"/>
            </w:pPr>
            <w:r w:rsidRPr="00F42626">
              <w:t>500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CC19F" w14:textId="77777777" w:rsidR="00693032" w:rsidRPr="00F42626" w:rsidRDefault="00693032" w:rsidP="00693032">
            <w:pPr>
              <w:widowControl w:val="0"/>
              <w:spacing w:after="0" w:line="240" w:lineRule="auto"/>
              <w:ind w:left="-57" w:right="-57"/>
              <w:jc w:val="center"/>
            </w:pPr>
            <w:r w:rsidRPr="00F42626">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CDD43" w14:textId="77777777" w:rsidR="00693032" w:rsidRPr="00F42626" w:rsidRDefault="00693032" w:rsidP="00693032">
            <w:pPr>
              <w:widowControl w:val="0"/>
              <w:spacing w:after="0" w:line="240" w:lineRule="auto"/>
              <w:ind w:left="-57" w:right="-57"/>
              <w:jc w:val="center"/>
            </w:pPr>
            <w:r w:rsidRPr="00F42626">
              <w:t>-</w:t>
            </w:r>
          </w:p>
        </w:tc>
      </w:tr>
      <w:tr w:rsidR="00693032" w:rsidRPr="00F42626" w14:paraId="1283CD19" w14:textId="77777777" w:rsidTr="00693032">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9965090" w14:textId="77777777" w:rsidR="00693032" w:rsidRPr="00F42626" w:rsidRDefault="00693032" w:rsidP="00693032">
            <w:pPr>
              <w:widowControl w:val="0"/>
              <w:spacing w:after="0" w:line="240" w:lineRule="auto"/>
              <w:ind w:left="-57" w:right="-57"/>
              <w:jc w:val="center"/>
            </w:pPr>
            <w:r w:rsidRPr="00F42626">
              <w:t>3</w:t>
            </w:r>
          </w:p>
        </w:tc>
        <w:tc>
          <w:tcPr>
            <w:tcW w:w="1535" w:type="dxa"/>
            <w:tcBorders>
              <w:top w:val="nil"/>
              <w:left w:val="nil"/>
              <w:bottom w:val="single" w:sz="4" w:space="0" w:color="auto"/>
              <w:right w:val="single" w:sz="4" w:space="0" w:color="auto"/>
            </w:tcBorders>
            <w:shd w:val="clear" w:color="auto" w:fill="auto"/>
            <w:vAlign w:val="center"/>
            <w:hideMark/>
          </w:tcPr>
          <w:p w14:paraId="769D8318" w14:textId="77777777" w:rsidR="00693032" w:rsidRPr="00F42626" w:rsidRDefault="00693032" w:rsidP="00693032">
            <w:pPr>
              <w:widowControl w:val="0"/>
              <w:spacing w:after="0" w:line="240" w:lineRule="auto"/>
              <w:ind w:left="-57" w:right="-57"/>
            </w:pPr>
            <w:r w:rsidRPr="00F42626">
              <w:t xml:space="preserve">Chế phẩm Tricodema </w:t>
            </w:r>
          </w:p>
        </w:tc>
        <w:tc>
          <w:tcPr>
            <w:tcW w:w="960" w:type="dxa"/>
            <w:tcBorders>
              <w:top w:val="nil"/>
              <w:left w:val="nil"/>
              <w:bottom w:val="single" w:sz="4" w:space="0" w:color="auto"/>
              <w:right w:val="single" w:sz="4" w:space="0" w:color="auto"/>
            </w:tcBorders>
            <w:shd w:val="clear" w:color="auto" w:fill="auto"/>
            <w:hideMark/>
          </w:tcPr>
          <w:p w14:paraId="13BB274F" w14:textId="77777777" w:rsidR="00693032" w:rsidRDefault="00693032" w:rsidP="00693032">
            <w:pPr>
              <w:spacing w:after="0" w:line="240" w:lineRule="auto"/>
              <w:jc w:val="center"/>
            </w:pPr>
            <w:r w:rsidRPr="005260B1">
              <w:t>kg</w:t>
            </w:r>
          </w:p>
        </w:tc>
        <w:tc>
          <w:tcPr>
            <w:tcW w:w="960" w:type="dxa"/>
            <w:tcBorders>
              <w:top w:val="nil"/>
              <w:left w:val="nil"/>
              <w:bottom w:val="single" w:sz="4" w:space="0" w:color="auto"/>
              <w:right w:val="single" w:sz="4" w:space="0" w:color="auto"/>
            </w:tcBorders>
            <w:shd w:val="clear" w:color="auto" w:fill="auto"/>
            <w:vAlign w:val="center"/>
            <w:hideMark/>
          </w:tcPr>
          <w:p w14:paraId="0DDFB148" w14:textId="77777777" w:rsidR="00693032" w:rsidRPr="00F42626" w:rsidRDefault="00693032" w:rsidP="00693032">
            <w:pPr>
              <w:widowControl w:val="0"/>
              <w:spacing w:after="0" w:line="240" w:lineRule="auto"/>
              <w:ind w:left="-57" w:right="-57"/>
              <w:jc w:val="center"/>
            </w:pPr>
            <w:r w:rsidRPr="00F42626">
              <w:t>30</w:t>
            </w:r>
          </w:p>
        </w:tc>
        <w:tc>
          <w:tcPr>
            <w:tcW w:w="830" w:type="dxa"/>
            <w:tcBorders>
              <w:top w:val="nil"/>
              <w:left w:val="nil"/>
              <w:bottom w:val="single" w:sz="4" w:space="0" w:color="auto"/>
              <w:right w:val="single" w:sz="4" w:space="0" w:color="auto"/>
            </w:tcBorders>
            <w:shd w:val="clear" w:color="auto" w:fill="auto"/>
            <w:vAlign w:val="center"/>
            <w:hideMark/>
          </w:tcPr>
          <w:p w14:paraId="59A0D7BE" w14:textId="77777777" w:rsidR="00693032" w:rsidRPr="00F42626" w:rsidRDefault="00693032" w:rsidP="00693032">
            <w:pPr>
              <w:widowControl w:val="0"/>
              <w:spacing w:after="0" w:line="240" w:lineRule="auto"/>
              <w:ind w:left="-57" w:right="-57"/>
              <w:jc w:val="center"/>
            </w:pPr>
            <w:r w:rsidRPr="00F42626">
              <w:t>30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183E5" w14:textId="77777777" w:rsidR="00693032" w:rsidRPr="00F42626" w:rsidRDefault="00693032" w:rsidP="00693032">
            <w:pPr>
              <w:widowControl w:val="0"/>
              <w:spacing w:after="0" w:line="240" w:lineRule="auto"/>
              <w:ind w:left="-57" w:right="-57"/>
              <w:jc w:val="center"/>
            </w:pPr>
            <w:r w:rsidRPr="00F42626">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DA2F0" w14:textId="77777777" w:rsidR="00693032" w:rsidRPr="00F42626" w:rsidRDefault="00693032" w:rsidP="00693032">
            <w:pPr>
              <w:widowControl w:val="0"/>
              <w:spacing w:after="0" w:line="240" w:lineRule="auto"/>
              <w:ind w:left="-57" w:right="-57"/>
              <w:jc w:val="center"/>
            </w:pPr>
            <w:r w:rsidRPr="00F42626">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09440" w14:textId="77777777" w:rsidR="00693032" w:rsidRPr="00F42626" w:rsidRDefault="00693032" w:rsidP="00693032">
            <w:pPr>
              <w:widowControl w:val="0"/>
              <w:spacing w:after="0" w:line="240" w:lineRule="auto"/>
              <w:ind w:left="-57" w:right="-57"/>
              <w:jc w:val="center"/>
            </w:pPr>
            <w:r w:rsidRPr="00F42626">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542487" w14:textId="77777777" w:rsidR="00693032" w:rsidRPr="00F42626" w:rsidRDefault="00693032" w:rsidP="00693032">
            <w:pPr>
              <w:widowControl w:val="0"/>
              <w:spacing w:after="0" w:line="240" w:lineRule="auto"/>
              <w:ind w:left="-57" w:right="-57"/>
              <w:jc w:val="center"/>
            </w:pPr>
            <w:r w:rsidRPr="00F42626">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0A419C" w14:textId="77777777" w:rsidR="00693032" w:rsidRPr="00F42626" w:rsidRDefault="00693032" w:rsidP="00693032">
            <w:pPr>
              <w:widowControl w:val="0"/>
              <w:spacing w:after="0" w:line="240" w:lineRule="auto"/>
              <w:ind w:left="-57" w:right="-57"/>
              <w:jc w:val="center"/>
            </w:pPr>
            <w:r w:rsidRPr="00F42626">
              <w:t>-</w:t>
            </w:r>
          </w:p>
        </w:tc>
      </w:tr>
      <w:tr w:rsidR="00693032" w:rsidRPr="00F42626" w14:paraId="56D79B2F" w14:textId="77777777" w:rsidTr="00693032">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6560003C" w14:textId="77777777" w:rsidR="00693032" w:rsidRPr="00F42626" w:rsidRDefault="00693032" w:rsidP="00693032">
            <w:pPr>
              <w:widowControl w:val="0"/>
              <w:spacing w:after="0" w:line="240" w:lineRule="auto"/>
              <w:ind w:left="-57" w:right="-57"/>
              <w:jc w:val="center"/>
            </w:pPr>
            <w:r w:rsidRPr="00F42626">
              <w:t>4</w:t>
            </w:r>
          </w:p>
        </w:tc>
        <w:tc>
          <w:tcPr>
            <w:tcW w:w="1535" w:type="dxa"/>
            <w:tcBorders>
              <w:top w:val="nil"/>
              <w:left w:val="nil"/>
              <w:bottom w:val="single" w:sz="4" w:space="0" w:color="auto"/>
              <w:right w:val="single" w:sz="4" w:space="0" w:color="auto"/>
            </w:tcBorders>
            <w:shd w:val="clear" w:color="auto" w:fill="auto"/>
            <w:vAlign w:val="center"/>
            <w:hideMark/>
          </w:tcPr>
          <w:p w14:paraId="2EF5FAEE" w14:textId="77777777" w:rsidR="00693032" w:rsidRPr="00F42626" w:rsidRDefault="00693032" w:rsidP="00693032">
            <w:pPr>
              <w:widowControl w:val="0"/>
              <w:spacing w:after="0" w:line="240" w:lineRule="auto"/>
              <w:ind w:left="-57" w:right="-57"/>
            </w:pPr>
            <w:r w:rsidRPr="00F42626">
              <w:t>Phosphat thiên nhiên</w:t>
            </w:r>
          </w:p>
        </w:tc>
        <w:tc>
          <w:tcPr>
            <w:tcW w:w="960" w:type="dxa"/>
            <w:tcBorders>
              <w:top w:val="nil"/>
              <w:left w:val="nil"/>
              <w:bottom w:val="single" w:sz="4" w:space="0" w:color="auto"/>
              <w:right w:val="single" w:sz="4" w:space="0" w:color="auto"/>
            </w:tcBorders>
            <w:shd w:val="clear" w:color="auto" w:fill="auto"/>
            <w:hideMark/>
          </w:tcPr>
          <w:p w14:paraId="2DA83CFA" w14:textId="77777777" w:rsidR="00693032" w:rsidRDefault="00693032" w:rsidP="00693032">
            <w:pPr>
              <w:spacing w:after="0" w:line="240" w:lineRule="auto"/>
              <w:jc w:val="center"/>
            </w:pPr>
            <w:r w:rsidRPr="005260B1">
              <w:t>kg</w:t>
            </w:r>
          </w:p>
        </w:tc>
        <w:tc>
          <w:tcPr>
            <w:tcW w:w="960" w:type="dxa"/>
            <w:tcBorders>
              <w:top w:val="nil"/>
              <w:left w:val="nil"/>
              <w:bottom w:val="single" w:sz="4" w:space="0" w:color="auto"/>
              <w:right w:val="single" w:sz="4" w:space="0" w:color="auto"/>
            </w:tcBorders>
            <w:shd w:val="clear" w:color="auto" w:fill="auto"/>
            <w:vAlign w:val="center"/>
            <w:hideMark/>
          </w:tcPr>
          <w:p w14:paraId="2A38055C" w14:textId="77777777" w:rsidR="00693032" w:rsidRPr="00F42626" w:rsidRDefault="00693032" w:rsidP="00693032">
            <w:pPr>
              <w:widowControl w:val="0"/>
              <w:spacing w:after="0" w:line="240" w:lineRule="auto"/>
              <w:ind w:left="-57" w:right="-57"/>
              <w:jc w:val="center"/>
            </w:pPr>
            <w:r w:rsidRPr="00F42626">
              <w:t>300</w:t>
            </w:r>
          </w:p>
        </w:tc>
        <w:tc>
          <w:tcPr>
            <w:tcW w:w="830" w:type="dxa"/>
            <w:tcBorders>
              <w:top w:val="nil"/>
              <w:left w:val="nil"/>
              <w:bottom w:val="single" w:sz="4" w:space="0" w:color="auto"/>
              <w:right w:val="single" w:sz="4" w:space="0" w:color="auto"/>
            </w:tcBorders>
            <w:shd w:val="clear" w:color="auto" w:fill="auto"/>
            <w:vAlign w:val="center"/>
            <w:hideMark/>
          </w:tcPr>
          <w:p w14:paraId="42325949" w14:textId="77777777" w:rsidR="00693032" w:rsidRPr="00F42626" w:rsidRDefault="00693032" w:rsidP="00693032">
            <w:pPr>
              <w:widowControl w:val="0"/>
              <w:spacing w:after="0" w:line="240" w:lineRule="auto"/>
              <w:ind w:left="-57" w:right="-57"/>
              <w:jc w:val="center"/>
            </w:pPr>
            <w:r w:rsidRPr="00F42626">
              <w:t>300</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82E92" w14:textId="77777777" w:rsidR="00693032" w:rsidRPr="00F42626" w:rsidRDefault="00693032" w:rsidP="00693032">
            <w:pPr>
              <w:widowControl w:val="0"/>
              <w:spacing w:after="0" w:line="240" w:lineRule="auto"/>
              <w:ind w:left="-57" w:right="-57"/>
              <w:jc w:val="center"/>
            </w:pPr>
            <w:r w:rsidRPr="00F42626">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F63D8" w14:textId="77777777" w:rsidR="00693032" w:rsidRPr="00F42626" w:rsidRDefault="00693032" w:rsidP="00693032">
            <w:pPr>
              <w:widowControl w:val="0"/>
              <w:spacing w:after="0" w:line="240" w:lineRule="auto"/>
              <w:ind w:left="-57" w:right="-57"/>
              <w:jc w:val="center"/>
            </w:pPr>
            <w:r w:rsidRPr="00F42626">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60FE9" w14:textId="77777777" w:rsidR="00693032" w:rsidRPr="00F42626" w:rsidRDefault="00693032" w:rsidP="00693032">
            <w:pPr>
              <w:widowControl w:val="0"/>
              <w:spacing w:after="0" w:line="240" w:lineRule="auto"/>
              <w:ind w:left="-57" w:right="-57"/>
              <w:jc w:val="center"/>
            </w:pPr>
            <w:r w:rsidRPr="00F42626">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D5190" w14:textId="77777777" w:rsidR="00693032" w:rsidRPr="00F42626" w:rsidRDefault="00693032" w:rsidP="00693032">
            <w:pPr>
              <w:widowControl w:val="0"/>
              <w:spacing w:after="0" w:line="240" w:lineRule="auto"/>
              <w:ind w:left="-57" w:right="-57"/>
              <w:jc w:val="center"/>
            </w:pPr>
            <w:r w:rsidRPr="00F42626">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EB4B6" w14:textId="77777777" w:rsidR="00693032" w:rsidRPr="00F42626" w:rsidRDefault="00693032" w:rsidP="00693032">
            <w:pPr>
              <w:widowControl w:val="0"/>
              <w:spacing w:after="0" w:line="240" w:lineRule="auto"/>
              <w:ind w:left="-57" w:right="-57"/>
              <w:jc w:val="center"/>
            </w:pPr>
            <w:r w:rsidRPr="00F42626">
              <w:t>-</w:t>
            </w:r>
          </w:p>
        </w:tc>
      </w:tr>
      <w:tr w:rsidR="00693032" w:rsidRPr="00F42626" w14:paraId="0D081620" w14:textId="77777777" w:rsidTr="00693032">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286937A9" w14:textId="77777777" w:rsidR="00693032" w:rsidRPr="00F42626" w:rsidRDefault="00693032" w:rsidP="00693032">
            <w:pPr>
              <w:widowControl w:val="0"/>
              <w:spacing w:after="0" w:line="240" w:lineRule="auto"/>
              <w:ind w:left="-57" w:right="-57"/>
              <w:jc w:val="center"/>
            </w:pPr>
            <w:r w:rsidRPr="00F42626">
              <w:t>5</w:t>
            </w:r>
          </w:p>
        </w:tc>
        <w:tc>
          <w:tcPr>
            <w:tcW w:w="1535" w:type="dxa"/>
            <w:tcBorders>
              <w:top w:val="nil"/>
              <w:left w:val="nil"/>
              <w:bottom w:val="single" w:sz="4" w:space="0" w:color="auto"/>
              <w:right w:val="single" w:sz="4" w:space="0" w:color="auto"/>
            </w:tcBorders>
            <w:shd w:val="clear" w:color="auto" w:fill="auto"/>
            <w:vAlign w:val="center"/>
            <w:hideMark/>
          </w:tcPr>
          <w:p w14:paraId="67892336" w14:textId="77777777" w:rsidR="00693032" w:rsidRPr="00F42626" w:rsidRDefault="00693032" w:rsidP="00693032">
            <w:pPr>
              <w:widowControl w:val="0"/>
              <w:spacing w:after="0" w:line="240" w:lineRule="auto"/>
              <w:ind w:left="-57" w:right="-57"/>
            </w:pPr>
            <w:r w:rsidRPr="00F42626">
              <w:t>Kali hữu cơ</w:t>
            </w:r>
          </w:p>
        </w:tc>
        <w:tc>
          <w:tcPr>
            <w:tcW w:w="960" w:type="dxa"/>
            <w:tcBorders>
              <w:top w:val="nil"/>
              <w:left w:val="nil"/>
              <w:bottom w:val="single" w:sz="4" w:space="0" w:color="auto"/>
              <w:right w:val="single" w:sz="4" w:space="0" w:color="auto"/>
            </w:tcBorders>
            <w:shd w:val="clear" w:color="auto" w:fill="auto"/>
            <w:hideMark/>
          </w:tcPr>
          <w:p w14:paraId="1318C023" w14:textId="77777777" w:rsidR="00693032" w:rsidRDefault="00693032" w:rsidP="00693032">
            <w:pPr>
              <w:spacing w:after="0" w:line="240" w:lineRule="auto"/>
              <w:jc w:val="center"/>
            </w:pPr>
            <w:r w:rsidRPr="005260B1">
              <w:t>kg</w:t>
            </w:r>
          </w:p>
        </w:tc>
        <w:tc>
          <w:tcPr>
            <w:tcW w:w="960" w:type="dxa"/>
            <w:tcBorders>
              <w:top w:val="nil"/>
              <w:left w:val="nil"/>
              <w:bottom w:val="single" w:sz="4" w:space="0" w:color="auto"/>
              <w:right w:val="single" w:sz="4" w:space="0" w:color="auto"/>
            </w:tcBorders>
            <w:shd w:val="clear" w:color="auto" w:fill="auto"/>
            <w:vAlign w:val="center"/>
            <w:hideMark/>
          </w:tcPr>
          <w:p w14:paraId="378FB94F" w14:textId="77777777" w:rsidR="00693032" w:rsidRPr="00F42626" w:rsidRDefault="00693032" w:rsidP="00693032">
            <w:pPr>
              <w:widowControl w:val="0"/>
              <w:spacing w:after="0" w:line="240" w:lineRule="auto"/>
              <w:ind w:left="-57" w:right="-57"/>
              <w:jc w:val="center"/>
            </w:pPr>
            <w:r w:rsidRPr="00F42626">
              <w:t>180</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C4E730" w14:textId="77777777" w:rsidR="00693032" w:rsidRPr="00F42626" w:rsidRDefault="00693032" w:rsidP="00693032">
            <w:pPr>
              <w:widowControl w:val="0"/>
              <w:spacing w:after="0" w:line="240" w:lineRule="auto"/>
              <w:ind w:left="-57" w:right="-57"/>
              <w:jc w:val="center"/>
            </w:pPr>
            <w:r w:rsidRPr="00F42626">
              <w:t>-</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5EDF5" w14:textId="77777777" w:rsidR="00693032" w:rsidRPr="00F42626" w:rsidRDefault="00693032" w:rsidP="00693032">
            <w:pPr>
              <w:widowControl w:val="0"/>
              <w:spacing w:after="0" w:line="240" w:lineRule="auto"/>
              <w:ind w:left="-57" w:right="-57"/>
              <w:jc w:val="center"/>
            </w:pPr>
            <w:r w:rsidRPr="00F42626">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6C1D3" w14:textId="77777777" w:rsidR="00693032" w:rsidRPr="00F42626" w:rsidRDefault="00693032" w:rsidP="00693032">
            <w:pPr>
              <w:widowControl w:val="0"/>
              <w:spacing w:after="0" w:line="240" w:lineRule="auto"/>
              <w:ind w:left="-57" w:right="-57"/>
              <w:jc w:val="center"/>
            </w:pPr>
            <w:r w:rsidRPr="00F42626">
              <w:t>-</w:t>
            </w:r>
          </w:p>
        </w:tc>
        <w:tc>
          <w:tcPr>
            <w:tcW w:w="960" w:type="dxa"/>
            <w:tcBorders>
              <w:top w:val="nil"/>
              <w:left w:val="nil"/>
              <w:bottom w:val="single" w:sz="4" w:space="0" w:color="auto"/>
              <w:right w:val="single" w:sz="4" w:space="0" w:color="auto"/>
            </w:tcBorders>
            <w:shd w:val="clear" w:color="auto" w:fill="auto"/>
            <w:vAlign w:val="center"/>
            <w:hideMark/>
          </w:tcPr>
          <w:p w14:paraId="39A66BC2" w14:textId="77777777" w:rsidR="00693032" w:rsidRPr="00F42626" w:rsidRDefault="00693032" w:rsidP="00693032">
            <w:pPr>
              <w:widowControl w:val="0"/>
              <w:spacing w:after="0" w:line="240" w:lineRule="auto"/>
              <w:ind w:left="-57" w:right="-57"/>
              <w:jc w:val="center"/>
            </w:pPr>
            <w:r w:rsidRPr="00F42626">
              <w:t>50</w:t>
            </w:r>
          </w:p>
        </w:tc>
        <w:tc>
          <w:tcPr>
            <w:tcW w:w="960" w:type="dxa"/>
            <w:tcBorders>
              <w:top w:val="nil"/>
              <w:left w:val="nil"/>
              <w:bottom w:val="single" w:sz="4" w:space="0" w:color="auto"/>
              <w:right w:val="single" w:sz="4" w:space="0" w:color="auto"/>
            </w:tcBorders>
            <w:shd w:val="clear" w:color="auto" w:fill="auto"/>
            <w:noWrap/>
            <w:vAlign w:val="bottom"/>
            <w:hideMark/>
          </w:tcPr>
          <w:p w14:paraId="4080BC7B" w14:textId="77777777" w:rsidR="00693032" w:rsidRPr="00F42626" w:rsidRDefault="00693032" w:rsidP="00693032">
            <w:pPr>
              <w:widowControl w:val="0"/>
              <w:spacing w:after="0" w:line="240" w:lineRule="auto"/>
              <w:ind w:left="-57" w:right="-57"/>
              <w:jc w:val="right"/>
            </w:pPr>
            <w:r w:rsidRPr="00F42626">
              <w:t>70</w:t>
            </w:r>
          </w:p>
        </w:tc>
        <w:tc>
          <w:tcPr>
            <w:tcW w:w="960" w:type="dxa"/>
            <w:tcBorders>
              <w:top w:val="nil"/>
              <w:left w:val="nil"/>
              <w:bottom w:val="single" w:sz="4" w:space="0" w:color="auto"/>
              <w:right w:val="single" w:sz="4" w:space="0" w:color="auto"/>
            </w:tcBorders>
            <w:shd w:val="clear" w:color="auto" w:fill="auto"/>
            <w:vAlign w:val="center"/>
            <w:hideMark/>
          </w:tcPr>
          <w:p w14:paraId="25CB8DB5" w14:textId="77777777" w:rsidR="00693032" w:rsidRPr="00F42626" w:rsidRDefault="00693032" w:rsidP="00693032">
            <w:pPr>
              <w:widowControl w:val="0"/>
              <w:spacing w:after="0" w:line="240" w:lineRule="auto"/>
              <w:ind w:left="-57" w:right="-57"/>
              <w:jc w:val="center"/>
            </w:pPr>
            <w:r w:rsidRPr="00F42626">
              <w:t>60</w:t>
            </w:r>
          </w:p>
        </w:tc>
      </w:tr>
      <w:tr w:rsidR="00693032" w:rsidRPr="00F42626" w14:paraId="6764A5A6" w14:textId="77777777" w:rsidTr="00693032">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0A45740A" w14:textId="77777777" w:rsidR="00693032" w:rsidRPr="00F42626" w:rsidRDefault="00693032" w:rsidP="00693032">
            <w:pPr>
              <w:widowControl w:val="0"/>
              <w:spacing w:after="0" w:line="240" w:lineRule="auto"/>
              <w:ind w:left="-57" w:right="-57"/>
              <w:jc w:val="center"/>
            </w:pPr>
            <w:r w:rsidRPr="00F42626">
              <w:t>6</w:t>
            </w:r>
          </w:p>
        </w:tc>
        <w:tc>
          <w:tcPr>
            <w:tcW w:w="1535" w:type="dxa"/>
            <w:tcBorders>
              <w:top w:val="nil"/>
              <w:left w:val="nil"/>
              <w:bottom w:val="single" w:sz="4" w:space="0" w:color="auto"/>
              <w:right w:val="single" w:sz="4" w:space="0" w:color="auto"/>
            </w:tcBorders>
            <w:shd w:val="clear" w:color="auto" w:fill="auto"/>
            <w:vAlign w:val="center"/>
            <w:hideMark/>
          </w:tcPr>
          <w:p w14:paraId="25814FC4" w14:textId="77777777" w:rsidR="00693032" w:rsidRPr="00F42626" w:rsidRDefault="00693032" w:rsidP="00693032">
            <w:pPr>
              <w:widowControl w:val="0"/>
              <w:spacing w:after="0" w:line="240" w:lineRule="auto"/>
              <w:ind w:left="-57" w:right="-57"/>
            </w:pPr>
            <w:r w:rsidRPr="00F42626">
              <w:t>Phân bón gốc hữu cơ</w:t>
            </w:r>
          </w:p>
        </w:tc>
        <w:tc>
          <w:tcPr>
            <w:tcW w:w="960" w:type="dxa"/>
            <w:tcBorders>
              <w:top w:val="nil"/>
              <w:left w:val="nil"/>
              <w:bottom w:val="single" w:sz="4" w:space="0" w:color="auto"/>
              <w:right w:val="single" w:sz="4" w:space="0" w:color="auto"/>
            </w:tcBorders>
            <w:shd w:val="clear" w:color="auto" w:fill="auto"/>
            <w:hideMark/>
          </w:tcPr>
          <w:p w14:paraId="6CDDEB84" w14:textId="77777777" w:rsidR="00693032" w:rsidRDefault="00693032" w:rsidP="00693032">
            <w:pPr>
              <w:spacing w:after="0" w:line="240" w:lineRule="auto"/>
              <w:jc w:val="center"/>
            </w:pPr>
            <w:r w:rsidRPr="005260B1">
              <w:t>kg</w:t>
            </w:r>
          </w:p>
        </w:tc>
        <w:tc>
          <w:tcPr>
            <w:tcW w:w="960" w:type="dxa"/>
            <w:tcBorders>
              <w:top w:val="nil"/>
              <w:left w:val="nil"/>
              <w:bottom w:val="single" w:sz="4" w:space="0" w:color="auto"/>
              <w:right w:val="single" w:sz="4" w:space="0" w:color="auto"/>
            </w:tcBorders>
            <w:shd w:val="clear" w:color="auto" w:fill="auto"/>
            <w:vAlign w:val="center"/>
            <w:hideMark/>
          </w:tcPr>
          <w:p w14:paraId="18A11493" w14:textId="77777777" w:rsidR="00693032" w:rsidRPr="00F42626" w:rsidRDefault="00693032" w:rsidP="00693032">
            <w:pPr>
              <w:widowControl w:val="0"/>
              <w:spacing w:after="0" w:line="240" w:lineRule="auto"/>
              <w:ind w:left="-57" w:right="-57"/>
              <w:jc w:val="center"/>
            </w:pPr>
            <w:r w:rsidRPr="00F42626">
              <w:t>450</w:t>
            </w:r>
          </w:p>
        </w:tc>
        <w:tc>
          <w:tcPr>
            <w:tcW w:w="830" w:type="dxa"/>
            <w:tcBorders>
              <w:top w:val="nil"/>
              <w:left w:val="nil"/>
              <w:bottom w:val="single" w:sz="4" w:space="0" w:color="auto"/>
              <w:right w:val="single" w:sz="4" w:space="0" w:color="auto"/>
            </w:tcBorders>
            <w:shd w:val="clear" w:color="auto" w:fill="auto"/>
            <w:noWrap/>
            <w:vAlign w:val="bottom"/>
            <w:hideMark/>
          </w:tcPr>
          <w:p w14:paraId="769F1B59" w14:textId="77777777" w:rsidR="00693032" w:rsidRPr="00F42626" w:rsidRDefault="00693032" w:rsidP="00693032">
            <w:pPr>
              <w:widowControl w:val="0"/>
              <w:spacing w:after="0" w:line="240" w:lineRule="auto"/>
              <w:ind w:left="-57" w:right="-57"/>
              <w:jc w:val="center"/>
            </w:pPr>
            <w:r w:rsidRPr="00F42626">
              <w:t>-</w:t>
            </w:r>
          </w:p>
        </w:tc>
        <w:tc>
          <w:tcPr>
            <w:tcW w:w="1090" w:type="dxa"/>
            <w:tcBorders>
              <w:top w:val="nil"/>
              <w:left w:val="nil"/>
              <w:bottom w:val="single" w:sz="4" w:space="0" w:color="auto"/>
              <w:right w:val="single" w:sz="4" w:space="0" w:color="auto"/>
            </w:tcBorders>
            <w:shd w:val="clear" w:color="auto" w:fill="auto"/>
            <w:vAlign w:val="center"/>
            <w:hideMark/>
          </w:tcPr>
          <w:p w14:paraId="50E91E44" w14:textId="77777777" w:rsidR="00693032" w:rsidRPr="00F42626" w:rsidRDefault="00693032" w:rsidP="00693032">
            <w:pPr>
              <w:widowControl w:val="0"/>
              <w:spacing w:after="0" w:line="240" w:lineRule="auto"/>
              <w:ind w:left="-57" w:right="-57"/>
              <w:jc w:val="center"/>
            </w:pPr>
            <w:r w:rsidRPr="00F42626">
              <w:t>50</w:t>
            </w:r>
          </w:p>
        </w:tc>
        <w:tc>
          <w:tcPr>
            <w:tcW w:w="960" w:type="dxa"/>
            <w:tcBorders>
              <w:top w:val="nil"/>
              <w:left w:val="nil"/>
              <w:bottom w:val="single" w:sz="4" w:space="0" w:color="auto"/>
              <w:right w:val="single" w:sz="4" w:space="0" w:color="auto"/>
            </w:tcBorders>
            <w:shd w:val="clear" w:color="auto" w:fill="auto"/>
            <w:vAlign w:val="center"/>
            <w:hideMark/>
          </w:tcPr>
          <w:p w14:paraId="1A3AF723" w14:textId="77777777" w:rsidR="00693032" w:rsidRPr="00F42626" w:rsidRDefault="00693032" w:rsidP="00693032">
            <w:pPr>
              <w:widowControl w:val="0"/>
              <w:spacing w:after="0" w:line="240" w:lineRule="auto"/>
              <w:ind w:left="-57" w:right="-57"/>
              <w:jc w:val="center"/>
            </w:pPr>
            <w:r w:rsidRPr="00F42626">
              <w:t>80</w:t>
            </w:r>
          </w:p>
        </w:tc>
        <w:tc>
          <w:tcPr>
            <w:tcW w:w="960" w:type="dxa"/>
            <w:tcBorders>
              <w:top w:val="nil"/>
              <w:left w:val="nil"/>
              <w:bottom w:val="single" w:sz="4" w:space="0" w:color="auto"/>
              <w:right w:val="single" w:sz="4" w:space="0" w:color="auto"/>
            </w:tcBorders>
            <w:shd w:val="clear" w:color="auto" w:fill="auto"/>
            <w:vAlign w:val="center"/>
            <w:hideMark/>
          </w:tcPr>
          <w:p w14:paraId="6327CAC9" w14:textId="77777777" w:rsidR="00693032" w:rsidRPr="00F42626" w:rsidRDefault="00693032" w:rsidP="00693032">
            <w:pPr>
              <w:widowControl w:val="0"/>
              <w:spacing w:after="0" w:line="240" w:lineRule="auto"/>
              <w:ind w:left="-57" w:right="-57"/>
              <w:jc w:val="center"/>
            </w:pPr>
            <w:r w:rsidRPr="00F42626">
              <w:t>80</w:t>
            </w:r>
          </w:p>
        </w:tc>
        <w:tc>
          <w:tcPr>
            <w:tcW w:w="960" w:type="dxa"/>
            <w:tcBorders>
              <w:top w:val="nil"/>
              <w:left w:val="nil"/>
              <w:bottom w:val="single" w:sz="4" w:space="0" w:color="auto"/>
              <w:right w:val="single" w:sz="4" w:space="0" w:color="auto"/>
            </w:tcBorders>
            <w:shd w:val="clear" w:color="auto" w:fill="auto"/>
            <w:vAlign w:val="center"/>
            <w:hideMark/>
          </w:tcPr>
          <w:p w14:paraId="089B6F65" w14:textId="77777777" w:rsidR="00693032" w:rsidRPr="00F42626" w:rsidRDefault="00693032" w:rsidP="00693032">
            <w:pPr>
              <w:widowControl w:val="0"/>
              <w:spacing w:after="0" w:line="240" w:lineRule="auto"/>
              <w:ind w:left="-57" w:right="-57"/>
              <w:jc w:val="center"/>
            </w:pPr>
            <w:r w:rsidRPr="00F42626">
              <w:t>80</w:t>
            </w:r>
          </w:p>
        </w:tc>
        <w:tc>
          <w:tcPr>
            <w:tcW w:w="960" w:type="dxa"/>
            <w:tcBorders>
              <w:top w:val="nil"/>
              <w:left w:val="nil"/>
              <w:bottom w:val="single" w:sz="4" w:space="0" w:color="auto"/>
              <w:right w:val="single" w:sz="4" w:space="0" w:color="auto"/>
            </w:tcBorders>
            <w:shd w:val="clear" w:color="auto" w:fill="auto"/>
            <w:vAlign w:val="center"/>
            <w:hideMark/>
          </w:tcPr>
          <w:p w14:paraId="4E0D1828" w14:textId="77777777" w:rsidR="00693032" w:rsidRPr="00F42626" w:rsidRDefault="00693032" w:rsidP="00693032">
            <w:pPr>
              <w:widowControl w:val="0"/>
              <w:spacing w:after="0" w:line="240" w:lineRule="auto"/>
              <w:ind w:left="-57" w:right="-57"/>
              <w:jc w:val="center"/>
            </w:pPr>
            <w:r w:rsidRPr="00F42626">
              <w:t>80</w:t>
            </w:r>
          </w:p>
        </w:tc>
      </w:tr>
      <w:tr w:rsidR="005918A8" w:rsidRPr="00F42626" w14:paraId="69F87905" w14:textId="77777777" w:rsidTr="00693032">
        <w:trPr>
          <w:trHeight w:val="30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B33B975" w14:textId="77777777" w:rsidR="005918A8" w:rsidRPr="00F42626" w:rsidRDefault="005918A8" w:rsidP="00693032">
            <w:pPr>
              <w:widowControl w:val="0"/>
              <w:spacing w:after="0" w:line="240" w:lineRule="auto"/>
              <w:ind w:left="-57" w:right="-57"/>
              <w:jc w:val="center"/>
            </w:pPr>
            <w:r w:rsidRPr="00F42626">
              <w:t>7</w:t>
            </w:r>
          </w:p>
        </w:tc>
        <w:tc>
          <w:tcPr>
            <w:tcW w:w="1535" w:type="dxa"/>
            <w:tcBorders>
              <w:top w:val="nil"/>
              <w:left w:val="nil"/>
              <w:bottom w:val="single" w:sz="4" w:space="0" w:color="auto"/>
              <w:right w:val="single" w:sz="4" w:space="0" w:color="auto"/>
            </w:tcBorders>
            <w:shd w:val="clear" w:color="auto" w:fill="auto"/>
            <w:vAlign w:val="center"/>
            <w:hideMark/>
          </w:tcPr>
          <w:p w14:paraId="2A5E836A" w14:textId="77777777" w:rsidR="005918A8" w:rsidRPr="00F42626" w:rsidRDefault="005918A8" w:rsidP="00693032">
            <w:pPr>
              <w:widowControl w:val="0"/>
              <w:spacing w:after="0" w:line="240" w:lineRule="auto"/>
              <w:ind w:left="-57" w:right="-57"/>
            </w:pPr>
            <w:r w:rsidRPr="00F42626">
              <w:t>Phân bón lá hữu cơ</w:t>
            </w:r>
          </w:p>
        </w:tc>
        <w:tc>
          <w:tcPr>
            <w:tcW w:w="960" w:type="dxa"/>
            <w:tcBorders>
              <w:top w:val="nil"/>
              <w:left w:val="nil"/>
              <w:bottom w:val="single" w:sz="4" w:space="0" w:color="auto"/>
              <w:right w:val="single" w:sz="4" w:space="0" w:color="auto"/>
            </w:tcBorders>
            <w:shd w:val="clear" w:color="auto" w:fill="auto"/>
            <w:vAlign w:val="center"/>
            <w:hideMark/>
          </w:tcPr>
          <w:p w14:paraId="06E43F0C" w14:textId="77777777" w:rsidR="005918A8" w:rsidRPr="00F42626" w:rsidRDefault="005918A8" w:rsidP="00693032">
            <w:pPr>
              <w:widowControl w:val="0"/>
              <w:spacing w:after="0" w:line="240" w:lineRule="auto"/>
              <w:ind w:left="-57" w:right="-57"/>
              <w:jc w:val="center"/>
            </w:pPr>
            <w:r w:rsidRPr="00F42626">
              <w:t>LÍT</w:t>
            </w:r>
          </w:p>
        </w:tc>
        <w:tc>
          <w:tcPr>
            <w:tcW w:w="960" w:type="dxa"/>
            <w:tcBorders>
              <w:top w:val="nil"/>
              <w:left w:val="nil"/>
              <w:bottom w:val="single" w:sz="4" w:space="0" w:color="auto"/>
              <w:right w:val="single" w:sz="4" w:space="0" w:color="auto"/>
            </w:tcBorders>
            <w:shd w:val="clear" w:color="auto" w:fill="auto"/>
            <w:vAlign w:val="center"/>
            <w:hideMark/>
          </w:tcPr>
          <w:p w14:paraId="7D53520C" w14:textId="77777777" w:rsidR="005918A8" w:rsidRPr="00F42626" w:rsidRDefault="005918A8" w:rsidP="00693032">
            <w:pPr>
              <w:widowControl w:val="0"/>
              <w:spacing w:after="0" w:line="240" w:lineRule="auto"/>
              <w:ind w:left="-57" w:right="-57"/>
              <w:jc w:val="center"/>
            </w:pPr>
            <w:r w:rsidRPr="00F42626">
              <w:t>5</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F9A63" w14:textId="77777777" w:rsidR="005918A8" w:rsidRPr="00F42626" w:rsidRDefault="005918A8" w:rsidP="00693032">
            <w:pPr>
              <w:widowControl w:val="0"/>
              <w:spacing w:after="0" w:line="240" w:lineRule="auto"/>
              <w:ind w:left="-57" w:right="-57"/>
              <w:jc w:val="center"/>
            </w:pPr>
            <w:r w:rsidRPr="00F42626">
              <w:t>-</w:t>
            </w:r>
          </w:p>
        </w:tc>
        <w:tc>
          <w:tcPr>
            <w:tcW w:w="1090" w:type="dxa"/>
            <w:tcBorders>
              <w:top w:val="nil"/>
              <w:left w:val="nil"/>
              <w:bottom w:val="single" w:sz="4" w:space="0" w:color="auto"/>
              <w:right w:val="single" w:sz="4" w:space="0" w:color="auto"/>
            </w:tcBorders>
            <w:shd w:val="clear" w:color="auto" w:fill="auto"/>
            <w:vAlign w:val="center"/>
            <w:hideMark/>
          </w:tcPr>
          <w:p w14:paraId="3A527D8A" w14:textId="77777777" w:rsidR="005918A8" w:rsidRPr="00F42626" w:rsidRDefault="005918A8" w:rsidP="00693032">
            <w:pPr>
              <w:widowControl w:val="0"/>
              <w:spacing w:after="0" w:line="240" w:lineRule="auto"/>
              <w:ind w:left="-57" w:right="-57"/>
              <w:jc w:val="center"/>
            </w:pPr>
            <w:r w:rsidRPr="00F42626">
              <w:t>1</w:t>
            </w:r>
          </w:p>
        </w:tc>
        <w:tc>
          <w:tcPr>
            <w:tcW w:w="960" w:type="dxa"/>
            <w:tcBorders>
              <w:top w:val="nil"/>
              <w:left w:val="nil"/>
              <w:bottom w:val="single" w:sz="4" w:space="0" w:color="auto"/>
              <w:right w:val="single" w:sz="4" w:space="0" w:color="auto"/>
            </w:tcBorders>
            <w:shd w:val="clear" w:color="auto" w:fill="auto"/>
            <w:vAlign w:val="center"/>
            <w:hideMark/>
          </w:tcPr>
          <w:p w14:paraId="09A6EC1B" w14:textId="77777777" w:rsidR="005918A8" w:rsidRPr="00F42626" w:rsidRDefault="005918A8" w:rsidP="00693032">
            <w:pPr>
              <w:widowControl w:val="0"/>
              <w:spacing w:after="0" w:line="240" w:lineRule="auto"/>
              <w:ind w:left="-57" w:right="-57"/>
              <w:jc w:val="center"/>
            </w:pPr>
            <w:r w:rsidRPr="00F42626">
              <w:t>1</w:t>
            </w:r>
          </w:p>
        </w:tc>
        <w:tc>
          <w:tcPr>
            <w:tcW w:w="960" w:type="dxa"/>
            <w:tcBorders>
              <w:top w:val="nil"/>
              <w:left w:val="nil"/>
              <w:bottom w:val="single" w:sz="4" w:space="0" w:color="auto"/>
              <w:right w:val="single" w:sz="4" w:space="0" w:color="auto"/>
            </w:tcBorders>
            <w:shd w:val="clear" w:color="auto" w:fill="auto"/>
            <w:vAlign w:val="center"/>
            <w:hideMark/>
          </w:tcPr>
          <w:p w14:paraId="63BC85FF" w14:textId="77777777" w:rsidR="005918A8" w:rsidRPr="00F42626" w:rsidRDefault="005918A8" w:rsidP="00693032">
            <w:pPr>
              <w:widowControl w:val="0"/>
              <w:spacing w:after="0" w:line="240" w:lineRule="auto"/>
              <w:ind w:left="-57" w:right="-57"/>
              <w:jc w:val="center"/>
            </w:pPr>
            <w:r w:rsidRPr="00F42626">
              <w:t>1</w:t>
            </w:r>
          </w:p>
        </w:tc>
        <w:tc>
          <w:tcPr>
            <w:tcW w:w="960" w:type="dxa"/>
            <w:tcBorders>
              <w:top w:val="nil"/>
              <w:left w:val="nil"/>
              <w:bottom w:val="single" w:sz="4" w:space="0" w:color="auto"/>
              <w:right w:val="single" w:sz="4" w:space="0" w:color="auto"/>
            </w:tcBorders>
            <w:shd w:val="clear" w:color="auto" w:fill="auto"/>
            <w:vAlign w:val="center"/>
            <w:hideMark/>
          </w:tcPr>
          <w:p w14:paraId="526D7EB2" w14:textId="77777777" w:rsidR="005918A8" w:rsidRPr="00F42626" w:rsidRDefault="005918A8" w:rsidP="00693032">
            <w:pPr>
              <w:widowControl w:val="0"/>
              <w:spacing w:after="0" w:line="240" w:lineRule="auto"/>
              <w:ind w:left="-57" w:right="-57"/>
              <w:jc w:val="center"/>
            </w:pPr>
            <w:r w:rsidRPr="00F42626">
              <w:t>1</w:t>
            </w:r>
          </w:p>
        </w:tc>
        <w:tc>
          <w:tcPr>
            <w:tcW w:w="960" w:type="dxa"/>
            <w:tcBorders>
              <w:top w:val="nil"/>
              <w:left w:val="nil"/>
              <w:bottom w:val="single" w:sz="4" w:space="0" w:color="auto"/>
              <w:right w:val="single" w:sz="4" w:space="0" w:color="auto"/>
            </w:tcBorders>
            <w:shd w:val="clear" w:color="auto" w:fill="auto"/>
            <w:vAlign w:val="center"/>
            <w:hideMark/>
          </w:tcPr>
          <w:p w14:paraId="4DA2648E" w14:textId="77777777" w:rsidR="005918A8" w:rsidRPr="00F42626" w:rsidRDefault="005918A8" w:rsidP="00693032">
            <w:pPr>
              <w:widowControl w:val="0"/>
              <w:spacing w:after="0" w:line="240" w:lineRule="auto"/>
              <w:ind w:left="-57" w:right="-57"/>
              <w:jc w:val="center"/>
            </w:pPr>
            <w:r w:rsidRPr="00F42626">
              <w:t>1</w:t>
            </w:r>
          </w:p>
        </w:tc>
      </w:tr>
    </w:tbl>
    <w:p w14:paraId="7C47A20F" w14:textId="77777777" w:rsidR="005918A8" w:rsidRPr="00F42626" w:rsidRDefault="005918A8" w:rsidP="00E87578">
      <w:pPr>
        <w:widowControl w:val="0"/>
        <w:shd w:val="clear" w:color="auto" w:fill="FFFFFF"/>
        <w:spacing w:before="120" w:after="120" w:line="240" w:lineRule="auto"/>
        <w:ind w:firstLine="720"/>
        <w:rPr>
          <w:b/>
          <w:lang w:val="nb-NO"/>
        </w:rPr>
      </w:pPr>
      <w:r w:rsidRPr="00F42626">
        <w:rPr>
          <w:b/>
          <w:lang w:val="nb-NO"/>
        </w:rPr>
        <w:t>6.5. Chăm sóc</w:t>
      </w:r>
    </w:p>
    <w:p w14:paraId="63211335" w14:textId="77777777" w:rsidR="005918A8" w:rsidRPr="00F42626" w:rsidRDefault="005918A8" w:rsidP="00E87578">
      <w:pPr>
        <w:widowControl w:val="0"/>
        <w:shd w:val="clear" w:color="auto" w:fill="FFFFFF"/>
        <w:spacing w:after="120" w:line="240" w:lineRule="auto"/>
        <w:ind w:firstLine="720"/>
        <w:rPr>
          <w:spacing w:val="-4"/>
          <w:lang w:val="nb-NO"/>
        </w:rPr>
      </w:pPr>
      <w:r w:rsidRPr="00F42626">
        <w:rPr>
          <w:spacing w:val="-4"/>
          <w:lang w:val="nb-NO"/>
        </w:rPr>
        <w:t>- Khi cây vào cuốn phải tỉa bỏ lá gốc già - những lá này không còn khả năng quang hợp. Công việc này làm thường xuyên cho đến lúc thu hoạch. Chú ý không làm giập, gẫy các lá non.</w:t>
      </w:r>
    </w:p>
    <w:p w14:paraId="06EAB88A" w14:textId="77777777" w:rsidR="005918A8" w:rsidRPr="00E87578" w:rsidRDefault="005918A8" w:rsidP="00E87578">
      <w:pPr>
        <w:widowControl w:val="0"/>
        <w:shd w:val="clear" w:color="auto" w:fill="FFFFFF"/>
        <w:spacing w:after="120" w:line="240" w:lineRule="auto"/>
        <w:ind w:firstLine="720"/>
        <w:rPr>
          <w:spacing w:val="-6"/>
          <w:lang w:val="nb-NO"/>
        </w:rPr>
      </w:pPr>
      <w:r w:rsidRPr="00E87578">
        <w:rPr>
          <w:spacing w:val="-6"/>
          <w:lang w:val="nb-NO"/>
        </w:rPr>
        <w:t>-  Tuyệt đối không được dùng nguồn nước thải, nước ao tù chưa được xử lý để tưới.</w:t>
      </w:r>
    </w:p>
    <w:p w14:paraId="75B64944" w14:textId="77777777" w:rsidR="005918A8" w:rsidRPr="00F42626" w:rsidRDefault="005918A8" w:rsidP="00E87578">
      <w:pPr>
        <w:widowControl w:val="0"/>
        <w:shd w:val="clear" w:color="auto" w:fill="FFFFFF"/>
        <w:spacing w:after="120" w:line="240" w:lineRule="auto"/>
        <w:ind w:firstLine="720"/>
        <w:rPr>
          <w:lang w:val="nb-NO"/>
        </w:rPr>
      </w:pPr>
      <w:r w:rsidRPr="00F42626">
        <w:rPr>
          <w:lang w:val="nb-NO"/>
        </w:rPr>
        <w:t>-  Sau khi trồng phải tưới nước ngay, ngày tưới 2 lần vào sáng sớm và chiều mát cho đến khi cây hồi xanh, sau đó 3-5 ngày tưới 1 lần phụ thuộc vào độ ẩm đất.</w:t>
      </w:r>
    </w:p>
    <w:p w14:paraId="6D25AC50" w14:textId="77777777" w:rsidR="005918A8" w:rsidRPr="00F42626" w:rsidRDefault="005918A8" w:rsidP="00E87578">
      <w:pPr>
        <w:widowControl w:val="0"/>
        <w:shd w:val="clear" w:color="auto" w:fill="FFFFFF"/>
        <w:spacing w:after="120" w:line="240" w:lineRule="auto"/>
        <w:ind w:firstLine="720"/>
        <w:rPr>
          <w:lang w:val="nb-NO"/>
        </w:rPr>
      </w:pPr>
      <w:r w:rsidRPr="00F42626">
        <w:rPr>
          <w:lang w:val="nb-NO"/>
        </w:rPr>
        <w:t>-  Các đợt bón thúc đều phải kếp hợp làm cỏ, xới xáo, vun gốc, tưới nước.</w:t>
      </w:r>
    </w:p>
    <w:p w14:paraId="59506795" w14:textId="77777777" w:rsidR="005918A8" w:rsidRPr="00E87578" w:rsidRDefault="005918A8" w:rsidP="00E87578">
      <w:pPr>
        <w:widowControl w:val="0"/>
        <w:shd w:val="clear" w:color="auto" w:fill="FFFFFF"/>
        <w:spacing w:after="120" w:line="240" w:lineRule="auto"/>
        <w:ind w:firstLine="720"/>
        <w:rPr>
          <w:spacing w:val="-6"/>
          <w:lang w:val="nb-NO"/>
        </w:rPr>
      </w:pPr>
      <w:r w:rsidRPr="00E87578">
        <w:rPr>
          <w:spacing w:val="-6"/>
          <w:lang w:val="nb-NO"/>
        </w:rPr>
        <w:t>-  Khi cây trải lá bàng có thể tưới rãnh, sau đó phải tháo nước ngay tránh ngập úng.</w:t>
      </w:r>
    </w:p>
    <w:p w14:paraId="7CA295F8" w14:textId="77777777" w:rsidR="005918A8" w:rsidRPr="00F42626" w:rsidRDefault="005918A8" w:rsidP="00E87578">
      <w:pPr>
        <w:widowControl w:val="0"/>
        <w:shd w:val="clear" w:color="auto" w:fill="FFFFFF"/>
        <w:spacing w:after="120" w:line="240" w:lineRule="auto"/>
        <w:ind w:firstLine="720"/>
        <w:rPr>
          <w:lang w:val="nb-NO"/>
        </w:rPr>
      </w:pPr>
      <w:r w:rsidRPr="00F42626">
        <w:rPr>
          <w:b/>
          <w:bCs/>
          <w:iCs/>
          <w:lang w:val="nb-NO"/>
        </w:rPr>
        <w:t>6.6. Phòng trừ sâu bệnh.</w:t>
      </w:r>
    </w:p>
    <w:p w14:paraId="046038F1" w14:textId="77777777" w:rsidR="005918A8" w:rsidRPr="00F42626" w:rsidRDefault="005918A8" w:rsidP="00E87578">
      <w:pPr>
        <w:pStyle w:val="BodyTextIndent"/>
        <w:widowControl w:val="0"/>
        <w:tabs>
          <w:tab w:val="left" w:pos="109"/>
        </w:tabs>
        <w:spacing w:before="0" w:after="120"/>
        <w:rPr>
          <w:rFonts w:ascii="Times New Roman" w:hAnsi="Times New Roman"/>
          <w:i/>
          <w:szCs w:val="26"/>
          <w:lang w:val="nb-NO"/>
        </w:rPr>
      </w:pPr>
      <w:bookmarkStart w:id="24" w:name="_Toc439318037"/>
      <w:r w:rsidRPr="00F42626">
        <w:rPr>
          <w:rFonts w:ascii="Times New Roman" w:hAnsi="Times New Roman"/>
          <w:i/>
          <w:szCs w:val="26"/>
          <w:lang w:val="nb-NO"/>
        </w:rPr>
        <w:t>Biện pháp canh tác, thủ công, sinh học:</w:t>
      </w:r>
      <w:bookmarkEnd w:id="24"/>
    </w:p>
    <w:p w14:paraId="7A75341D" w14:textId="77777777" w:rsidR="005918A8" w:rsidRPr="00F42626" w:rsidRDefault="005918A8" w:rsidP="00E87578">
      <w:pPr>
        <w:pStyle w:val="BodyTextIndent"/>
        <w:widowControl w:val="0"/>
        <w:tabs>
          <w:tab w:val="left" w:pos="109"/>
        </w:tabs>
        <w:spacing w:before="0" w:after="120"/>
        <w:rPr>
          <w:rFonts w:ascii="Times New Roman" w:hAnsi="Times New Roman"/>
          <w:szCs w:val="26"/>
          <w:lang w:val="nb-NO"/>
        </w:rPr>
      </w:pPr>
      <w:bookmarkStart w:id="25" w:name="_Toc439318038"/>
      <w:r w:rsidRPr="00F42626">
        <w:rPr>
          <w:rFonts w:ascii="Times New Roman" w:hAnsi="Times New Roman"/>
          <w:szCs w:val="26"/>
          <w:lang w:val="nb-NO"/>
        </w:rPr>
        <w:t>- Nên chọn đất luân canh với cây trồng khác rau họ hoa Thập tự; đối với các vùng không chuyên rau nên luân canh với cây lúa nước nhằm hạn chế nguồn sâu bệnh chuyển tiếp.</w:t>
      </w:r>
      <w:bookmarkEnd w:id="25"/>
    </w:p>
    <w:p w14:paraId="7D5D3012" w14:textId="77777777" w:rsidR="005918A8" w:rsidRPr="00F42626" w:rsidRDefault="005918A8" w:rsidP="00E87578">
      <w:pPr>
        <w:pStyle w:val="BodyTextIndent"/>
        <w:widowControl w:val="0"/>
        <w:spacing w:before="0" w:after="120"/>
        <w:rPr>
          <w:rFonts w:ascii="Times New Roman" w:hAnsi="Times New Roman"/>
          <w:szCs w:val="26"/>
          <w:lang w:val="nb-NO"/>
        </w:rPr>
      </w:pPr>
      <w:r w:rsidRPr="00F42626">
        <w:rPr>
          <w:rFonts w:ascii="Times New Roman" w:hAnsi="Times New Roman"/>
          <w:szCs w:val="26"/>
          <w:lang w:val="nb-NO"/>
        </w:rPr>
        <w:t xml:space="preserve">- Làm đất kỹ, xử lý đất bằng vôi bột, các chế phẩm từ Trichoderma, Ketomium và bột Neem sâu đất để phòng trừ sâu đất, các bệnh hại trong đất. Để quản lý bọ nhảy hiệu quả hơn cần ngâm nước 5 </w:t>
      </w:r>
      <w:r w:rsidR="00527DF2">
        <w:rPr>
          <w:rFonts w:ascii="Times New Roman" w:hAnsi="Times New Roman"/>
          <w:szCs w:val="26"/>
          <w:lang w:val="nb-NO"/>
        </w:rPr>
        <w:t>-</w:t>
      </w:r>
      <w:r w:rsidRPr="00F42626">
        <w:rPr>
          <w:rFonts w:ascii="Times New Roman" w:hAnsi="Times New Roman"/>
          <w:szCs w:val="26"/>
          <w:lang w:val="nb-NO"/>
        </w:rPr>
        <w:t xml:space="preserve"> 7 ngày.</w:t>
      </w:r>
    </w:p>
    <w:p w14:paraId="7B0A2656" w14:textId="77777777" w:rsidR="005918A8" w:rsidRPr="00F42626" w:rsidRDefault="005918A8" w:rsidP="00E87578">
      <w:pPr>
        <w:pStyle w:val="BodyTextIndent"/>
        <w:widowControl w:val="0"/>
        <w:tabs>
          <w:tab w:val="left" w:pos="109"/>
        </w:tabs>
        <w:spacing w:before="0" w:after="120"/>
        <w:rPr>
          <w:rFonts w:ascii="Times New Roman" w:hAnsi="Times New Roman"/>
          <w:szCs w:val="26"/>
          <w:lang w:val="nb-NO"/>
        </w:rPr>
      </w:pPr>
      <w:bookmarkStart w:id="26" w:name="_Toc439318039"/>
      <w:r w:rsidRPr="00F42626">
        <w:rPr>
          <w:rFonts w:ascii="Times New Roman" w:hAnsi="Times New Roman"/>
          <w:szCs w:val="26"/>
          <w:lang w:val="nb-NO"/>
        </w:rPr>
        <w:t>- Nên tưới phun mưa vào các buổi chiều tối có tác dụng rửa trôi bớt trứng, sâu non sâu tơ và hạn chế bướm sâu tơ đến đẻ trứng.</w:t>
      </w:r>
      <w:bookmarkEnd w:id="26"/>
    </w:p>
    <w:p w14:paraId="4F6D9E90" w14:textId="77777777" w:rsidR="005918A8" w:rsidRPr="00F42626" w:rsidRDefault="005918A8" w:rsidP="00E87578">
      <w:pPr>
        <w:pStyle w:val="BodyTextIndent"/>
        <w:widowControl w:val="0"/>
        <w:spacing w:before="0" w:after="120"/>
        <w:rPr>
          <w:rFonts w:ascii="Times New Roman" w:hAnsi="Times New Roman"/>
          <w:szCs w:val="26"/>
          <w:lang w:val="nb-NO"/>
        </w:rPr>
      </w:pPr>
      <w:bookmarkStart w:id="27" w:name="_Toc439318040"/>
      <w:r w:rsidRPr="00F42626">
        <w:rPr>
          <w:rFonts w:ascii="Times New Roman" w:hAnsi="Times New Roman"/>
          <w:szCs w:val="26"/>
          <w:lang w:val="nb-NO"/>
        </w:rPr>
        <w:t>- Dùng biện pháp thủ công: ngắt ổ trứng, bắt giết sâu non khi mật độ sâu thấp (áp dụng với sâu xám, sâu tơ, sâu xanh bướm trắng, sâu khoang); phát hiện và nhổ bỏ những cây bị bệnh đem tiêu huỷ.</w:t>
      </w:r>
      <w:bookmarkEnd w:id="27"/>
    </w:p>
    <w:p w14:paraId="3B68D4C0" w14:textId="77777777" w:rsidR="005918A8" w:rsidRPr="00F42626" w:rsidRDefault="005918A8" w:rsidP="00E87578">
      <w:pPr>
        <w:pStyle w:val="BodyTextIndent"/>
        <w:widowControl w:val="0"/>
        <w:spacing w:before="0" w:after="120"/>
        <w:rPr>
          <w:rFonts w:ascii="Times New Roman" w:hAnsi="Times New Roman"/>
          <w:szCs w:val="26"/>
          <w:lang w:val="nb-NO"/>
        </w:rPr>
      </w:pPr>
      <w:bookmarkStart w:id="28" w:name="_Toc439318041"/>
      <w:r w:rsidRPr="00F42626">
        <w:rPr>
          <w:rFonts w:ascii="Times New Roman" w:hAnsi="Times New Roman"/>
          <w:szCs w:val="26"/>
          <w:lang w:val="nb-NO"/>
        </w:rPr>
        <w:t xml:space="preserve">- Sử dụng bẫy pheromone để bắt trưởng thành sâu tơ trong suốt thời gian sinh trưởng của cây (cả vụ) và  các loại bẫy màu vàng, bả chua ngọt để kiểm soát các loại sâu hại khác như sâu xanh, sâu </w:t>
      </w:r>
      <w:r w:rsidR="00527DF2">
        <w:rPr>
          <w:rFonts w:ascii="Times New Roman" w:hAnsi="Times New Roman"/>
          <w:szCs w:val="26"/>
          <w:lang w:val="nb-NO"/>
        </w:rPr>
        <w:t>k</w:t>
      </w:r>
      <w:r w:rsidRPr="00F42626">
        <w:rPr>
          <w:rFonts w:ascii="Times New Roman" w:hAnsi="Times New Roman"/>
          <w:szCs w:val="26"/>
          <w:lang w:val="nb-NO"/>
        </w:rPr>
        <w:t>hoang, bọ nhảy...</w:t>
      </w:r>
      <w:bookmarkEnd w:id="28"/>
    </w:p>
    <w:p w14:paraId="3FB6ACCE" w14:textId="77777777" w:rsidR="005918A8" w:rsidRPr="00F42626" w:rsidRDefault="005918A8" w:rsidP="00E87578">
      <w:pPr>
        <w:pStyle w:val="BodyTextIndent"/>
        <w:widowControl w:val="0"/>
        <w:spacing w:before="0" w:after="120"/>
        <w:rPr>
          <w:rFonts w:ascii="Times New Roman" w:hAnsi="Times New Roman"/>
          <w:i/>
          <w:szCs w:val="26"/>
          <w:lang w:val="nb-NO"/>
        </w:rPr>
      </w:pPr>
      <w:bookmarkStart w:id="29" w:name="_Toc439318042"/>
      <w:r w:rsidRPr="00F42626">
        <w:rPr>
          <w:rFonts w:ascii="Times New Roman" w:hAnsi="Times New Roman"/>
          <w:i/>
          <w:szCs w:val="26"/>
          <w:lang w:val="nb-NO"/>
        </w:rPr>
        <w:t>Biện pháp sử dụng thuốc BVTV</w:t>
      </w:r>
      <w:bookmarkEnd w:id="29"/>
      <w:r w:rsidRPr="00F42626">
        <w:rPr>
          <w:rFonts w:ascii="Times New Roman" w:hAnsi="Times New Roman"/>
          <w:i/>
          <w:szCs w:val="26"/>
          <w:lang w:val="nb-NO"/>
        </w:rPr>
        <w:t>:</w:t>
      </w:r>
    </w:p>
    <w:p w14:paraId="5E10399E" w14:textId="77777777" w:rsidR="005918A8" w:rsidRPr="00F42626" w:rsidRDefault="005918A8" w:rsidP="00E87578">
      <w:pPr>
        <w:pStyle w:val="BodyTextIndent"/>
        <w:widowControl w:val="0"/>
        <w:spacing w:before="0" w:after="120"/>
        <w:rPr>
          <w:rFonts w:ascii="Times New Roman" w:hAnsi="Times New Roman"/>
          <w:i/>
          <w:szCs w:val="26"/>
          <w:lang w:val="nb-NO"/>
        </w:rPr>
      </w:pPr>
      <w:bookmarkStart w:id="30" w:name="_Toc439318044"/>
      <w:r w:rsidRPr="00F42626">
        <w:rPr>
          <w:rFonts w:ascii="Times New Roman" w:hAnsi="Times New Roman"/>
          <w:i/>
          <w:szCs w:val="26"/>
          <w:lang w:val="nb-NO"/>
        </w:rPr>
        <w:t xml:space="preserve">i. Giai đoạn đầu vụ và giữa vụ (sau trồng </w:t>
      </w:r>
      <w:r w:rsidR="00527DF2">
        <w:rPr>
          <w:rFonts w:ascii="Times New Roman" w:hAnsi="Times New Roman"/>
          <w:i/>
          <w:szCs w:val="26"/>
          <w:lang w:val="nb-NO"/>
        </w:rPr>
        <w:t>-</w:t>
      </w:r>
      <w:r w:rsidRPr="00F42626">
        <w:rPr>
          <w:rFonts w:ascii="Times New Roman" w:hAnsi="Times New Roman"/>
          <w:i/>
          <w:szCs w:val="26"/>
          <w:lang w:val="nb-NO"/>
        </w:rPr>
        <w:t xml:space="preserve"> cuốn nhỏ):</w:t>
      </w:r>
      <w:bookmarkEnd w:id="30"/>
    </w:p>
    <w:p w14:paraId="2F7F59FC" w14:textId="77777777" w:rsidR="005918A8" w:rsidRPr="00F42626" w:rsidRDefault="005918A8" w:rsidP="00E87578">
      <w:pPr>
        <w:pStyle w:val="BodyTextIndent"/>
        <w:widowControl w:val="0"/>
        <w:spacing w:before="0" w:after="120"/>
        <w:rPr>
          <w:rFonts w:ascii="Times New Roman" w:hAnsi="Times New Roman"/>
          <w:szCs w:val="26"/>
          <w:lang w:val="nb-NO"/>
        </w:rPr>
      </w:pPr>
      <w:bookmarkStart w:id="31" w:name="_Toc439318045"/>
      <w:r w:rsidRPr="00F42626">
        <w:rPr>
          <w:rFonts w:ascii="Times New Roman" w:hAnsi="Times New Roman"/>
          <w:i/>
          <w:szCs w:val="26"/>
          <w:lang w:val="nb-NO"/>
        </w:rPr>
        <w:t>-</w:t>
      </w:r>
      <w:r w:rsidRPr="00F42626">
        <w:rPr>
          <w:rFonts w:ascii="Times New Roman" w:hAnsi="Times New Roman"/>
          <w:iCs/>
          <w:szCs w:val="26"/>
          <w:lang w:val="nb-NO"/>
        </w:rPr>
        <w:t xml:space="preserve"> C</w:t>
      </w:r>
      <w:r w:rsidRPr="00F42626">
        <w:rPr>
          <w:rFonts w:ascii="Times New Roman" w:hAnsi="Times New Roman"/>
          <w:szCs w:val="26"/>
          <w:lang w:val="nb-NO"/>
        </w:rPr>
        <w:t>hú ý các đối tượng: Sâu tơ, sâu xanh bướm trắng, sâu khoang, sâu xám, bọ nhảy sọc cong, rệp, bệnh héo xanh ... Riêng đối tượng rệp, bọ nhảy cần kiểm tra và xử lý triệt để, tránh lây lan và phát sinh mạnh ở giai đoạn sau.</w:t>
      </w:r>
      <w:bookmarkEnd w:id="31"/>
      <w:r w:rsidRPr="00F42626">
        <w:rPr>
          <w:rFonts w:ascii="Times New Roman" w:hAnsi="Times New Roman"/>
          <w:szCs w:val="26"/>
          <w:lang w:val="nb-NO"/>
        </w:rPr>
        <w:t xml:space="preserve"> Nếu phát sinh gây hại nặng có thể sử dụng dung dịch Gừng + ớt + tỏi, Delphin, Bt, Anisaf </w:t>
      </w:r>
      <w:r w:rsidR="00527DF2">
        <w:rPr>
          <w:rFonts w:ascii="Times New Roman" w:hAnsi="Times New Roman"/>
          <w:szCs w:val="26"/>
          <w:lang w:val="nb-NO"/>
        </w:rPr>
        <w:t>-</w:t>
      </w:r>
      <w:r w:rsidRPr="00F42626">
        <w:rPr>
          <w:rFonts w:ascii="Times New Roman" w:hAnsi="Times New Roman"/>
          <w:szCs w:val="26"/>
          <w:lang w:val="nb-NO"/>
        </w:rPr>
        <w:t xml:space="preserve"> SH01, Spinosad và bột Neem để phòng trừ.</w:t>
      </w:r>
    </w:p>
    <w:p w14:paraId="43ABEE7D" w14:textId="77777777" w:rsidR="005918A8" w:rsidRPr="00F42626" w:rsidRDefault="005918A8" w:rsidP="00E87578">
      <w:pPr>
        <w:pStyle w:val="BodyTextIndent"/>
        <w:widowControl w:val="0"/>
        <w:spacing w:before="0" w:after="120"/>
        <w:rPr>
          <w:rFonts w:ascii="Times New Roman" w:hAnsi="Times New Roman"/>
          <w:i/>
          <w:szCs w:val="26"/>
          <w:lang w:val="nb-NO"/>
        </w:rPr>
      </w:pPr>
      <w:bookmarkStart w:id="32" w:name="_Toc439318051"/>
      <w:r w:rsidRPr="00F42626">
        <w:rPr>
          <w:rFonts w:ascii="Times New Roman" w:hAnsi="Times New Roman"/>
          <w:i/>
          <w:szCs w:val="26"/>
          <w:lang w:val="nb-NO"/>
        </w:rPr>
        <w:t xml:space="preserve">ii. </w:t>
      </w:r>
      <w:bookmarkStart w:id="33" w:name="_Toc439318054"/>
      <w:bookmarkEnd w:id="32"/>
      <w:r w:rsidRPr="00F42626">
        <w:rPr>
          <w:rFonts w:ascii="Times New Roman" w:hAnsi="Times New Roman"/>
          <w:i/>
          <w:szCs w:val="26"/>
          <w:lang w:val="nb-NO"/>
        </w:rPr>
        <w:t xml:space="preserve"> Giai đoạn cuối vụ (15-20 ngày trước thu hoạch):</w:t>
      </w:r>
      <w:bookmarkEnd w:id="33"/>
    </w:p>
    <w:p w14:paraId="35E9185D" w14:textId="77777777" w:rsidR="005918A8" w:rsidRPr="00F42626" w:rsidRDefault="005918A8" w:rsidP="00E87578">
      <w:pPr>
        <w:pStyle w:val="BodyTextIndent"/>
        <w:widowControl w:val="0"/>
        <w:spacing w:before="0" w:after="120"/>
        <w:rPr>
          <w:rFonts w:ascii="Times New Roman" w:hAnsi="Times New Roman"/>
          <w:szCs w:val="26"/>
          <w:lang w:val="nb-NO"/>
        </w:rPr>
      </w:pPr>
      <w:bookmarkStart w:id="34" w:name="_Toc439318055"/>
      <w:r w:rsidRPr="00F42626">
        <w:rPr>
          <w:rFonts w:ascii="Times New Roman" w:hAnsi="Times New Roman"/>
          <w:szCs w:val="26"/>
          <w:lang w:val="nb-NO"/>
        </w:rPr>
        <w:t>- Chú ý các đối tượng: Sâu tơ, sâu xanh bướm trắng, sâu khoang, bệnh thối nhũn.</w:t>
      </w:r>
      <w:bookmarkEnd w:id="34"/>
      <w:r w:rsidRPr="00F42626">
        <w:rPr>
          <w:rFonts w:ascii="Times New Roman" w:hAnsi="Times New Roman"/>
          <w:szCs w:val="26"/>
          <w:lang w:val="nb-NO"/>
        </w:rPr>
        <w:t xml:space="preserve"> Nếu phát sinh gây hại nặng có thể sử dụng dung dịch Gừng + ớt + tỏi, Delphin, Bt, bột Neem, Anisaf – SH01 và nêu bị nặng có thể sử dụng Spinosad để phòng trừ. Với bệnh thối nhũn có thể dùng Boocdo 1%.</w:t>
      </w:r>
    </w:p>
    <w:p w14:paraId="4A58714A" w14:textId="77777777" w:rsidR="005918A8" w:rsidRPr="00F42626" w:rsidRDefault="005918A8" w:rsidP="00E87578">
      <w:pPr>
        <w:widowControl w:val="0"/>
        <w:shd w:val="clear" w:color="auto" w:fill="FFFFFF"/>
        <w:spacing w:after="120" w:line="240" w:lineRule="auto"/>
        <w:ind w:firstLine="720"/>
        <w:rPr>
          <w:b/>
          <w:bCs/>
          <w:iCs/>
          <w:lang w:val="nb-NO"/>
        </w:rPr>
      </w:pPr>
      <w:r w:rsidRPr="00F42626">
        <w:rPr>
          <w:b/>
          <w:bCs/>
          <w:iCs/>
          <w:lang w:val="nb-NO"/>
        </w:rPr>
        <w:t>6.7. Thu hoạch</w:t>
      </w:r>
    </w:p>
    <w:p w14:paraId="3DFF04FE" w14:textId="77777777" w:rsidR="005918A8" w:rsidRPr="00F42626" w:rsidRDefault="005918A8" w:rsidP="00E87578">
      <w:pPr>
        <w:widowControl w:val="0"/>
        <w:shd w:val="clear" w:color="auto" w:fill="FFFFFF"/>
        <w:spacing w:after="120" w:line="240" w:lineRule="auto"/>
        <w:ind w:firstLine="720"/>
        <w:rPr>
          <w:lang w:val="nb-NO"/>
        </w:rPr>
      </w:pPr>
      <w:r w:rsidRPr="00F42626">
        <w:rPr>
          <w:lang w:val="nb-NO"/>
        </w:rPr>
        <w:t>- Thu hoạch khi bắp cải cuộn chặt, mặt bắp mịn, lá xếp phẳng và căng;</w:t>
      </w:r>
    </w:p>
    <w:p w14:paraId="7B6F4755" w14:textId="77777777" w:rsidR="005918A8" w:rsidRPr="00F42626" w:rsidRDefault="005918A8" w:rsidP="00E87578">
      <w:pPr>
        <w:widowControl w:val="0"/>
        <w:shd w:val="clear" w:color="auto" w:fill="FFFFFF"/>
        <w:spacing w:after="120" w:line="240" w:lineRule="auto"/>
        <w:ind w:firstLine="720"/>
        <w:rPr>
          <w:lang w:val="nb-NO"/>
        </w:rPr>
      </w:pPr>
      <w:r w:rsidRPr="00F42626">
        <w:rPr>
          <w:lang w:val="nb-NO"/>
        </w:rPr>
        <w:t>- Cắt sát thân; Khối lượng từ 0,5 - 3,0 kg (tùy giống)</w:t>
      </w:r>
    </w:p>
    <w:p w14:paraId="77107785" w14:textId="77777777" w:rsidR="005918A8" w:rsidRPr="00F42626" w:rsidRDefault="005918A8" w:rsidP="00E87578">
      <w:pPr>
        <w:widowControl w:val="0"/>
        <w:shd w:val="clear" w:color="auto" w:fill="FFFFFF"/>
        <w:spacing w:after="120" w:line="240" w:lineRule="auto"/>
        <w:ind w:firstLine="720"/>
        <w:rPr>
          <w:lang w:val="nb-NO"/>
        </w:rPr>
      </w:pPr>
      <w:r w:rsidRPr="00F42626">
        <w:rPr>
          <w:lang w:val="nb-NO"/>
        </w:rPr>
        <w:t>- Để 2-3 vòng lá già phủ bên ngoài; Loại bỏ lá gốc, lá bị bệnh, không ngâm nước, không làm giập nát.</w:t>
      </w:r>
    </w:p>
    <w:p w14:paraId="4DC61C08" w14:textId="77777777" w:rsidR="005918A8" w:rsidRPr="00F42626" w:rsidRDefault="005918A8" w:rsidP="00E87578">
      <w:pPr>
        <w:widowControl w:val="0"/>
        <w:autoSpaceDE w:val="0"/>
        <w:autoSpaceDN w:val="0"/>
        <w:adjustRightInd w:val="0"/>
        <w:spacing w:after="120" w:line="240" w:lineRule="auto"/>
        <w:ind w:firstLine="720"/>
        <w:rPr>
          <w:lang w:val="pt-BR"/>
        </w:rPr>
      </w:pPr>
      <w:r w:rsidRPr="00F42626">
        <w:rPr>
          <w:lang w:val="es-ES"/>
        </w:rPr>
        <w:t>- Toàn bộ phế phụ phẩm sau khi thu hoạch sẽ được ủ</w:t>
      </w:r>
      <w:r w:rsidR="00527DF2">
        <w:rPr>
          <w:lang w:val="es-ES"/>
        </w:rPr>
        <w:t xml:space="preserve"> </w:t>
      </w:r>
      <w:r w:rsidRPr="00F42626">
        <w:rPr>
          <w:lang w:val="es-ES"/>
        </w:rPr>
        <w:t>làm phân bón hữu cơ</w:t>
      </w:r>
      <w:r w:rsidR="00527DF2">
        <w:rPr>
          <w:lang w:val="es-ES"/>
        </w:rPr>
        <w:t>.</w:t>
      </w:r>
    </w:p>
    <w:p w14:paraId="442E3C58" w14:textId="77777777" w:rsidR="005918A8" w:rsidRPr="00F42626" w:rsidRDefault="005918A8" w:rsidP="00E87578">
      <w:pPr>
        <w:widowControl w:val="0"/>
        <w:spacing w:after="120" w:line="240" w:lineRule="auto"/>
        <w:ind w:firstLine="720"/>
        <w:rPr>
          <w:b/>
          <w:lang w:val="nb-NO"/>
        </w:rPr>
      </w:pPr>
      <w:r w:rsidRPr="00F42626">
        <w:rPr>
          <w:b/>
          <w:lang w:val="nb-NO"/>
        </w:rPr>
        <w:t xml:space="preserve">7. Kỹ thuật trồng </w:t>
      </w:r>
      <w:r w:rsidR="00CF11F6">
        <w:rPr>
          <w:b/>
          <w:lang w:val="nb-NO"/>
        </w:rPr>
        <w:t>h</w:t>
      </w:r>
      <w:r w:rsidRPr="00F42626">
        <w:rPr>
          <w:b/>
          <w:lang w:val="nb-NO"/>
        </w:rPr>
        <w:t>ành lá</w:t>
      </w:r>
    </w:p>
    <w:p w14:paraId="3CCDC2DA" w14:textId="77777777" w:rsidR="005918A8" w:rsidRPr="00F42626" w:rsidRDefault="005918A8" w:rsidP="00E87578">
      <w:pPr>
        <w:pStyle w:val="BodyTextIndent"/>
        <w:widowControl w:val="0"/>
        <w:tabs>
          <w:tab w:val="left" w:pos="109"/>
        </w:tabs>
        <w:spacing w:before="0" w:after="120"/>
        <w:rPr>
          <w:rFonts w:ascii="Times New Roman" w:hAnsi="Times New Roman"/>
          <w:b/>
          <w:bCs/>
          <w:iCs/>
          <w:szCs w:val="26"/>
          <w:lang w:val="es-ES"/>
        </w:rPr>
      </w:pPr>
      <w:r w:rsidRPr="00F42626">
        <w:rPr>
          <w:rFonts w:ascii="Times New Roman" w:hAnsi="Times New Roman"/>
          <w:b/>
          <w:bCs/>
          <w:iCs/>
          <w:szCs w:val="26"/>
          <w:lang w:val="es-ES"/>
        </w:rPr>
        <w:t>7.1. Thời vụ</w:t>
      </w:r>
    </w:p>
    <w:p w14:paraId="3CB8F897" w14:textId="77777777" w:rsidR="005918A8" w:rsidRPr="00F42626" w:rsidRDefault="005918A8" w:rsidP="00E87578">
      <w:pPr>
        <w:pStyle w:val="BodyTextIndent"/>
        <w:widowControl w:val="0"/>
        <w:tabs>
          <w:tab w:val="left" w:pos="109"/>
        </w:tabs>
        <w:spacing w:before="0" w:after="120"/>
        <w:rPr>
          <w:rFonts w:ascii="Times New Roman" w:hAnsi="Times New Roman"/>
          <w:bCs/>
          <w:szCs w:val="26"/>
          <w:lang w:val="es-ES"/>
        </w:rPr>
      </w:pPr>
      <w:r w:rsidRPr="00F42626">
        <w:rPr>
          <w:rFonts w:ascii="Times New Roman" w:hAnsi="Times New Roman"/>
          <w:bCs/>
          <w:szCs w:val="26"/>
          <w:lang w:val="es-ES"/>
        </w:rPr>
        <w:t>- Trồng quanh năm.</w:t>
      </w:r>
    </w:p>
    <w:p w14:paraId="1F259911" w14:textId="77777777" w:rsidR="005918A8" w:rsidRPr="00F42626" w:rsidRDefault="005918A8" w:rsidP="00E87578">
      <w:pPr>
        <w:pStyle w:val="BodyTextIndent"/>
        <w:widowControl w:val="0"/>
        <w:tabs>
          <w:tab w:val="left" w:pos="109"/>
        </w:tabs>
        <w:spacing w:before="0" w:after="120"/>
        <w:rPr>
          <w:rFonts w:ascii="Times New Roman" w:hAnsi="Times New Roman"/>
          <w:b/>
          <w:szCs w:val="26"/>
          <w:lang w:val="es-ES"/>
        </w:rPr>
      </w:pPr>
      <w:r w:rsidRPr="00F42626">
        <w:rPr>
          <w:rFonts w:ascii="Times New Roman" w:hAnsi="Times New Roman"/>
          <w:b/>
          <w:szCs w:val="26"/>
          <w:lang w:val="es-ES"/>
        </w:rPr>
        <w:t>7.2. Giống</w:t>
      </w:r>
    </w:p>
    <w:p w14:paraId="006DDD59" w14:textId="77777777" w:rsidR="005918A8" w:rsidRPr="00E87578" w:rsidRDefault="005918A8" w:rsidP="00E87578">
      <w:pPr>
        <w:pStyle w:val="BodyTextIndent"/>
        <w:widowControl w:val="0"/>
        <w:tabs>
          <w:tab w:val="left" w:pos="109"/>
        </w:tabs>
        <w:spacing w:before="0" w:after="120"/>
        <w:rPr>
          <w:rFonts w:ascii="Times New Roman" w:hAnsi="Times New Roman"/>
          <w:spacing w:val="-4"/>
          <w:szCs w:val="26"/>
          <w:lang w:val="es-ES"/>
        </w:rPr>
      </w:pPr>
      <w:r w:rsidRPr="00E87578">
        <w:rPr>
          <w:rFonts w:ascii="Times New Roman" w:hAnsi="Times New Roman"/>
          <w:spacing w:val="-4"/>
          <w:szCs w:val="26"/>
          <w:lang w:val="es-ES"/>
        </w:rPr>
        <w:t>- Nguồn giống: Sử dụng các giống chất lượng cao được cung ứng từ các Công ty đáp ứng yêu cầu của Rau hữu cơ; các giống địa phương/bản địa có xác nhận nguồn gốc.</w:t>
      </w:r>
    </w:p>
    <w:p w14:paraId="11D14D57" w14:textId="77777777" w:rsidR="005918A8" w:rsidRPr="00F42626" w:rsidRDefault="005918A8" w:rsidP="00E87578">
      <w:pPr>
        <w:pStyle w:val="BodyTextIndent"/>
        <w:widowControl w:val="0"/>
        <w:tabs>
          <w:tab w:val="left" w:pos="109"/>
        </w:tabs>
        <w:spacing w:before="0" w:after="120"/>
        <w:rPr>
          <w:rFonts w:ascii="Times New Roman" w:hAnsi="Times New Roman"/>
          <w:szCs w:val="26"/>
          <w:lang w:val="es-ES"/>
        </w:rPr>
      </w:pPr>
      <w:r w:rsidRPr="00F42626">
        <w:rPr>
          <w:rFonts w:ascii="Times New Roman" w:hAnsi="Times New Roman"/>
          <w:szCs w:val="26"/>
          <w:lang w:val="es-ES"/>
        </w:rPr>
        <w:t xml:space="preserve">- Lượng giống: </w:t>
      </w:r>
    </w:p>
    <w:p w14:paraId="2590CA51" w14:textId="77777777" w:rsidR="005918A8" w:rsidRPr="00F42626" w:rsidRDefault="005918A8" w:rsidP="00E87578">
      <w:pPr>
        <w:pStyle w:val="BodyTextIndent"/>
        <w:widowControl w:val="0"/>
        <w:tabs>
          <w:tab w:val="left" w:pos="109"/>
        </w:tabs>
        <w:spacing w:before="0" w:after="120"/>
        <w:rPr>
          <w:rFonts w:ascii="Times New Roman" w:hAnsi="Times New Roman"/>
          <w:szCs w:val="26"/>
          <w:lang w:val="es-ES"/>
        </w:rPr>
      </w:pPr>
      <w:r w:rsidRPr="00F42626">
        <w:rPr>
          <w:rFonts w:ascii="Times New Roman" w:hAnsi="Times New Roman"/>
          <w:szCs w:val="26"/>
          <w:lang w:val="es-ES"/>
        </w:rPr>
        <w:t>+ Gieo bằng hạt: 4,5 - 6,</w:t>
      </w:r>
      <w:r w:rsidR="00370AD3">
        <w:rPr>
          <w:rFonts w:ascii="Times New Roman" w:hAnsi="Times New Roman"/>
          <w:szCs w:val="26"/>
          <w:lang w:val="es-ES"/>
        </w:rPr>
        <w:t>0 kg</w:t>
      </w:r>
      <w:r w:rsidRPr="00F42626">
        <w:rPr>
          <w:rFonts w:ascii="Times New Roman" w:hAnsi="Times New Roman"/>
          <w:szCs w:val="26"/>
          <w:lang w:val="es-ES"/>
        </w:rPr>
        <w:t>/ha;</w:t>
      </w:r>
    </w:p>
    <w:p w14:paraId="3EAE3DE2" w14:textId="77777777" w:rsidR="005918A8" w:rsidRPr="00F42626" w:rsidRDefault="005918A8" w:rsidP="00E87578">
      <w:pPr>
        <w:pStyle w:val="BodyTextIndent"/>
        <w:widowControl w:val="0"/>
        <w:tabs>
          <w:tab w:val="left" w:pos="109"/>
        </w:tabs>
        <w:spacing w:before="0" w:after="120"/>
        <w:rPr>
          <w:rFonts w:ascii="Times New Roman" w:hAnsi="Times New Roman"/>
          <w:szCs w:val="26"/>
          <w:lang w:val="es-ES"/>
        </w:rPr>
      </w:pPr>
      <w:r w:rsidRPr="00F42626">
        <w:rPr>
          <w:rFonts w:ascii="Times New Roman" w:hAnsi="Times New Roman"/>
          <w:szCs w:val="26"/>
          <w:lang w:val="es-ES"/>
        </w:rPr>
        <w:t>+ Trồng bằng cây, củ giống: 800-850 kg/ha.</w:t>
      </w:r>
    </w:p>
    <w:p w14:paraId="3D88EEFD" w14:textId="77777777" w:rsidR="005918A8" w:rsidRPr="00F42626" w:rsidRDefault="005918A8" w:rsidP="00E87578">
      <w:pPr>
        <w:pStyle w:val="BodyTextIndent"/>
        <w:widowControl w:val="0"/>
        <w:tabs>
          <w:tab w:val="left" w:pos="109"/>
        </w:tabs>
        <w:spacing w:before="0" w:after="120"/>
        <w:rPr>
          <w:rFonts w:ascii="Times New Roman" w:hAnsi="Times New Roman"/>
          <w:b/>
          <w:bCs/>
          <w:szCs w:val="26"/>
          <w:lang w:val="es-ES"/>
        </w:rPr>
      </w:pPr>
      <w:r w:rsidRPr="00F42626">
        <w:rPr>
          <w:rFonts w:ascii="Times New Roman" w:hAnsi="Times New Roman"/>
          <w:b/>
          <w:bCs/>
          <w:szCs w:val="26"/>
          <w:lang w:val="es-ES"/>
        </w:rPr>
        <w:t>7.3. Làm đất</w:t>
      </w:r>
    </w:p>
    <w:p w14:paraId="49454703" w14:textId="77777777" w:rsidR="005918A8" w:rsidRPr="00F42626" w:rsidRDefault="005918A8" w:rsidP="00E87578">
      <w:pPr>
        <w:pStyle w:val="BodyTextIndent"/>
        <w:widowControl w:val="0"/>
        <w:tabs>
          <w:tab w:val="left" w:pos="109"/>
          <w:tab w:val="left" w:pos="4080"/>
        </w:tabs>
        <w:spacing w:before="0" w:after="120"/>
        <w:rPr>
          <w:rFonts w:ascii="Times New Roman" w:hAnsi="Times New Roman"/>
          <w:bCs/>
          <w:szCs w:val="26"/>
          <w:lang w:val="es-ES"/>
        </w:rPr>
      </w:pPr>
      <w:r w:rsidRPr="00F42626">
        <w:rPr>
          <w:rFonts w:ascii="Times New Roman" w:hAnsi="Times New Roman"/>
          <w:bCs/>
          <w:szCs w:val="26"/>
          <w:lang w:val="es-ES"/>
        </w:rPr>
        <w:t>- Chọn đất thịt nhẹ, cát pha có thành phần cơ giới nhẹ, tơi xốp, giàu mùn và dinh dưỡng, pH từ 5,5- 6,5.</w:t>
      </w:r>
      <w:r w:rsidRPr="00F42626">
        <w:rPr>
          <w:rFonts w:ascii="Times New Roman" w:hAnsi="Times New Roman"/>
          <w:bCs/>
          <w:szCs w:val="26"/>
          <w:lang w:val="es-ES"/>
        </w:rPr>
        <w:tab/>
      </w:r>
    </w:p>
    <w:p w14:paraId="01C21589" w14:textId="77777777" w:rsidR="005918A8" w:rsidRPr="00F42626" w:rsidRDefault="005918A8" w:rsidP="00E87578">
      <w:pPr>
        <w:widowControl w:val="0"/>
        <w:autoSpaceDE w:val="0"/>
        <w:autoSpaceDN w:val="0"/>
        <w:adjustRightInd w:val="0"/>
        <w:spacing w:after="120" w:line="240" w:lineRule="auto"/>
        <w:ind w:firstLine="720"/>
        <w:rPr>
          <w:lang w:val="vi-VN"/>
        </w:rPr>
      </w:pPr>
      <w:r w:rsidRPr="00F42626">
        <w:rPr>
          <w:lang w:val="es-ES"/>
        </w:rPr>
        <w:t>- Đất trồng phải được dọn sạch cỏ, tàn dư thực vật của cây trồng vụ trước, xử lý sâu, bệnh, cỏ dại bằng các thuốc BVTV trong danh mục cho phép hoặc các chế phẩm  hữu cơ, vi sinh trước sản xuất 7-15 ngày.</w:t>
      </w:r>
    </w:p>
    <w:p w14:paraId="0DC0DB46" w14:textId="77777777" w:rsidR="005918A8" w:rsidRPr="00F42626" w:rsidRDefault="005918A8" w:rsidP="00E87578">
      <w:pPr>
        <w:pStyle w:val="BodyTextIndent"/>
        <w:widowControl w:val="0"/>
        <w:tabs>
          <w:tab w:val="left" w:pos="0"/>
          <w:tab w:val="left" w:pos="109"/>
        </w:tabs>
        <w:spacing w:before="0" w:after="120"/>
        <w:rPr>
          <w:rFonts w:ascii="Times New Roman" w:hAnsi="Times New Roman"/>
          <w:szCs w:val="26"/>
          <w:lang w:val="vi-VN"/>
        </w:rPr>
      </w:pPr>
      <w:r w:rsidRPr="00F42626">
        <w:rPr>
          <w:rFonts w:ascii="Times New Roman" w:hAnsi="Times New Roman"/>
          <w:szCs w:val="26"/>
          <w:lang w:val="vi-VN"/>
        </w:rPr>
        <w:t xml:space="preserve">- Làm đất kỹ, tơi nhỏ, lên luống cao 25-30cm, mặt luống rộng từ 100-120cm, bằng phẳng, dễ thoát nước để tránh ngập úng khi gặp mưa. </w:t>
      </w:r>
    </w:p>
    <w:p w14:paraId="3AA8D03E" w14:textId="77777777" w:rsidR="005918A8" w:rsidRPr="00F42626" w:rsidRDefault="005918A8" w:rsidP="00E87578">
      <w:pPr>
        <w:pStyle w:val="BodyTextIndent"/>
        <w:widowControl w:val="0"/>
        <w:tabs>
          <w:tab w:val="left" w:pos="109"/>
        </w:tabs>
        <w:spacing w:before="0" w:after="120"/>
        <w:rPr>
          <w:rFonts w:ascii="Times New Roman" w:hAnsi="Times New Roman"/>
          <w:szCs w:val="26"/>
          <w:lang w:val="vi-VN"/>
        </w:rPr>
      </w:pPr>
      <w:r w:rsidRPr="00F42626">
        <w:rPr>
          <w:rFonts w:ascii="Times New Roman" w:hAnsi="Times New Roman"/>
          <w:szCs w:val="26"/>
          <w:lang w:val="vi-VN"/>
        </w:rPr>
        <w:t>- Trồng cây theo hàng ngang với khoảng cách cây cách cây là 7-10cm, hàng cách hàng 15-20cm đảm bảo mật độ 270.000 -300.000 cây/ha.</w:t>
      </w:r>
    </w:p>
    <w:p w14:paraId="7949B3C3" w14:textId="77777777" w:rsidR="005918A8" w:rsidRPr="00F42626" w:rsidRDefault="005918A8" w:rsidP="00E87578">
      <w:pPr>
        <w:pStyle w:val="BodyTextIndent"/>
        <w:widowControl w:val="0"/>
        <w:tabs>
          <w:tab w:val="left" w:pos="109"/>
        </w:tabs>
        <w:spacing w:before="0" w:after="120"/>
        <w:rPr>
          <w:rFonts w:ascii="Times New Roman" w:hAnsi="Times New Roman"/>
          <w:b/>
          <w:szCs w:val="26"/>
        </w:rPr>
      </w:pPr>
      <w:r w:rsidRPr="00F42626">
        <w:rPr>
          <w:rFonts w:ascii="Times New Roman" w:hAnsi="Times New Roman"/>
          <w:b/>
          <w:szCs w:val="26"/>
        </w:rPr>
        <w:t>7.4</w:t>
      </w:r>
      <w:r w:rsidRPr="00F42626">
        <w:rPr>
          <w:rFonts w:ascii="Times New Roman" w:hAnsi="Times New Roman"/>
          <w:b/>
          <w:szCs w:val="26"/>
          <w:lang w:val="vi-VN"/>
        </w:rPr>
        <w:t>. P</w:t>
      </w:r>
      <w:r w:rsidRPr="00F42626">
        <w:rPr>
          <w:rFonts w:ascii="Times New Roman" w:hAnsi="Times New Roman"/>
          <w:b/>
          <w:szCs w:val="26"/>
        </w:rPr>
        <w:t>hân bón</w:t>
      </w:r>
    </w:p>
    <w:p w14:paraId="1B82267F" w14:textId="77777777" w:rsidR="005918A8" w:rsidRPr="00F42626" w:rsidRDefault="005918A8" w:rsidP="00E87578">
      <w:pPr>
        <w:widowControl w:val="0"/>
        <w:shd w:val="clear" w:color="auto" w:fill="FFFFFF"/>
        <w:spacing w:after="120" w:line="240" w:lineRule="auto"/>
        <w:ind w:firstLine="720"/>
      </w:pPr>
      <w:r w:rsidRPr="00F42626">
        <w:rPr>
          <w:lang w:val="vi-VN"/>
        </w:rPr>
        <w:t>- Liều lượng và cách bón phân cho 1ha như sau: </w:t>
      </w:r>
    </w:p>
    <w:tbl>
      <w:tblPr>
        <w:tblW w:w="9087" w:type="dxa"/>
        <w:tblInd w:w="93" w:type="dxa"/>
        <w:tblLook w:val="04A0" w:firstRow="1" w:lastRow="0" w:firstColumn="1" w:lastColumn="0" w:noHBand="0" w:noVBand="1"/>
      </w:tblPr>
      <w:tblGrid>
        <w:gridCol w:w="2688"/>
        <w:gridCol w:w="1013"/>
        <w:gridCol w:w="1134"/>
        <w:gridCol w:w="992"/>
        <w:gridCol w:w="1701"/>
        <w:gridCol w:w="1559"/>
      </w:tblGrid>
      <w:tr w:rsidR="005918A8" w:rsidRPr="00F42626" w14:paraId="5E0C6ADE" w14:textId="77777777" w:rsidTr="00E87578">
        <w:trPr>
          <w:trHeight w:val="113"/>
        </w:trPr>
        <w:tc>
          <w:tcPr>
            <w:tcW w:w="268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B0B83EA" w14:textId="77777777" w:rsidR="005918A8" w:rsidRPr="00F42626" w:rsidRDefault="005918A8" w:rsidP="00E87578">
            <w:pPr>
              <w:widowControl w:val="0"/>
              <w:spacing w:after="0" w:line="240" w:lineRule="auto"/>
              <w:ind w:left="-57" w:right="-57"/>
              <w:jc w:val="center"/>
              <w:rPr>
                <w:b/>
                <w:bCs/>
              </w:rPr>
            </w:pPr>
            <w:r w:rsidRPr="00F42626">
              <w:rPr>
                <w:b/>
                <w:bCs/>
              </w:rPr>
              <w:t>Loại phân</w:t>
            </w:r>
          </w:p>
        </w:tc>
        <w:tc>
          <w:tcPr>
            <w:tcW w:w="101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3D0A789" w14:textId="77777777" w:rsidR="005918A8" w:rsidRPr="00F42626" w:rsidRDefault="005918A8" w:rsidP="00E87578">
            <w:pPr>
              <w:widowControl w:val="0"/>
              <w:spacing w:after="0" w:line="240" w:lineRule="auto"/>
              <w:ind w:left="-57" w:right="-57"/>
              <w:jc w:val="center"/>
              <w:rPr>
                <w:b/>
                <w:bCs/>
              </w:rPr>
            </w:pPr>
            <w:r w:rsidRPr="00F42626">
              <w:rPr>
                <w:b/>
                <w:bCs/>
              </w:rPr>
              <w:t>Đơn vị tính</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6B8129A" w14:textId="77777777" w:rsidR="005918A8" w:rsidRPr="00F42626" w:rsidRDefault="005918A8" w:rsidP="00E87578">
            <w:pPr>
              <w:widowControl w:val="0"/>
              <w:spacing w:after="0" w:line="240" w:lineRule="auto"/>
              <w:ind w:left="-57" w:right="-57"/>
              <w:jc w:val="center"/>
              <w:rPr>
                <w:b/>
                <w:bCs/>
                <w:iCs/>
              </w:rPr>
            </w:pPr>
            <w:r w:rsidRPr="00F42626">
              <w:rPr>
                <w:b/>
                <w:bCs/>
                <w:iCs/>
              </w:rPr>
              <w:t>Tổng lượng</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E8400" w14:textId="77777777" w:rsidR="005918A8" w:rsidRPr="00F42626" w:rsidRDefault="005918A8" w:rsidP="00E87578">
            <w:pPr>
              <w:widowControl w:val="0"/>
              <w:spacing w:after="0" w:line="240" w:lineRule="auto"/>
              <w:ind w:left="-57" w:right="-57"/>
              <w:jc w:val="center"/>
              <w:rPr>
                <w:b/>
              </w:rPr>
            </w:pPr>
            <w:r w:rsidRPr="00F42626">
              <w:rPr>
                <w:b/>
              </w:rPr>
              <w:t>Bón lót</w:t>
            </w:r>
          </w:p>
        </w:tc>
        <w:tc>
          <w:tcPr>
            <w:tcW w:w="32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0AB69C" w14:textId="77777777" w:rsidR="005918A8" w:rsidRPr="00F42626" w:rsidRDefault="005918A8" w:rsidP="00E87578">
            <w:pPr>
              <w:widowControl w:val="0"/>
              <w:spacing w:after="0" w:line="240" w:lineRule="auto"/>
              <w:ind w:left="-57" w:right="-57"/>
              <w:jc w:val="center"/>
              <w:rPr>
                <w:b/>
              </w:rPr>
            </w:pPr>
            <w:r w:rsidRPr="00F42626">
              <w:rPr>
                <w:b/>
              </w:rPr>
              <w:t>Bón thúc</w:t>
            </w:r>
          </w:p>
        </w:tc>
      </w:tr>
      <w:tr w:rsidR="005918A8" w:rsidRPr="00F42626" w14:paraId="635B07D6" w14:textId="77777777" w:rsidTr="00E87578">
        <w:trPr>
          <w:trHeight w:val="113"/>
        </w:trPr>
        <w:tc>
          <w:tcPr>
            <w:tcW w:w="2688" w:type="dxa"/>
            <w:vMerge/>
            <w:tcBorders>
              <w:top w:val="single" w:sz="4" w:space="0" w:color="auto"/>
              <w:left w:val="single" w:sz="4" w:space="0" w:color="auto"/>
              <w:bottom w:val="single" w:sz="4" w:space="0" w:color="auto"/>
              <w:right w:val="single" w:sz="4" w:space="0" w:color="auto"/>
            </w:tcBorders>
            <w:vAlign w:val="center"/>
            <w:hideMark/>
          </w:tcPr>
          <w:p w14:paraId="1D6CAB94" w14:textId="77777777" w:rsidR="005918A8" w:rsidRPr="00F42626" w:rsidRDefault="005918A8" w:rsidP="00E87578">
            <w:pPr>
              <w:widowControl w:val="0"/>
              <w:spacing w:after="0" w:line="240" w:lineRule="auto"/>
              <w:ind w:left="-57" w:right="-57"/>
              <w:jc w:val="center"/>
              <w:rPr>
                <w:b/>
                <w:bCs/>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14:paraId="6CFF19F0" w14:textId="77777777" w:rsidR="005918A8" w:rsidRPr="00F42626" w:rsidRDefault="005918A8" w:rsidP="00E87578">
            <w:pPr>
              <w:widowControl w:val="0"/>
              <w:spacing w:after="0" w:line="240" w:lineRule="auto"/>
              <w:ind w:left="-57" w:right="-57"/>
              <w:jc w:val="center"/>
              <w:rPr>
                <w:b/>
                <w:bCs/>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1930FD7" w14:textId="77777777" w:rsidR="005918A8" w:rsidRPr="00F42626" w:rsidRDefault="005918A8" w:rsidP="00E87578">
            <w:pPr>
              <w:widowControl w:val="0"/>
              <w:spacing w:after="0" w:line="240" w:lineRule="auto"/>
              <w:ind w:left="-57" w:right="-57"/>
              <w:jc w:val="center"/>
              <w:rPr>
                <w:b/>
                <w:bCs/>
                <w:i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1D36420" w14:textId="77777777" w:rsidR="005918A8" w:rsidRPr="00F42626" w:rsidRDefault="005918A8" w:rsidP="00E87578">
            <w:pPr>
              <w:widowControl w:val="0"/>
              <w:spacing w:after="0" w:line="240" w:lineRule="auto"/>
              <w:ind w:left="-57" w:right="-57"/>
              <w:jc w:val="center"/>
              <w:rPr>
                <w:b/>
              </w:rPr>
            </w:pPr>
          </w:p>
        </w:tc>
        <w:tc>
          <w:tcPr>
            <w:tcW w:w="1701" w:type="dxa"/>
            <w:tcBorders>
              <w:top w:val="nil"/>
              <w:left w:val="nil"/>
              <w:bottom w:val="single" w:sz="4" w:space="0" w:color="auto"/>
              <w:right w:val="single" w:sz="4" w:space="0" w:color="auto"/>
            </w:tcBorders>
            <w:shd w:val="clear" w:color="auto" w:fill="auto"/>
            <w:noWrap/>
            <w:vAlign w:val="center"/>
            <w:hideMark/>
          </w:tcPr>
          <w:p w14:paraId="35B5023B" w14:textId="77777777" w:rsidR="005918A8" w:rsidRPr="00F42626" w:rsidRDefault="005918A8" w:rsidP="00E87578">
            <w:pPr>
              <w:widowControl w:val="0"/>
              <w:spacing w:after="0" w:line="240" w:lineRule="auto"/>
              <w:ind w:left="-57" w:right="-57"/>
              <w:jc w:val="center"/>
              <w:rPr>
                <w:b/>
              </w:rPr>
            </w:pPr>
            <w:r w:rsidRPr="00F42626">
              <w:rPr>
                <w:b/>
              </w:rPr>
              <w:t>Lần 1</w:t>
            </w:r>
          </w:p>
          <w:p w14:paraId="7C236CC5" w14:textId="77777777" w:rsidR="005918A8" w:rsidRPr="00F42626" w:rsidRDefault="005918A8" w:rsidP="00E87578">
            <w:pPr>
              <w:widowControl w:val="0"/>
              <w:spacing w:after="0" w:line="240" w:lineRule="auto"/>
              <w:ind w:left="-57" w:right="-57"/>
              <w:jc w:val="center"/>
              <w:rPr>
                <w:b/>
              </w:rPr>
            </w:pPr>
            <w:r w:rsidRPr="00F42626">
              <w:t>Sau gieo trồng 7 - 10 ngày</w:t>
            </w:r>
          </w:p>
        </w:tc>
        <w:tc>
          <w:tcPr>
            <w:tcW w:w="1559" w:type="dxa"/>
            <w:tcBorders>
              <w:top w:val="nil"/>
              <w:left w:val="nil"/>
              <w:bottom w:val="single" w:sz="4" w:space="0" w:color="auto"/>
              <w:right w:val="single" w:sz="4" w:space="0" w:color="auto"/>
            </w:tcBorders>
            <w:shd w:val="clear" w:color="auto" w:fill="auto"/>
            <w:noWrap/>
            <w:vAlign w:val="center"/>
            <w:hideMark/>
          </w:tcPr>
          <w:p w14:paraId="7610AB83" w14:textId="77777777" w:rsidR="005918A8" w:rsidRPr="00F42626" w:rsidRDefault="005918A8" w:rsidP="00E87578">
            <w:pPr>
              <w:widowControl w:val="0"/>
              <w:spacing w:after="0" w:line="240" w:lineRule="auto"/>
              <w:ind w:left="-57" w:right="-57"/>
              <w:jc w:val="center"/>
              <w:rPr>
                <w:b/>
              </w:rPr>
            </w:pPr>
            <w:r w:rsidRPr="00F42626">
              <w:rPr>
                <w:b/>
              </w:rPr>
              <w:t>Lần 2</w:t>
            </w:r>
          </w:p>
          <w:p w14:paraId="7890BACB" w14:textId="77777777" w:rsidR="005918A8" w:rsidRPr="00F42626" w:rsidRDefault="005918A8" w:rsidP="00E87578">
            <w:pPr>
              <w:widowControl w:val="0"/>
              <w:spacing w:after="0" w:line="240" w:lineRule="auto"/>
              <w:ind w:left="-57" w:right="-57"/>
              <w:jc w:val="center"/>
              <w:rPr>
                <w:b/>
              </w:rPr>
            </w:pPr>
            <w:r w:rsidRPr="00F42626">
              <w:t>Sau lần 1 từ 15 - 20 ngày</w:t>
            </w:r>
          </w:p>
        </w:tc>
      </w:tr>
      <w:tr w:rsidR="005918A8" w:rsidRPr="00F42626" w14:paraId="286EE958" w14:textId="77777777" w:rsidTr="00E87578">
        <w:trPr>
          <w:trHeight w:val="113"/>
        </w:trPr>
        <w:tc>
          <w:tcPr>
            <w:tcW w:w="2688" w:type="dxa"/>
            <w:tcBorders>
              <w:top w:val="nil"/>
              <w:left w:val="single" w:sz="4" w:space="0" w:color="auto"/>
              <w:bottom w:val="single" w:sz="4" w:space="0" w:color="auto"/>
              <w:right w:val="single" w:sz="4" w:space="0" w:color="auto"/>
            </w:tcBorders>
            <w:shd w:val="clear" w:color="000000" w:fill="FFFFFF"/>
            <w:vAlign w:val="center"/>
            <w:hideMark/>
          </w:tcPr>
          <w:p w14:paraId="364893F4" w14:textId="77777777" w:rsidR="005918A8" w:rsidRPr="00F42626" w:rsidRDefault="005918A8" w:rsidP="00E87578">
            <w:pPr>
              <w:widowControl w:val="0"/>
              <w:spacing w:after="0" w:line="240" w:lineRule="auto"/>
              <w:ind w:left="-57" w:right="-57"/>
            </w:pPr>
            <w:r w:rsidRPr="00F42626">
              <w:t>Chất điều hòa pH đất</w:t>
            </w:r>
          </w:p>
        </w:tc>
        <w:tc>
          <w:tcPr>
            <w:tcW w:w="1013" w:type="dxa"/>
            <w:tcBorders>
              <w:top w:val="nil"/>
              <w:left w:val="nil"/>
              <w:bottom w:val="single" w:sz="4" w:space="0" w:color="auto"/>
              <w:right w:val="single" w:sz="4" w:space="0" w:color="auto"/>
            </w:tcBorders>
            <w:shd w:val="clear" w:color="000000" w:fill="FFFFFF"/>
            <w:vAlign w:val="center"/>
            <w:hideMark/>
          </w:tcPr>
          <w:p w14:paraId="1960D11C" w14:textId="77777777" w:rsidR="005918A8" w:rsidRPr="00F42626" w:rsidRDefault="005918A8" w:rsidP="00E87578">
            <w:pPr>
              <w:widowControl w:val="0"/>
              <w:spacing w:after="0" w:line="240" w:lineRule="auto"/>
              <w:ind w:left="-57" w:right="-57"/>
              <w:jc w:val="center"/>
            </w:pPr>
            <w:r w:rsidRPr="00F42626">
              <w:t>kg</w:t>
            </w:r>
          </w:p>
        </w:tc>
        <w:tc>
          <w:tcPr>
            <w:tcW w:w="1134" w:type="dxa"/>
            <w:tcBorders>
              <w:top w:val="nil"/>
              <w:left w:val="nil"/>
              <w:bottom w:val="single" w:sz="4" w:space="0" w:color="auto"/>
              <w:right w:val="single" w:sz="4" w:space="0" w:color="auto"/>
            </w:tcBorders>
            <w:shd w:val="clear" w:color="000000" w:fill="FFFFFF"/>
            <w:vAlign w:val="center"/>
            <w:hideMark/>
          </w:tcPr>
          <w:p w14:paraId="3242CE01" w14:textId="77777777" w:rsidR="005918A8" w:rsidRPr="00F42626" w:rsidRDefault="005918A8" w:rsidP="00E87578">
            <w:pPr>
              <w:widowControl w:val="0"/>
              <w:spacing w:after="0" w:line="240" w:lineRule="auto"/>
              <w:ind w:left="-57" w:right="-57"/>
              <w:jc w:val="right"/>
            </w:pPr>
            <w:r w:rsidRPr="00F42626">
              <w:t xml:space="preserve">       300 </w:t>
            </w:r>
          </w:p>
        </w:tc>
        <w:tc>
          <w:tcPr>
            <w:tcW w:w="992" w:type="dxa"/>
            <w:tcBorders>
              <w:top w:val="nil"/>
              <w:left w:val="nil"/>
              <w:bottom w:val="single" w:sz="4" w:space="0" w:color="auto"/>
              <w:right w:val="single" w:sz="4" w:space="0" w:color="auto"/>
            </w:tcBorders>
            <w:shd w:val="clear" w:color="auto" w:fill="auto"/>
            <w:noWrap/>
            <w:vAlign w:val="center"/>
            <w:hideMark/>
          </w:tcPr>
          <w:p w14:paraId="47E5C3FF" w14:textId="77777777" w:rsidR="005918A8" w:rsidRPr="00F42626" w:rsidRDefault="005918A8" w:rsidP="00E87578">
            <w:pPr>
              <w:widowControl w:val="0"/>
              <w:spacing w:after="0" w:line="240" w:lineRule="auto"/>
              <w:ind w:left="-57" w:right="-57"/>
              <w:jc w:val="right"/>
            </w:pPr>
            <w:r w:rsidRPr="00F42626">
              <w:t xml:space="preserve">       300 </w:t>
            </w:r>
          </w:p>
        </w:tc>
        <w:tc>
          <w:tcPr>
            <w:tcW w:w="1701" w:type="dxa"/>
            <w:tcBorders>
              <w:top w:val="nil"/>
              <w:left w:val="nil"/>
              <w:bottom w:val="single" w:sz="4" w:space="0" w:color="auto"/>
              <w:right w:val="single" w:sz="4" w:space="0" w:color="auto"/>
            </w:tcBorders>
            <w:shd w:val="clear" w:color="auto" w:fill="auto"/>
            <w:noWrap/>
            <w:vAlign w:val="center"/>
            <w:hideMark/>
          </w:tcPr>
          <w:p w14:paraId="549CD9FD" w14:textId="77777777" w:rsidR="005918A8" w:rsidRPr="00F42626" w:rsidRDefault="005918A8" w:rsidP="00E87578">
            <w:pPr>
              <w:widowControl w:val="0"/>
              <w:spacing w:after="0" w:line="240" w:lineRule="auto"/>
              <w:ind w:left="-57" w:right="-57"/>
              <w:jc w:val="center"/>
            </w:pPr>
            <w:r w:rsidRPr="00F42626">
              <w:t>-</w:t>
            </w:r>
          </w:p>
        </w:tc>
        <w:tc>
          <w:tcPr>
            <w:tcW w:w="1559" w:type="dxa"/>
            <w:tcBorders>
              <w:top w:val="nil"/>
              <w:left w:val="nil"/>
              <w:bottom w:val="single" w:sz="4" w:space="0" w:color="auto"/>
              <w:right w:val="single" w:sz="4" w:space="0" w:color="auto"/>
            </w:tcBorders>
            <w:shd w:val="clear" w:color="auto" w:fill="auto"/>
            <w:noWrap/>
            <w:vAlign w:val="center"/>
            <w:hideMark/>
          </w:tcPr>
          <w:p w14:paraId="20639C46" w14:textId="77777777" w:rsidR="005918A8" w:rsidRPr="00F42626" w:rsidRDefault="005918A8" w:rsidP="00E87578">
            <w:pPr>
              <w:widowControl w:val="0"/>
              <w:spacing w:after="0" w:line="240" w:lineRule="auto"/>
              <w:ind w:left="-57" w:right="-57"/>
              <w:jc w:val="center"/>
            </w:pPr>
            <w:r w:rsidRPr="00F42626">
              <w:t>-</w:t>
            </w:r>
          </w:p>
        </w:tc>
      </w:tr>
      <w:tr w:rsidR="005918A8" w:rsidRPr="00F42626" w14:paraId="295E05AD" w14:textId="77777777" w:rsidTr="00E87578">
        <w:trPr>
          <w:trHeight w:val="113"/>
        </w:trPr>
        <w:tc>
          <w:tcPr>
            <w:tcW w:w="2688" w:type="dxa"/>
            <w:tcBorders>
              <w:top w:val="nil"/>
              <w:left w:val="single" w:sz="4" w:space="0" w:color="auto"/>
              <w:bottom w:val="single" w:sz="4" w:space="0" w:color="auto"/>
              <w:right w:val="single" w:sz="4" w:space="0" w:color="auto"/>
            </w:tcBorders>
            <w:shd w:val="clear" w:color="000000" w:fill="FFFFFF"/>
            <w:vAlign w:val="center"/>
            <w:hideMark/>
          </w:tcPr>
          <w:p w14:paraId="41FAAC7C" w14:textId="77777777" w:rsidR="005918A8" w:rsidRPr="00F42626" w:rsidRDefault="005918A8" w:rsidP="00E87578">
            <w:pPr>
              <w:widowControl w:val="0"/>
              <w:spacing w:after="0" w:line="240" w:lineRule="auto"/>
              <w:ind w:left="-57" w:right="-57"/>
            </w:pPr>
            <w:r w:rsidRPr="00F42626">
              <w:t>Phosphat thiên nhiên</w:t>
            </w:r>
          </w:p>
        </w:tc>
        <w:tc>
          <w:tcPr>
            <w:tcW w:w="1013" w:type="dxa"/>
            <w:tcBorders>
              <w:top w:val="nil"/>
              <w:left w:val="nil"/>
              <w:bottom w:val="single" w:sz="4" w:space="0" w:color="auto"/>
              <w:right w:val="single" w:sz="4" w:space="0" w:color="auto"/>
            </w:tcBorders>
            <w:shd w:val="clear" w:color="000000" w:fill="FFFFFF"/>
            <w:vAlign w:val="center"/>
            <w:hideMark/>
          </w:tcPr>
          <w:p w14:paraId="48B7F0E1" w14:textId="77777777" w:rsidR="005918A8" w:rsidRPr="00F42626" w:rsidRDefault="005918A8" w:rsidP="00E87578">
            <w:pPr>
              <w:widowControl w:val="0"/>
              <w:spacing w:after="0" w:line="240" w:lineRule="auto"/>
              <w:ind w:left="-57" w:right="-57"/>
              <w:jc w:val="center"/>
            </w:pPr>
            <w:r w:rsidRPr="00F42626">
              <w:t>kg </w:t>
            </w:r>
          </w:p>
        </w:tc>
        <w:tc>
          <w:tcPr>
            <w:tcW w:w="1134" w:type="dxa"/>
            <w:tcBorders>
              <w:top w:val="nil"/>
              <w:left w:val="nil"/>
              <w:bottom w:val="single" w:sz="4" w:space="0" w:color="auto"/>
              <w:right w:val="single" w:sz="4" w:space="0" w:color="auto"/>
            </w:tcBorders>
            <w:shd w:val="clear" w:color="000000" w:fill="FFFFFF"/>
            <w:vAlign w:val="center"/>
            <w:hideMark/>
          </w:tcPr>
          <w:p w14:paraId="53A0CDCA" w14:textId="77777777" w:rsidR="005918A8" w:rsidRPr="00F42626" w:rsidRDefault="005918A8" w:rsidP="00E87578">
            <w:pPr>
              <w:widowControl w:val="0"/>
              <w:spacing w:after="0" w:line="240" w:lineRule="auto"/>
              <w:ind w:left="-57" w:right="-57"/>
              <w:jc w:val="right"/>
            </w:pPr>
            <w:r w:rsidRPr="00F42626">
              <w:t>200</w:t>
            </w:r>
          </w:p>
        </w:tc>
        <w:tc>
          <w:tcPr>
            <w:tcW w:w="992" w:type="dxa"/>
            <w:tcBorders>
              <w:top w:val="nil"/>
              <w:left w:val="nil"/>
              <w:bottom w:val="single" w:sz="4" w:space="0" w:color="auto"/>
              <w:right w:val="single" w:sz="4" w:space="0" w:color="auto"/>
            </w:tcBorders>
            <w:shd w:val="clear" w:color="auto" w:fill="auto"/>
            <w:noWrap/>
            <w:vAlign w:val="center"/>
            <w:hideMark/>
          </w:tcPr>
          <w:p w14:paraId="5B03A75B" w14:textId="77777777" w:rsidR="005918A8" w:rsidRPr="00F42626" w:rsidRDefault="005918A8" w:rsidP="00E87578">
            <w:pPr>
              <w:widowControl w:val="0"/>
              <w:spacing w:after="0" w:line="240" w:lineRule="auto"/>
              <w:ind w:left="-57" w:right="-57"/>
              <w:jc w:val="right"/>
            </w:pPr>
            <w:r w:rsidRPr="00F42626">
              <w:t>200</w:t>
            </w:r>
          </w:p>
        </w:tc>
        <w:tc>
          <w:tcPr>
            <w:tcW w:w="1701" w:type="dxa"/>
            <w:tcBorders>
              <w:top w:val="nil"/>
              <w:left w:val="nil"/>
              <w:bottom w:val="single" w:sz="4" w:space="0" w:color="auto"/>
              <w:right w:val="single" w:sz="4" w:space="0" w:color="auto"/>
            </w:tcBorders>
            <w:shd w:val="clear" w:color="auto" w:fill="auto"/>
            <w:noWrap/>
            <w:vAlign w:val="center"/>
            <w:hideMark/>
          </w:tcPr>
          <w:p w14:paraId="36383A42" w14:textId="77777777" w:rsidR="005918A8" w:rsidRPr="00F42626" w:rsidRDefault="005918A8" w:rsidP="00E87578">
            <w:pPr>
              <w:widowControl w:val="0"/>
              <w:spacing w:after="0" w:line="240" w:lineRule="auto"/>
              <w:ind w:left="-57" w:right="-57"/>
              <w:jc w:val="center"/>
            </w:pPr>
            <w:r w:rsidRPr="00F42626">
              <w:t>-</w:t>
            </w:r>
          </w:p>
        </w:tc>
        <w:tc>
          <w:tcPr>
            <w:tcW w:w="1559" w:type="dxa"/>
            <w:tcBorders>
              <w:top w:val="nil"/>
              <w:left w:val="nil"/>
              <w:bottom w:val="single" w:sz="4" w:space="0" w:color="auto"/>
              <w:right w:val="single" w:sz="4" w:space="0" w:color="auto"/>
            </w:tcBorders>
            <w:shd w:val="clear" w:color="auto" w:fill="auto"/>
            <w:noWrap/>
            <w:vAlign w:val="center"/>
            <w:hideMark/>
          </w:tcPr>
          <w:p w14:paraId="261FB48B" w14:textId="77777777" w:rsidR="005918A8" w:rsidRPr="00F42626" w:rsidRDefault="005918A8" w:rsidP="00E87578">
            <w:pPr>
              <w:widowControl w:val="0"/>
              <w:spacing w:after="0" w:line="240" w:lineRule="auto"/>
              <w:ind w:left="-57" w:right="-57"/>
              <w:jc w:val="center"/>
            </w:pPr>
            <w:r w:rsidRPr="00F42626">
              <w:t>-</w:t>
            </w:r>
          </w:p>
        </w:tc>
      </w:tr>
      <w:tr w:rsidR="005918A8" w:rsidRPr="00F42626" w14:paraId="29F71075" w14:textId="77777777" w:rsidTr="00E87578">
        <w:trPr>
          <w:trHeight w:val="113"/>
        </w:trPr>
        <w:tc>
          <w:tcPr>
            <w:tcW w:w="2688" w:type="dxa"/>
            <w:tcBorders>
              <w:top w:val="nil"/>
              <w:left w:val="single" w:sz="4" w:space="0" w:color="auto"/>
              <w:bottom w:val="single" w:sz="4" w:space="0" w:color="auto"/>
              <w:right w:val="single" w:sz="4" w:space="0" w:color="auto"/>
            </w:tcBorders>
            <w:shd w:val="clear" w:color="000000" w:fill="FFFFFF"/>
            <w:vAlign w:val="center"/>
            <w:hideMark/>
          </w:tcPr>
          <w:p w14:paraId="170C74C6" w14:textId="77777777" w:rsidR="005918A8" w:rsidRPr="00F42626" w:rsidRDefault="005918A8" w:rsidP="00E87578">
            <w:pPr>
              <w:widowControl w:val="0"/>
              <w:spacing w:after="0" w:line="240" w:lineRule="auto"/>
              <w:ind w:left="-57" w:right="-57"/>
            </w:pPr>
            <w:r w:rsidRPr="00F42626">
              <w:t xml:space="preserve">Chế phẩm Trichoderma </w:t>
            </w:r>
          </w:p>
        </w:tc>
        <w:tc>
          <w:tcPr>
            <w:tcW w:w="1013" w:type="dxa"/>
            <w:tcBorders>
              <w:top w:val="nil"/>
              <w:left w:val="nil"/>
              <w:bottom w:val="single" w:sz="4" w:space="0" w:color="auto"/>
              <w:right w:val="single" w:sz="4" w:space="0" w:color="auto"/>
            </w:tcBorders>
            <w:shd w:val="clear" w:color="000000" w:fill="FFFFFF"/>
            <w:vAlign w:val="center"/>
            <w:hideMark/>
          </w:tcPr>
          <w:p w14:paraId="53E888E0" w14:textId="77777777" w:rsidR="005918A8" w:rsidRPr="00F42626" w:rsidRDefault="005918A8" w:rsidP="00E87578">
            <w:pPr>
              <w:widowControl w:val="0"/>
              <w:spacing w:after="0" w:line="240" w:lineRule="auto"/>
              <w:ind w:left="-57" w:right="-57"/>
              <w:jc w:val="center"/>
            </w:pPr>
            <w:r w:rsidRPr="00F42626">
              <w:t>kg</w:t>
            </w:r>
          </w:p>
        </w:tc>
        <w:tc>
          <w:tcPr>
            <w:tcW w:w="1134" w:type="dxa"/>
            <w:tcBorders>
              <w:top w:val="nil"/>
              <w:left w:val="nil"/>
              <w:bottom w:val="single" w:sz="4" w:space="0" w:color="auto"/>
              <w:right w:val="single" w:sz="4" w:space="0" w:color="auto"/>
            </w:tcBorders>
            <w:shd w:val="clear" w:color="000000" w:fill="FFFFFF"/>
            <w:vAlign w:val="center"/>
            <w:hideMark/>
          </w:tcPr>
          <w:p w14:paraId="1AD7D504" w14:textId="77777777" w:rsidR="005918A8" w:rsidRPr="00F42626" w:rsidRDefault="005918A8" w:rsidP="00E87578">
            <w:pPr>
              <w:widowControl w:val="0"/>
              <w:spacing w:after="0" w:line="240" w:lineRule="auto"/>
              <w:ind w:left="-57" w:right="-57"/>
              <w:jc w:val="right"/>
            </w:pPr>
            <w:r w:rsidRPr="00F42626">
              <w:t>30</w:t>
            </w:r>
          </w:p>
        </w:tc>
        <w:tc>
          <w:tcPr>
            <w:tcW w:w="992" w:type="dxa"/>
            <w:tcBorders>
              <w:top w:val="nil"/>
              <w:left w:val="nil"/>
              <w:bottom w:val="single" w:sz="4" w:space="0" w:color="auto"/>
              <w:right w:val="single" w:sz="4" w:space="0" w:color="auto"/>
            </w:tcBorders>
            <w:shd w:val="clear" w:color="auto" w:fill="auto"/>
            <w:noWrap/>
            <w:vAlign w:val="center"/>
            <w:hideMark/>
          </w:tcPr>
          <w:p w14:paraId="6513B38C" w14:textId="77777777" w:rsidR="005918A8" w:rsidRPr="00F42626" w:rsidRDefault="005918A8" w:rsidP="00E87578">
            <w:pPr>
              <w:widowControl w:val="0"/>
              <w:spacing w:after="0" w:line="240" w:lineRule="auto"/>
              <w:ind w:left="-57" w:right="-57"/>
              <w:jc w:val="right"/>
            </w:pPr>
            <w:r w:rsidRPr="00F42626">
              <w:t>30</w:t>
            </w:r>
          </w:p>
        </w:tc>
        <w:tc>
          <w:tcPr>
            <w:tcW w:w="1701" w:type="dxa"/>
            <w:tcBorders>
              <w:top w:val="nil"/>
              <w:left w:val="nil"/>
              <w:bottom w:val="single" w:sz="4" w:space="0" w:color="auto"/>
              <w:right w:val="single" w:sz="4" w:space="0" w:color="auto"/>
            </w:tcBorders>
            <w:shd w:val="clear" w:color="auto" w:fill="auto"/>
            <w:noWrap/>
            <w:vAlign w:val="center"/>
            <w:hideMark/>
          </w:tcPr>
          <w:p w14:paraId="3FDBEB6F" w14:textId="77777777" w:rsidR="005918A8" w:rsidRPr="00F42626" w:rsidRDefault="005918A8" w:rsidP="00E87578">
            <w:pPr>
              <w:widowControl w:val="0"/>
              <w:spacing w:after="0" w:line="240" w:lineRule="auto"/>
              <w:ind w:left="-57" w:right="-57"/>
              <w:jc w:val="center"/>
            </w:pPr>
            <w:r w:rsidRPr="00F42626">
              <w:t>-</w:t>
            </w:r>
          </w:p>
        </w:tc>
        <w:tc>
          <w:tcPr>
            <w:tcW w:w="1559" w:type="dxa"/>
            <w:tcBorders>
              <w:top w:val="nil"/>
              <w:left w:val="nil"/>
              <w:bottom w:val="single" w:sz="4" w:space="0" w:color="auto"/>
              <w:right w:val="single" w:sz="4" w:space="0" w:color="auto"/>
            </w:tcBorders>
            <w:shd w:val="clear" w:color="auto" w:fill="auto"/>
            <w:noWrap/>
            <w:vAlign w:val="center"/>
            <w:hideMark/>
          </w:tcPr>
          <w:p w14:paraId="72E3D88A" w14:textId="77777777" w:rsidR="005918A8" w:rsidRPr="00F42626" w:rsidRDefault="005918A8" w:rsidP="00E87578">
            <w:pPr>
              <w:widowControl w:val="0"/>
              <w:spacing w:after="0" w:line="240" w:lineRule="auto"/>
              <w:ind w:left="-57" w:right="-57"/>
              <w:jc w:val="center"/>
            </w:pPr>
            <w:r w:rsidRPr="00F42626">
              <w:t>-</w:t>
            </w:r>
          </w:p>
        </w:tc>
      </w:tr>
      <w:tr w:rsidR="005918A8" w:rsidRPr="00F42626" w14:paraId="5E3E5F11" w14:textId="77777777" w:rsidTr="00E87578">
        <w:trPr>
          <w:trHeight w:val="113"/>
        </w:trPr>
        <w:tc>
          <w:tcPr>
            <w:tcW w:w="2688" w:type="dxa"/>
            <w:tcBorders>
              <w:top w:val="nil"/>
              <w:left w:val="single" w:sz="4" w:space="0" w:color="auto"/>
              <w:bottom w:val="single" w:sz="4" w:space="0" w:color="auto"/>
              <w:right w:val="single" w:sz="4" w:space="0" w:color="auto"/>
            </w:tcBorders>
            <w:shd w:val="clear" w:color="000000" w:fill="FFFFFF"/>
            <w:vAlign w:val="center"/>
            <w:hideMark/>
          </w:tcPr>
          <w:p w14:paraId="063F28C2" w14:textId="77777777" w:rsidR="005918A8" w:rsidRPr="00F42626" w:rsidRDefault="005918A8" w:rsidP="00E87578">
            <w:pPr>
              <w:widowControl w:val="0"/>
              <w:spacing w:after="0" w:line="240" w:lineRule="auto"/>
              <w:ind w:left="-57" w:right="-57"/>
            </w:pPr>
            <w:r w:rsidRPr="00F42626">
              <w:t>Phân hữu cơ sinh học</w:t>
            </w:r>
          </w:p>
        </w:tc>
        <w:tc>
          <w:tcPr>
            <w:tcW w:w="1013" w:type="dxa"/>
            <w:tcBorders>
              <w:top w:val="nil"/>
              <w:left w:val="nil"/>
              <w:bottom w:val="single" w:sz="4" w:space="0" w:color="auto"/>
              <w:right w:val="single" w:sz="4" w:space="0" w:color="auto"/>
            </w:tcBorders>
            <w:shd w:val="clear" w:color="000000" w:fill="FFFFFF"/>
            <w:vAlign w:val="center"/>
            <w:hideMark/>
          </w:tcPr>
          <w:p w14:paraId="400B3C32" w14:textId="77777777" w:rsidR="005918A8" w:rsidRPr="00F42626" w:rsidRDefault="005918A8" w:rsidP="00E87578">
            <w:pPr>
              <w:widowControl w:val="0"/>
              <w:spacing w:after="0" w:line="240" w:lineRule="auto"/>
              <w:ind w:left="-57" w:right="-57"/>
              <w:jc w:val="center"/>
            </w:pPr>
            <w:r w:rsidRPr="00F42626">
              <w:t>kg</w:t>
            </w:r>
          </w:p>
        </w:tc>
        <w:tc>
          <w:tcPr>
            <w:tcW w:w="1134" w:type="dxa"/>
            <w:tcBorders>
              <w:top w:val="nil"/>
              <w:left w:val="nil"/>
              <w:bottom w:val="single" w:sz="4" w:space="0" w:color="auto"/>
              <w:right w:val="single" w:sz="4" w:space="0" w:color="auto"/>
            </w:tcBorders>
            <w:shd w:val="clear" w:color="000000" w:fill="FFFFFF"/>
            <w:vAlign w:val="center"/>
            <w:hideMark/>
          </w:tcPr>
          <w:p w14:paraId="0A1119F7" w14:textId="77777777" w:rsidR="005918A8" w:rsidRPr="00F42626" w:rsidRDefault="005918A8" w:rsidP="00E87578">
            <w:pPr>
              <w:widowControl w:val="0"/>
              <w:spacing w:after="0" w:line="240" w:lineRule="auto"/>
              <w:ind w:left="-57" w:right="-57"/>
              <w:jc w:val="right"/>
            </w:pPr>
            <w:r w:rsidRPr="00F42626">
              <w:t>1500</w:t>
            </w:r>
          </w:p>
        </w:tc>
        <w:tc>
          <w:tcPr>
            <w:tcW w:w="992" w:type="dxa"/>
            <w:tcBorders>
              <w:top w:val="nil"/>
              <w:left w:val="nil"/>
              <w:bottom w:val="single" w:sz="4" w:space="0" w:color="auto"/>
              <w:right w:val="single" w:sz="4" w:space="0" w:color="auto"/>
            </w:tcBorders>
            <w:shd w:val="clear" w:color="auto" w:fill="auto"/>
            <w:noWrap/>
            <w:vAlign w:val="center"/>
            <w:hideMark/>
          </w:tcPr>
          <w:p w14:paraId="4D1DDD5D" w14:textId="77777777" w:rsidR="005918A8" w:rsidRPr="00F42626" w:rsidRDefault="005918A8" w:rsidP="00E87578">
            <w:pPr>
              <w:widowControl w:val="0"/>
              <w:spacing w:after="0" w:line="240" w:lineRule="auto"/>
              <w:ind w:left="-57" w:right="-57"/>
              <w:jc w:val="right"/>
            </w:pPr>
            <w:r w:rsidRPr="00F42626">
              <w:t>300</w:t>
            </w:r>
          </w:p>
        </w:tc>
        <w:tc>
          <w:tcPr>
            <w:tcW w:w="1701" w:type="dxa"/>
            <w:tcBorders>
              <w:top w:val="nil"/>
              <w:left w:val="nil"/>
              <w:bottom w:val="single" w:sz="4" w:space="0" w:color="auto"/>
              <w:right w:val="single" w:sz="4" w:space="0" w:color="auto"/>
            </w:tcBorders>
            <w:shd w:val="clear" w:color="auto" w:fill="auto"/>
            <w:noWrap/>
            <w:vAlign w:val="center"/>
            <w:hideMark/>
          </w:tcPr>
          <w:p w14:paraId="0DC22150" w14:textId="77777777" w:rsidR="005918A8" w:rsidRPr="00F42626" w:rsidRDefault="005918A8" w:rsidP="00E87578">
            <w:pPr>
              <w:widowControl w:val="0"/>
              <w:spacing w:after="0" w:line="240" w:lineRule="auto"/>
              <w:ind w:left="-57" w:right="-57"/>
              <w:jc w:val="right"/>
            </w:pPr>
            <w:r w:rsidRPr="00F42626">
              <w:t>600</w:t>
            </w:r>
          </w:p>
        </w:tc>
        <w:tc>
          <w:tcPr>
            <w:tcW w:w="1559" w:type="dxa"/>
            <w:tcBorders>
              <w:top w:val="nil"/>
              <w:left w:val="nil"/>
              <w:bottom w:val="single" w:sz="4" w:space="0" w:color="auto"/>
              <w:right w:val="single" w:sz="4" w:space="0" w:color="auto"/>
            </w:tcBorders>
            <w:shd w:val="clear" w:color="auto" w:fill="auto"/>
            <w:noWrap/>
            <w:vAlign w:val="center"/>
            <w:hideMark/>
          </w:tcPr>
          <w:p w14:paraId="6B84BC72" w14:textId="77777777" w:rsidR="005918A8" w:rsidRPr="00F42626" w:rsidRDefault="005918A8" w:rsidP="00E87578">
            <w:pPr>
              <w:widowControl w:val="0"/>
              <w:spacing w:after="0" w:line="240" w:lineRule="auto"/>
              <w:ind w:left="-57" w:right="-57"/>
              <w:jc w:val="right"/>
            </w:pPr>
            <w:r w:rsidRPr="00F42626">
              <w:t>600</w:t>
            </w:r>
          </w:p>
        </w:tc>
      </w:tr>
      <w:tr w:rsidR="005918A8" w:rsidRPr="00F42626" w14:paraId="752DBA22" w14:textId="77777777" w:rsidTr="00E87578">
        <w:trPr>
          <w:trHeight w:val="113"/>
        </w:trPr>
        <w:tc>
          <w:tcPr>
            <w:tcW w:w="26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D2008C" w14:textId="77777777" w:rsidR="005918A8" w:rsidRPr="00F42626" w:rsidRDefault="005918A8" w:rsidP="00E87578">
            <w:pPr>
              <w:widowControl w:val="0"/>
              <w:spacing w:after="0" w:line="240" w:lineRule="auto"/>
              <w:ind w:left="-57" w:right="-57"/>
            </w:pPr>
            <w:r w:rsidRPr="00F42626">
              <w:t xml:space="preserve">Phân bón lá có nguồn gốc hữu cơ </w:t>
            </w:r>
          </w:p>
        </w:tc>
        <w:tc>
          <w:tcPr>
            <w:tcW w:w="1013" w:type="dxa"/>
            <w:tcBorders>
              <w:top w:val="single" w:sz="4" w:space="0" w:color="auto"/>
              <w:left w:val="nil"/>
              <w:bottom w:val="single" w:sz="4" w:space="0" w:color="auto"/>
              <w:right w:val="single" w:sz="4" w:space="0" w:color="auto"/>
            </w:tcBorders>
            <w:shd w:val="clear" w:color="000000" w:fill="FFFFFF"/>
            <w:vAlign w:val="center"/>
            <w:hideMark/>
          </w:tcPr>
          <w:p w14:paraId="286BA785" w14:textId="77777777" w:rsidR="005918A8" w:rsidRPr="00F42626" w:rsidRDefault="005918A8" w:rsidP="00E87578">
            <w:pPr>
              <w:widowControl w:val="0"/>
              <w:spacing w:after="0" w:line="240" w:lineRule="auto"/>
              <w:ind w:left="-57" w:right="-57"/>
              <w:jc w:val="center"/>
            </w:pPr>
            <w:r w:rsidRPr="00F42626">
              <w:t>l</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50656AF" w14:textId="77777777" w:rsidR="005918A8" w:rsidRPr="00F42626" w:rsidRDefault="005918A8" w:rsidP="00E87578">
            <w:pPr>
              <w:widowControl w:val="0"/>
              <w:spacing w:after="0" w:line="240" w:lineRule="auto"/>
              <w:ind w:left="-57" w:right="-57"/>
              <w:jc w:val="right"/>
            </w:pPr>
            <w:r w:rsidRPr="00F42626">
              <w:t>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F384859" w14:textId="77777777" w:rsidR="005918A8" w:rsidRPr="00F42626" w:rsidRDefault="005918A8" w:rsidP="00E87578">
            <w:pPr>
              <w:widowControl w:val="0"/>
              <w:spacing w:after="0" w:line="240" w:lineRule="auto"/>
              <w:ind w:left="-57" w:right="-57"/>
              <w:jc w:val="center"/>
            </w:pPr>
            <w:r w:rsidRPr="00F42626">
              <w: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D3C50D4" w14:textId="77777777" w:rsidR="005918A8" w:rsidRPr="00F42626" w:rsidRDefault="005918A8" w:rsidP="00E87578">
            <w:pPr>
              <w:widowControl w:val="0"/>
              <w:spacing w:after="0" w:line="240" w:lineRule="auto"/>
              <w:ind w:left="-57" w:right="-57"/>
              <w:jc w:val="right"/>
            </w:pPr>
            <w:r w:rsidRPr="00F42626">
              <w:t>1,5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DF5AE55" w14:textId="77777777" w:rsidR="005918A8" w:rsidRPr="00F42626" w:rsidRDefault="005918A8" w:rsidP="00E87578">
            <w:pPr>
              <w:widowControl w:val="0"/>
              <w:spacing w:after="0" w:line="240" w:lineRule="auto"/>
              <w:ind w:left="-57" w:right="-57"/>
              <w:jc w:val="right"/>
            </w:pPr>
            <w:r w:rsidRPr="00F42626">
              <w:t>1,5</w:t>
            </w:r>
          </w:p>
        </w:tc>
      </w:tr>
      <w:tr w:rsidR="005918A8" w:rsidRPr="00F42626" w14:paraId="4D1C98C0" w14:textId="77777777" w:rsidTr="00E87578">
        <w:trPr>
          <w:trHeight w:val="113"/>
        </w:trPr>
        <w:tc>
          <w:tcPr>
            <w:tcW w:w="2688" w:type="dxa"/>
            <w:tcBorders>
              <w:top w:val="nil"/>
              <w:left w:val="single" w:sz="4" w:space="0" w:color="auto"/>
              <w:bottom w:val="single" w:sz="4" w:space="0" w:color="auto"/>
              <w:right w:val="single" w:sz="4" w:space="0" w:color="auto"/>
            </w:tcBorders>
            <w:shd w:val="clear" w:color="000000" w:fill="FFFFFF"/>
            <w:vAlign w:val="center"/>
            <w:hideMark/>
          </w:tcPr>
          <w:p w14:paraId="764AA096" w14:textId="77777777" w:rsidR="005918A8" w:rsidRPr="00F42626" w:rsidRDefault="005918A8" w:rsidP="00E87578">
            <w:pPr>
              <w:widowControl w:val="0"/>
              <w:spacing w:after="0" w:line="240" w:lineRule="auto"/>
              <w:ind w:left="-57" w:right="-57"/>
            </w:pPr>
            <w:r w:rsidRPr="00F42626">
              <w:t>Phân bón gốc hữu cơ</w:t>
            </w:r>
          </w:p>
        </w:tc>
        <w:tc>
          <w:tcPr>
            <w:tcW w:w="1013" w:type="dxa"/>
            <w:tcBorders>
              <w:top w:val="nil"/>
              <w:left w:val="nil"/>
              <w:bottom w:val="single" w:sz="4" w:space="0" w:color="auto"/>
              <w:right w:val="single" w:sz="4" w:space="0" w:color="auto"/>
            </w:tcBorders>
            <w:shd w:val="clear" w:color="000000" w:fill="FFFFFF"/>
            <w:vAlign w:val="center"/>
            <w:hideMark/>
          </w:tcPr>
          <w:p w14:paraId="27FF8C9C" w14:textId="77777777" w:rsidR="005918A8" w:rsidRPr="00F42626" w:rsidRDefault="005918A8" w:rsidP="00E87578">
            <w:pPr>
              <w:widowControl w:val="0"/>
              <w:spacing w:after="0" w:line="240" w:lineRule="auto"/>
              <w:ind w:left="-57" w:right="-57"/>
              <w:jc w:val="center"/>
            </w:pPr>
            <w:r w:rsidRPr="00F42626">
              <w:t>Kg</w:t>
            </w:r>
          </w:p>
        </w:tc>
        <w:tc>
          <w:tcPr>
            <w:tcW w:w="1134" w:type="dxa"/>
            <w:tcBorders>
              <w:top w:val="nil"/>
              <w:left w:val="nil"/>
              <w:bottom w:val="single" w:sz="4" w:space="0" w:color="auto"/>
              <w:right w:val="single" w:sz="4" w:space="0" w:color="auto"/>
            </w:tcBorders>
            <w:shd w:val="clear" w:color="000000" w:fill="FFFFFF"/>
            <w:vAlign w:val="center"/>
            <w:hideMark/>
          </w:tcPr>
          <w:p w14:paraId="11C208BA" w14:textId="77777777" w:rsidR="005918A8" w:rsidRPr="00F42626" w:rsidRDefault="005918A8" w:rsidP="00E87578">
            <w:pPr>
              <w:widowControl w:val="0"/>
              <w:spacing w:after="0" w:line="240" w:lineRule="auto"/>
              <w:ind w:left="-57" w:right="-57"/>
              <w:jc w:val="right"/>
            </w:pPr>
            <w:r w:rsidRPr="00F42626">
              <w:t>250</w:t>
            </w:r>
          </w:p>
        </w:tc>
        <w:tc>
          <w:tcPr>
            <w:tcW w:w="992" w:type="dxa"/>
            <w:tcBorders>
              <w:top w:val="nil"/>
              <w:left w:val="nil"/>
              <w:bottom w:val="single" w:sz="4" w:space="0" w:color="auto"/>
              <w:right w:val="single" w:sz="4" w:space="0" w:color="auto"/>
            </w:tcBorders>
            <w:shd w:val="clear" w:color="auto" w:fill="auto"/>
            <w:noWrap/>
            <w:vAlign w:val="center"/>
            <w:hideMark/>
          </w:tcPr>
          <w:p w14:paraId="5BD5890E" w14:textId="77777777" w:rsidR="005918A8" w:rsidRPr="00F42626" w:rsidRDefault="005918A8" w:rsidP="00E87578">
            <w:pPr>
              <w:widowControl w:val="0"/>
              <w:spacing w:after="0" w:line="240" w:lineRule="auto"/>
              <w:ind w:left="-57" w:right="-57"/>
              <w:jc w:val="center"/>
            </w:pPr>
            <w:r w:rsidRPr="00F42626">
              <w:t>-</w:t>
            </w:r>
          </w:p>
        </w:tc>
        <w:tc>
          <w:tcPr>
            <w:tcW w:w="1701" w:type="dxa"/>
            <w:tcBorders>
              <w:top w:val="nil"/>
              <w:left w:val="nil"/>
              <w:bottom w:val="single" w:sz="4" w:space="0" w:color="auto"/>
              <w:right w:val="single" w:sz="4" w:space="0" w:color="auto"/>
            </w:tcBorders>
            <w:shd w:val="clear" w:color="auto" w:fill="auto"/>
            <w:noWrap/>
            <w:vAlign w:val="center"/>
            <w:hideMark/>
          </w:tcPr>
          <w:p w14:paraId="29F7D4D9" w14:textId="77777777" w:rsidR="005918A8" w:rsidRPr="00F42626" w:rsidRDefault="005918A8" w:rsidP="00E87578">
            <w:pPr>
              <w:widowControl w:val="0"/>
              <w:spacing w:after="0" w:line="240" w:lineRule="auto"/>
              <w:ind w:left="-57" w:right="-57"/>
              <w:jc w:val="right"/>
            </w:pPr>
            <w:r w:rsidRPr="00F42626">
              <w:t>125</w:t>
            </w:r>
          </w:p>
        </w:tc>
        <w:tc>
          <w:tcPr>
            <w:tcW w:w="1559" w:type="dxa"/>
            <w:tcBorders>
              <w:top w:val="nil"/>
              <w:left w:val="nil"/>
              <w:bottom w:val="single" w:sz="4" w:space="0" w:color="auto"/>
              <w:right w:val="single" w:sz="4" w:space="0" w:color="auto"/>
            </w:tcBorders>
            <w:shd w:val="clear" w:color="auto" w:fill="auto"/>
            <w:noWrap/>
            <w:vAlign w:val="center"/>
            <w:hideMark/>
          </w:tcPr>
          <w:p w14:paraId="23AD5EDA" w14:textId="77777777" w:rsidR="005918A8" w:rsidRPr="00F42626" w:rsidRDefault="005918A8" w:rsidP="00E87578">
            <w:pPr>
              <w:widowControl w:val="0"/>
              <w:spacing w:after="0" w:line="240" w:lineRule="auto"/>
              <w:ind w:left="-57" w:right="-57"/>
              <w:jc w:val="right"/>
            </w:pPr>
            <w:r w:rsidRPr="00F42626">
              <w:t>125</w:t>
            </w:r>
          </w:p>
        </w:tc>
      </w:tr>
      <w:tr w:rsidR="005918A8" w:rsidRPr="00F42626" w14:paraId="5EE794CC" w14:textId="77777777" w:rsidTr="00E87578">
        <w:trPr>
          <w:trHeight w:val="113"/>
        </w:trPr>
        <w:tc>
          <w:tcPr>
            <w:tcW w:w="2688" w:type="dxa"/>
            <w:tcBorders>
              <w:top w:val="nil"/>
              <w:left w:val="single" w:sz="4" w:space="0" w:color="auto"/>
              <w:bottom w:val="single" w:sz="4" w:space="0" w:color="auto"/>
              <w:right w:val="single" w:sz="4" w:space="0" w:color="auto"/>
            </w:tcBorders>
            <w:shd w:val="clear" w:color="000000" w:fill="FFFFFF"/>
            <w:vAlign w:val="center"/>
          </w:tcPr>
          <w:p w14:paraId="5D1CE97F" w14:textId="77777777" w:rsidR="005918A8" w:rsidRPr="00F42626" w:rsidRDefault="005918A8" w:rsidP="00E87578">
            <w:pPr>
              <w:widowControl w:val="0"/>
              <w:spacing w:after="0" w:line="240" w:lineRule="auto"/>
              <w:ind w:left="-57" w:right="-57"/>
            </w:pPr>
            <w:r w:rsidRPr="00F42626">
              <w:t>Phân bón bổ sung trung và vi lượng</w:t>
            </w:r>
          </w:p>
        </w:tc>
        <w:tc>
          <w:tcPr>
            <w:tcW w:w="1013" w:type="dxa"/>
            <w:tcBorders>
              <w:top w:val="nil"/>
              <w:left w:val="nil"/>
              <w:bottom w:val="single" w:sz="4" w:space="0" w:color="auto"/>
              <w:right w:val="single" w:sz="4" w:space="0" w:color="auto"/>
            </w:tcBorders>
            <w:shd w:val="clear" w:color="000000" w:fill="FFFFFF"/>
            <w:vAlign w:val="center"/>
          </w:tcPr>
          <w:p w14:paraId="39368E9F" w14:textId="77777777" w:rsidR="005918A8" w:rsidRPr="00F42626" w:rsidRDefault="005918A8" w:rsidP="00E87578">
            <w:pPr>
              <w:widowControl w:val="0"/>
              <w:spacing w:after="0" w:line="240" w:lineRule="auto"/>
              <w:ind w:left="-57" w:right="-57"/>
              <w:jc w:val="center"/>
            </w:pPr>
            <w:r w:rsidRPr="00F42626">
              <w:t>L</w:t>
            </w:r>
          </w:p>
        </w:tc>
        <w:tc>
          <w:tcPr>
            <w:tcW w:w="1134" w:type="dxa"/>
            <w:tcBorders>
              <w:top w:val="nil"/>
              <w:left w:val="nil"/>
              <w:bottom w:val="single" w:sz="4" w:space="0" w:color="auto"/>
              <w:right w:val="single" w:sz="4" w:space="0" w:color="auto"/>
            </w:tcBorders>
            <w:shd w:val="clear" w:color="000000" w:fill="FFFFFF"/>
            <w:vAlign w:val="center"/>
          </w:tcPr>
          <w:p w14:paraId="7D0A294C" w14:textId="77777777" w:rsidR="005918A8" w:rsidRPr="00F42626" w:rsidRDefault="005918A8" w:rsidP="00E87578">
            <w:pPr>
              <w:widowControl w:val="0"/>
              <w:spacing w:after="0" w:line="240" w:lineRule="auto"/>
              <w:ind w:left="-57" w:right="-57"/>
              <w:jc w:val="right"/>
            </w:pPr>
            <w:r w:rsidRPr="00F42626">
              <w:t>5</w:t>
            </w:r>
          </w:p>
        </w:tc>
        <w:tc>
          <w:tcPr>
            <w:tcW w:w="992" w:type="dxa"/>
            <w:tcBorders>
              <w:top w:val="nil"/>
              <w:left w:val="nil"/>
              <w:bottom w:val="single" w:sz="4" w:space="0" w:color="auto"/>
              <w:right w:val="single" w:sz="4" w:space="0" w:color="auto"/>
            </w:tcBorders>
            <w:shd w:val="clear" w:color="auto" w:fill="auto"/>
            <w:noWrap/>
            <w:vAlign w:val="center"/>
          </w:tcPr>
          <w:p w14:paraId="09DF4A04" w14:textId="77777777" w:rsidR="005918A8" w:rsidRPr="00F42626" w:rsidRDefault="005918A8" w:rsidP="00E87578">
            <w:pPr>
              <w:widowControl w:val="0"/>
              <w:spacing w:after="0" w:line="240" w:lineRule="auto"/>
              <w:ind w:left="-57" w:right="-57"/>
              <w:jc w:val="center"/>
            </w:pPr>
            <w:r w:rsidRPr="00F42626">
              <w:t>-</w:t>
            </w:r>
          </w:p>
        </w:tc>
        <w:tc>
          <w:tcPr>
            <w:tcW w:w="1701" w:type="dxa"/>
            <w:tcBorders>
              <w:top w:val="nil"/>
              <w:left w:val="nil"/>
              <w:bottom w:val="single" w:sz="4" w:space="0" w:color="auto"/>
              <w:right w:val="single" w:sz="4" w:space="0" w:color="auto"/>
            </w:tcBorders>
            <w:shd w:val="clear" w:color="auto" w:fill="auto"/>
            <w:noWrap/>
            <w:vAlign w:val="center"/>
          </w:tcPr>
          <w:p w14:paraId="5627233D" w14:textId="77777777" w:rsidR="005918A8" w:rsidRPr="00F42626" w:rsidRDefault="005918A8" w:rsidP="00E87578">
            <w:pPr>
              <w:widowControl w:val="0"/>
              <w:spacing w:after="0" w:line="240" w:lineRule="auto"/>
              <w:ind w:left="-57" w:right="-57"/>
              <w:jc w:val="right"/>
            </w:pPr>
            <w:r w:rsidRPr="00F42626">
              <w:t>2,5</w:t>
            </w:r>
          </w:p>
        </w:tc>
        <w:tc>
          <w:tcPr>
            <w:tcW w:w="1559" w:type="dxa"/>
            <w:tcBorders>
              <w:top w:val="nil"/>
              <w:left w:val="nil"/>
              <w:bottom w:val="single" w:sz="4" w:space="0" w:color="auto"/>
              <w:right w:val="single" w:sz="4" w:space="0" w:color="auto"/>
            </w:tcBorders>
            <w:shd w:val="clear" w:color="auto" w:fill="auto"/>
            <w:noWrap/>
            <w:vAlign w:val="center"/>
          </w:tcPr>
          <w:p w14:paraId="367FC64F" w14:textId="77777777" w:rsidR="005918A8" w:rsidRPr="00F42626" w:rsidRDefault="005918A8" w:rsidP="00E87578">
            <w:pPr>
              <w:widowControl w:val="0"/>
              <w:spacing w:after="0" w:line="240" w:lineRule="auto"/>
              <w:ind w:left="-57" w:right="-57"/>
              <w:jc w:val="right"/>
            </w:pPr>
            <w:r w:rsidRPr="00F42626">
              <w:t>2,5</w:t>
            </w:r>
          </w:p>
        </w:tc>
      </w:tr>
      <w:tr w:rsidR="005918A8" w:rsidRPr="00F42626" w14:paraId="648AABF6" w14:textId="77777777" w:rsidTr="00E87578">
        <w:trPr>
          <w:trHeight w:val="113"/>
        </w:trPr>
        <w:tc>
          <w:tcPr>
            <w:tcW w:w="2688" w:type="dxa"/>
            <w:tcBorders>
              <w:top w:val="nil"/>
              <w:left w:val="single" w:sz="4" w:space="0" w:color="auto"/>
              <w:bottom w:val="single" w:sz="4" w:space="0" w:color="auto"/>
              <w:right w:val="single" w:sz="4" w:space="0" w:color="auto"/>
            </w:tcBorders>
            <w:shd w:val="clear" w:color="000000" w:fill="FFFFFF"/>
            <w:vAlign w:val="center"/>
          </w:tcPr>
          <w:p w14:paraId="7544369D" w14:textId="77777777" w:rsidR="005918A8" w:rsidRPr="00F42626" w:rsidRDefault="005918A8" w:rsidP="00E87578">
            <w:pPr>
              <w:widowControl w:val="0"/>
              <w:spacing w:after="0" w:line="240" w:lineRule="auto"/>
              <w:ind w:left="-57" w:right="-57"/>
            </w:pPr>
            <w:r w:rsidRPr="00F42626">
              <w:t xml:space="preserve">Phân bón bổ sung Kali </w:t>
            </w:r>
          </w:p>
        </w:tc>
        <w:tc>
          <w:tcPr>
            <w:tcW w:w="1013" w:type="dxa"/>
            <w:tcBorders>
              <w:top w:val="nil"/>
              <w:left w:val="nil"/>
              <w:bottom w:val="single" w:sz="4" w:space="0" w:color="auto"/>
              <w:right w:val="single" w:sz="4" w:space="0" w:color="auto"/>
            </w:tcBorders>
            <w:shd w:val="clear" w:color="000000" w:fill="FFFFFF"/>
            <w:vAlign w:val="center"/>
          </w:tcPr>
          <w:p w14:paraId="54F02370" w14:textId="77777777" w:rsidR="005918A8" w:rsidRPr="00F42626" w:rsidRDefault="005918A8" w:rsidP="00E87578">
            <w:pPr>
              <w:widowControl w:val="0"/>
              <w:spacing w:after="0" w:line="240" w:lineRule="auto"/>
              <w:ind w:left="-57" w:right="-57"/>
              <w:jc w:val="center"/>
            </w:pPr>
            <w:r w:rsidRPr="00F42626">
              <w:t>L</w:t>
            </w:r>
          </w:p>
        </w:tc>
        <w:tc>
          <w:tcPr>
            <w:tcW w:w="1134" w:type="dxa"/>
            <w:tcBorders>
              <w:top w:val="nil"/>
              <w:left w:val="nil"/>
              <w:bottom w:val="single" w:sz="4" w:space="0" w:color="auto"/>
              <w:right w:val="single" w:sz="4" w:space="0" w:color="auto"/>
            </w:tcBorders>
            <w:shd w:val="clear" w:color="000000" w:fill="FFFFFF"/>
            <w:vAlign w:val="center"/>
          </w:tcPr>
          <w:p w14:paraId="1B8C6A03" w14:textId="77777777" w:rsidR="005918A8" w:rsidRPr="00F42626" w:rsidRDefault="005918A8" w:rsidP="00E87578">
            <w:pPr>
              <w:widowControl w:val="0"/>
              <w:spacing w:after="0" w:line="240" w:lineRule="auto"/>
              <w:ind w:left="-57" w:right="-57"/>
              <w:jc w:val="right"/>
            </w:pPr>
            <w:r w:rsidRPr="00F42626">
              <w:t>5</w:t>
            </w:r>
          </w:p>
        </w:tc>
        <w:tc>
          <w:tcPr>
            <w:tcW w:w="992" w:type="dxa"/>
            <w:tcBorders>
              <w:top w:val="nil"/>
              <w:left w:val="nil"/>
              <w:bottom w:val="single" w:sz="4" w:space="0" w:color="auto"/>
              <w:right w:val="single" w:sz="4" w:space="0" w:color="auto"/>
            </w:tcBorders>
            <w:shd w:val="clear" w:color="auto" w:fill="auto"/>
            <w:noWrap/>
            <w:vAlign w:val="center"/>
          </w:tcPr>
          <w:p w14:paraId="74CBC543" w14:textId="77777777" w:rsidR="005918A8" w:rsidRPr="00F42626" w:rsidRDefault="005918A8" w:rsidP="00E87578">
            <w:pPr>
              <w:widowControl w:val="0"/>
              <w:spacing w:after="0" w:line="240" w:lineRule="auto"/>
              <w:ind w:left="-57" w:right="-57"/>
              <w:jc w:val="center"/>
            </w:pPr>
            <w:r w:rsidRPr="00F42626">
              <w:t>-</w:t>
            </w:r>
          </w:p>
        </w:tc>
        <w:tc>
          <w:tcPr>
            <w:tcW w:w="1701" w:type="dxa"/>
            <w:tcBorders>
              <w:top w:val="nil"/>
              <w:left w:val="nil"/>
              <w:bottom w:val="single" w:sz="4" w:space="0" w:color="auto"/>
              <w:right w:val="single" w:sz="4" w:space="0" w:color="auto"/>
            </w:tcBorders>
            <w:shd w:val="clear" w:color="auto" w:fill="auto"/>
            <w:noWrap/>
            <w:vAlign w:val="center"/>
          </w:tcPr>
          <w:p w14:paraId="485B82D1" w14:textId="77777777" w:rsidR="005918A8" w:rsidRPr="00F42626" w:rsidRDefault="005918A8" w:rsidP="00E87578">
            <w:pPr>
              <w:widowControl w:val="0"/>
              <w:spacing w:after="0" w:line="240" w:lineRule="auto"/>
              <w:ind w:left="-57" w:right="-57"/>
              <w:jc w:val="right"/>
            </w:pPr>
            <w:r w:rsidRPr="00F42626">
              <w:t>2,5</w:t>
            </w:r>
          </w:p>
        </w:tc>
        <w:tc>
          <w:tcPr>
            <w:tcW w:w="1559" w:type="dxa"/>
            <w:tcBorders>
              <w:top w:val="nil"/>
              <w:left w:val="nil"/>
              <w:bottom w:val="single" w:sz="4" w:space="0" w:color="auto"/>
              <w:right w:val="single" w:sz="4" w:space="0" w:color="auto"/>
            </w:tcBorders>
            <w:shd w:val="clear" w:color="auto" w:fill="auto"/>
            <w:noWrap/>
            <w:vAlign w:val="center"/>
          </w:tcPr>
          <w:p w14:paraId="79B65FEB" w14:textId="77777777" w:rsidR="005918A8" w:rsidRPr="00F42626" w:rsidRDefault="005918A8" w:rsidP="00E87578">
            <w:pPr>
              <w:widowControl w:val="0"/>
              <w:spacing w:after="0" w:line="240" w:lineRule="auto"/>
              <w:ind w:left="-57" w:right="-57"/>
              <w:jc w:val="right"/>
            </w:pPr>
            <w:r w:rsidRPr="00F42626">
              <w:t>2,5</w:t>
            </w:r>
          </w:p>
        </w:tc>
      </w:tr>
      <w:tr w:rsidR="005918A8" w:rsidRPr="00F42626" w14:paraId="10742076" w14:textId="77777777" w:rsidTr="00E87578">
        <w:trPr>
          <w:trHeight w:val="113"/>
        </w:trPr>
        <w:tc>
          <w:tcPr>
            <w:tcW w:w="2688" w:type="dxa"/>
            <w:tcBorders>
              <w:top w:val="nil"/>
              <w:left w:val="single" w:sz="4" w:space="0" w:color="auto"/>
              <w:bottom w:val="single" w:sz="4" w:space="0" w:color="auto"/>
              <w:right w:val="single" w:sz="4" w:space="0" w:color="auto"/>
            </w:tcBorders>
            <w:shd w:val="clear" w:color="000000" w:fill="FFFFFF"/>
            <w:vAlign w:val="center"/>
            <w:hideMark/>
          </w:tcPr>
          <w:p w14:paraId="36F3E44B" w14:textId="77777777" w:rsidR="005918A8" w:rsidRPr="00F42626" w:rsidRDefault="005918A8" w:rsidP="00E87578">
            <w:pPr>
              <w:widowControl w:val="0"/>
              <w:spacing w:after="0" w:line="240" w:lineRule="auto"/>
              <w:ind w:left="-57" w:right="-57"/>
            </w:pPr>
            <w:r w:rsidRPr="00F42626">
              <w:t>Kali hữ</w:t>
            </w:r>
            <w:r w:rsidR="00CF11F6">
              <w:t xml:space="preserve">u cơ </w:t>
            </w:r>
            <w:r w:rsidRPr="00F42626">
              <w:t>(kg/ha)</w:t>
            </w:r>
          </w:p>
        </w:tc>
        <w:tc>
          <w:tcPr>
            <w:tcW w:w="1013" w:type="dxa"/>
            <w:tcBorders>
              <w:top w:val="nil"/>
              <w:left w:val="nil"/>
              <w:bottom w:val="single" w:sz="4" w:space="0" w:color="auto"/>
              <w:right w:val="single" w:sz="4" w:space="0" w:color="auto"/>
            </w:tcBorders>
            <w:shd w:val="clear" w:color="000000" w:fill="FFFFFF"/>
            <w:vAlign w:val="center"/>
            <w:hideMark/>
          </w:tcPr>
          <w:p w14:paraId="4589E89D" w14:textId="77777777" w:rsidR="005918A8" w:rsidRPr="00F42626" w:rsidRDefault="005918A8" w:rsidP="00E87578">
            <w:pPr>
              <w:widowControl w:val="0"/>
              <w:spacing w:after="0" w:line="240" w:lineRule="auto"/>
              <w:ind w:left="-57" w:right="-57"/>
              <w:jc w:val="center"/>
            </w:pPr>
            <w:r w:rsidRPr="00F42626">
              <w:t> kg</w:t>
            </w:r>
          </w:p>
        </w:tc>
        <w:tc>
          <w:tcPr>
            <w:tcW w:w="1134" w:type="dxa"/>
            <w:tcBorders>
              <w:top w:val="nil"/>
              <w:left w:val="nil"/>
              <w:bottom w:val="single" w:sz="4" w:space="0" w:color="auto"/>
              <w:right w:val="single" w:sz="4" w:space="0" w:color="auto"/>
            </w:tcBorders>
            <w:shd w:val="clear" w:color="000000" w:fill="FFFFFF"/>
            <w:vAlign w:val="center"/>
            <w:hideMark/>
          </w:tcPr>
          <w:p w14:paraId="56ADA0EE" w14:textId="77777777" w:rsidR="005918A8" w:rsidRPr="00F42626" w:rsidRDefault="005918A8" w:rsidP="00E87578">
            <w:pPr>
              <w:widowControl w:val="0"/>
              <w:spacing w:after="0" w:line="240" w:lineRule="auto"/>
              <w:ind w:left="-57" w:right="-57"/>
              <w:jc w:val="right"/>
            </w:pPr>
            <w:r w:rsidRPr="00F42626">
              <w:t>250</w:t>
            </w:r>
          </w:p>
        </w:tc>
        <w:tc>
          <w:tcPr>
            <w:tcW w:w="992" w:type="dxa"/>
            <w:tcBorders>
              <w:top w:val="nil"/>
              <w:left w:val="nil"/>
              <w:bottom w:val="single" w:sz="4" w:space="0" w:color="auto"/>
              <w:right w:val="single" w:sz="4" w:space="0" w:color="auto"/>
            </w:tcBorders>
            <w:shd w:val="clear" w:color="auto" w:fill="auto"/>
            <w:noWrap/>
            <w:vAlign w:val="center"/>
            <w:hideMark/>
          </w:tcPr>
          <w:p w14:paraId="5E03B8C1" w14:textId="77777777" w:rsidR="005918A8" w:rsidRPr="00F42626" w:rsidRDefault="005918A8" w:rsidP="00E87578">
            <w:pPr>
              <w:widowControl w:val="0"/>
              <w:spacing w:after="0" w:line="240" w:lineRule="auto"/>
              <w:ind w:left="-57" w:right="-57"/>
              <w:jc w:val="right"/>
            </w:pPr>
            <w:r w:rsidRPr="00F42626">
              <w:t>50</w:t>
            </w:r>
          </w:p>
        </w:tc>
        <w:tc>
          <w:tcPr>
            <w:tcW w:w="1701" w:type="dxa"/>
            <w:tcBorders>
              <w:top w:val="nil"/>
              <w:left w:val="nil"/>
              <w:bottom w:val="single" w:sz="4" w:space="0" w:color="auto"/>
              <w:right w:val="single" w:sz="4" w:space="0" w:color="auto"/>
            </w:tcBorders>
            <w:shd w:val="clear" w:color="auto" w:fill="auto"/>
            <w:noWrap/>
            <w:vAlign w:val="center"/>
            <w:hideMark/>
          </w:tcPr>
          <w:p w14:paraId="4FD3AC57" w14:textId="77777777" w:rsidR="005918A8" w:rsidRPr="00F42626" w:rsidRDefault="005918A8" w:rsidP="00E87578">
            <w:pPr>
              <w:widowControl w:val="0"/>
              <w:spacing w:after="0" w:line="240" w:lineRule="auto"/>
              <w:ind w:left="-57" w:right="-57"/>
              <w:jc w:val="right"/>
            </w:pPr>
            <w:r w:rsidRPr="00F42626">
              <w:t>100</w:t>
            </w:r>
          </w:p>
        </w:tc>
        <w:tc>
          <w:tcPr>
            <w:tcW w:w="1559" w:type="dxa"/>
            <w:tcBorders>
              <w:top w:val="nil"/>
              <w:left w:val="nil"/>
              <w:bottom w:val="single" w:sz="4" w:space="0" w:color="auto"/>
              <w:right w:val="single" w:sz="4" w:space="0" w:color="auto"/>
            </w:tcBorders>
            <w:shd w:val="clear" w:color="auto" w:fill="auto"/>
            <w:noWrap/>
            <w:vAlign w:val="center"/>
            <w:hideMark/>
          </w:tcPr>
          <w:p w14:paraId="0687527C" w14:textId="77777777" w:rsidR="005918A8" w:rsidRPr="00F42626" w:rsidRDefault="005918A8" w:rsidP="00E87578">
            <w:pPr>
              <w:widowControl w:val="0"/>
              <w:spacing w:after="0" w:line="240" w:lineRule="auto"/>
              <w:ind w:left="-57" w:right="-57"/>
              <w:jc w:val="right"/>
            </w:pPr>
            <w:r w:rsidRPr="00F42626">
              <w:t>100</w:t>
            </w:r>
          </w:p>
        </w:tc>
      </w:tr>
    </w:tbl>
    <w:p w14:paraId="520E184C" w14:textId="77777777" w:rsidR="005918A8" w:rsidRPr="00F42626" w:rsidRDefault="005918A8" w:rsidP="00E87578">
      <w:pPr>
        <w:pStyle w:val="BodyTextIndent"/>
        <w:widowControl w:val="0"/>
        <w:spacing w:before="120" w:after="120"/>
        <w:rPr>
          <w:rFonts w:ascii="Times New Roman" w:hAnsi="Times New Roman"/>
          <w:b/>
          <w:szCs w:val="26"/>
          <w:lang w:val="fr-FR"/>
        </w:rPr>
      </w:pPr>
      <w:r w:rsidRPr="00F42626">
        <w:rPr>
          <w:rFonts w:ascii="Times New Roman" w:hAnsi="Times New Roman"/>
          <w:b/>
          <w:szCs w:val="26"/>
          <w:lang w:val="fr-FR"/>
        </w:rPr>
        <w:t>7.5. Chăm sóc</w:t>
      </w:r>
    </w:p>
    <w:p w14:paraId="01C6F5C1" w14:textId="77777777" w:rsidR="005918A8" w:rsidRPr="00F42626" w:rsidRDefault="005918A8" w:rsidP="00E87578">
      <w:pPr>
        <w:widowControl w:val="0"/>
        <w:spacing w:after="120" w:line="240" w:lineRule="auto"/>
        <w:ind w:firstLine="720"/>
      </w:pPr>
      <w:r w:rsidRPr="00F42626">
        <w:t>- Sử dụng nguồn nước đủ tiêu chuẩn theo qui định (nước sông, hồ lớn, nước ngầm và nước giếng khoan đã qua xử lý). Tuyệt đối không sử dụng nguồn nước ô nhiễm (nước thải công nghiệp, nước thải từ các bệnh viện, khu dân cư tập trung, trang trại chăn nuôi, lò giết mổ gia súc, ao tù đọng, nước thải sinh hoạt, ...) để tưới cho rau.</w:t>
      </w:r>
    </w:p>
    <w:p w14:paraId="48CE8DEF" w14:textId="77777777" w:rsidR="005918A8" w:rsidRPr="00F42626" w:rsidRDefault="005918A8" w:rsidP="00E87578">
      <w:pPr>
        <w:widowControl w:val="0"/>
        <w:tabs>
          <w:tab w:val="left" w:pos="109"/>
        </w:tabs>
        <w:spacing w:after="120" w:line="240" w:lineRule="auto"/>
        <w:ind w:firstLine="720"/>
      </w:pPr>
      <w:r w:rsidRPr="00F42626">
        <w:t>- Sau khi trồng cần tưới đẫm nước 2 lần/ngày đến khi cây bén rễ hồi xanh sau đó tưới, giữ ẩm thường xuyên.</w:t>
      </w:r>
    </w:p>
    <w:p w14:paraId="3727D2BC" w14:textId="77777777" w:rsidR="005918A8" w:rsidRPr="00F42626" w:rsidRDefault="005918A8" w:rsidP="00E87578">
      <w:pPr>
        <w:widowControl w:val="0"/>
        <w:tabs>
          <w:tab w:val="left" w:pos="109"/>
        </w:tabs>
        <w:spacing w:after="120" w:line="240" w:lineRule="auto"/>
        <w:ind w:firstLine="720"/>
      </w:pPr>
      <w:r w:rsidRPr="00F42626">
        <w:t>- Trong các đợt bón, tưới thúc cần xới xáo, làm cỏ kết hợp loại bỏ cây sâu, bệnh nặng. Cần vét rãnh để thoát nước cho ruộng sản xuất.</w:t>
      </w:r>
    </w:p>
    <w:p w14:paraId="0DCC36AA" w14:textId="77777777" w:rsidR="005918A8" w:rsidRPr="00F42626" w:rsidRDefault="005918A8" w:rsidP="00E87578">
      <w:pPr>
        <w:pStyle w:val="BodyTextIndent"/>
        <w:widowControl w:val="0"/>
        <w:spacing w:before="0" w:after="120"/>
        <w:rPr>
          <w:rFonts w:ascii="Times New Roman" w:hAnsi="Times New Roman"/>
          <w:b/>
          <w:iCs/>
          <w:szCs w:val="26"/>
          <w:lang w:val="fr-FR"/>
        </w:rPr>
      </w:pPr>
      <w:r w:rsidRPr="00F42626">
        <w:rPr>
          <w:rFonts w:ascii="Times New Roman" w:hAnsi="Times New Roman"/>
          <w:b/>
          <w:iCs/>
          <w:szCs w:val="26"/>
          <w:lang w:val="fr-FR"/>
        </w:rPr>
        <w:t>7.6. Phòng trừ sâu bệnh</w:t>
      </w:r>
    </w:p>
    <w:p w14:paraId="6E59CC5B" w14:textId="77777777" w:rsidR="005918A8" w:rsidRPr="00F42626" w:rsidRDefault="005918A8" w:rsidP="00E87578">
      <w:pPr>
        <w:pStyle w:val="BodyTextIndent"/>
        <w:widowControl w:val="0"/>
        <w:tabs>
          <w:tab w:val="left" w:pos="109"/>
        </w:tabs>
        <w:spacing w:before="0" w:after="120"/>
        <w:rPr>
          <w:rFonts w:ascii="Times New Roman" w:hAnsi="Times New Roman"/>
          <w:i/>
          <w:szCs w:val="26"/>
          <w:lang w:val="fr-FR"/>
        </w:rPr>
      </w:pPr>
      <w:r w:rsidRPr="00F42626">
        <w:rPr>
          <w:rFonts w:ascii="Times New Roman" w:hAnsi="Times New Roman"/>
          <w:i/>
          <w:szCs w:val="26"/>
          <w:lang w:val="fr-FR"/>
        </w:rPr>
        <w:t>Biện pháp canh tác, thủ công, sinh học:</w:t>
      </w:r>
    </w:p>
    <w:p w14:paraId="0601AC88" w14:textId="77777777" w:rsidR="005918A8" w:rsidRPr="00E87578" w:rsidRDefault="005918A8" w:rsidP="00E87578">
      <w:pPr>
        <w:pStyle w:val="BodyTextIndent"/>
        <w:widowControl w:val="0"/>
        <w:tabs>
          <w:tab w:val="left" w:pos="567"/>
        </w:tabs>
        <w:spacing w:before="0" w:after="120"/>
        <w:rPr>
          <w:rFonts w:ascii="Times New Roman" w:hAnsi="Times New Roman"/>
          <w:spacing w:val="-4"/>
          <w:szCs w:val="26"/>
          <w:lang w:val="fr-FR"/>
        </w:rPr>
      </w:pPr>
      <w:r w:rsidRPr="00E87578">
        <w:rPr>
          <w:rFonts w:ascii="Times New Roman" w:hAnsi="Times New Roman"/>
          <w:spacing w:val="-4"/>
          <w:szCs w:val="26"/>
          <w:lang w:val="fr-FR"/>
        </w:rPr>
        <w:t>- Nên trồng luân canh với cây khác họ nhằm hạn chế nguồn sâu bệnh chuyển tiếp.</w:t>
      </w:r>
    </w:p>
    <w:p w14:paraId="09449F6C" w14:textId="77777777" w:rsidR="005918A8" w:rsidRPr="00F42626" w:rsidRDefault="005918A8" w:rsidP="00E87578">
      <w:pPr>
        <w:pStyle w:val="BodyTextIndent"/>
        <w:widowControl w:val="0"/>
        <w:tabs>
          <w:tab w:val="left" w:pos="109"/>
        </w:tabs>
        <w:spacing w:before="0" w:after="120"/>
        <w:rPr>
          <w:rFonts w:ascii="Times New Roman" w:hAnsi="Times New Roman"/>
          <w:szCs w:val="26"/>
          <w:lang w:val="fr-FR"/>
        </w:rPr>
      </w:pPr>
      <w:r w:rsidRPr="00F42626">
        <w:rPr>
          <w:rFonts w:ascii="Times New Roman" w:hAnsi="Times New Roman"/>
          <w:szCs w:val="26"/>
          <w:lang w:val="fr-FR"/>
        </w:rPr>
        <w:t>- Thường xuyên kiểm tra đồng ruộng để phát hiện kịp thời các đối tượng sâu bệnh hại.</w:t>
      </w:r>
    </w:p>
    <w:p w14:paraId="28A4A6B0" w14:textId="77777777" w:rsidR="005918A8" w:rsidRPr="00F42626" w:rsidRDefault="005918A8" w:rsidP="00E87578">
      <w:pPr>
        <w:pStyle w:val="BodyTextIndent"/>
        <w:widowControl w:val="0"/>
        <w:spacing w:before="0" w:after="120"/>
        <w:rPr>
          <w:rFonts w:ascii="Times New Roman" w:hAnsi="Times New Roman"/>
          <w:szCs w:val="26"/>
          <w:lang w:val="fr-FR"/>
        </w:rPr>
      </w:pPr>
      <w:r w:rsidRPr="00F42626">
        <w:rPr>
          <w:rFonts w:ascii="Times New Roman" w:hAnsi="Times New Roman"/>
          <w:szCs w:val="26"/>
          <w:lang w:val="fr-FR"/>
        </w:rPr>
        <w:t>- Dùng biện pháp thủ công: ngắt ổ trứng, bắt giết sâu non khi mật độ sâu thấp (áp dụng với sâu xanh da láng, sâu khoang); phát hiện và nhổ bỏ những cây bị bệnh thối hành đem tiêu huỷ.</w:t>
      </w:r>
    </w:p>
    <w:p w14:paraId="4F9B671B" w14:textId="77777777" w:rsidR="005918A8" w:rsidRPr="00F42626" w:rsidRDefault="005918A8" w:rsidP="00E87578">
      <w:pPr>
        <w:pStyle w:val="BodyTextIndent"/>
        <w:widowControl w:val="0"/>
        <w:spacing w:before="0" w:after="120"/>
        <w:rPr>
          <w:rFonts w:ascii="Times New Roman" w:hAnsi="Times New Roman"/>
          <w:szCs w:val="26"/>
          <w:lang w:val="fr-FR"/>
        </w:rPr>
      </w:pPr>
      <w:r w:rsidRPr="00F42626">
        <w:rPr>
          <w:rFonts w:ascii="Times New Roman" w:hAnsi="Times New Roman"/>
          <w:szCs w:val="26"/>
          <w:lang w:val="fr-FR"/>
        </w:rPr>
        <w:t>- Sử dụng bẫy pheromone để bắt trưởng thành sâu xanh da láng, sâu khoang trong suốt thời gian sinh trưởng của cây (cả vụ)</w:t>
      </w:r>
    </w:p>
    <w:p w14:paraId="17CF675B" w14:textId="77777777" w:rsidR="005918A8" w:rsidRPr="00F42626" w:rsidRDefault="005918A8" w:rsidP="00E87578">
      <w:pPr>
        <w:pStyle w:val="BodyTextIndent"/>
        <w:widowControl w:val="0"/>
        <w:spacing w:before="0" w:after="120"/>
        <w:rPr>
          <w:rFonts w:ascii="Times New Roman" w:hAnsi="Times New Roman"/>
          <w:i/>
          <w:szCs w:val="26"/>
          <w:lang w:val="fr-FR"/>
        </w:rPr>
      </w:pPr>
      <w:r w:rsidRPr="00F42626">
        <w:rPr>
          <w:rFonts w:ascii="Times New Roman" w:hAnsi="Times New Roman"/>
          <w:i/>
          <w:szCs w:val="26"/>
          <w:lang w:val="fr-FR"/>
        </w:rPr>
        <w:t>Biện pháp sử dụng chế phẩm BVTV :</w:t>
      </w:r>
    </w:p>
    <w:p w14:paraId="0ABCBACB" w14:textId="77777777" w:rsidR="005918A8" w:rsidRPr="00F42626" w:rsidRDefault="005918A8" w:rsidP="00E87578">
      <w:pPr>
        <w:pStyle w:val="BodyTextIndent"/>
        <w:widowControl w:val="0"/>
        <w:spacing w:before="0" w:after="120"/>
        <w:rPr>
          <w:rFonts w:ascii="Times New Roman" w:hAnsi="Times New Roman"/>
          <w:i/>
          <w:szCs w:val="26"/>
          <w:lang w:val="fr-FR"/>
        </w:rPr>
      </w:pPr>
      <w:r w:rsidRPr="00F42626">
        <w:rPr>
          <w:rFonts w:ascii="Times New Roman" w:hAnsi="Times New Roman"/>
          <w:i/>
          <w:szCs w:val="26"/>
          <w:lang w:val="fr-FR"/>
        </w:rPr>
        <w:t>b .Giai đoạn đầu vụ (20 ngày sau trồng):</w:t>
      </w:r>
    </w:p>
    <w:p w14:paraId="0556C216" w14:textId="77777777" w:rsidR="005918A8" w:rsidRPr="00F42626" w:rsidRDefault="005918A8" w:rsidP="00E87578">
      <w:pPr>
        <w:pStyle w:val="BodyTextIndent"/>
        <w:widowControl w:val="0"/>
        <w:spacing w:before="0" w:after="120"/>
        <w:rPr>
          <w:rFonts w:ascii="Times New Roman" w:hAnsi="Times New Roman"/>
          <w:szCs w:val="26"/>
          <w:lang w:val="fr-FR"/>
        </w:rPr>
      </w:pPr>
      <w:r w:rsidRPr="00F42626">
        <w:rPr>
          <w:rFonts w:ascii="Times New Roman" w:hAnsi="Times New Roman"/>
          <w:i/>
          <w:szCs w:val="26"/>
          <w:lang w:val="fr-FR"/>
        </w:rPr>
        <w:t>-</w:t>
      </w:r>
      <w:r w:rsidRPr="00F42626">
        <w:rPr>
          <w:rFonts w:ascii="Times New Roman" w:hAnsi="Times New Roman"/>
          <w:iCs/>
          <w:szCs w:val="26"/>
          <w:lang w:val="fr-FR"/>
        </w:rPr>
        <w:t xml:space="preserve"> C</w:t>
      </w:r>
      <w:r w:rsidRPr="00F42626">
        <w:rPr>
          <w:rFonts w:ascii="Times New Roman" w:hAnsi="Times New Roman"/>
          <w:szCs w:val="26"/>
          <w:lang w:val="fr-FR"/>
        </w:rPr>
        <w:t>hú ý các đối tượng như: Rệp, sâu khoang, sâu xanh da láng, sâu xám và bệnh thối thân, thán thư... Sử dụng dầu khoáng, dung dịch gừng + tỏi + ớt; Delphin, Bt, Spinosad, bột Neem và Boocdo 1% để phòng trừ.</w:t>
      </w:r>
    </w:p>
    <w:p w14:paraId="6C606C47" w14:textId="77777777" w:rsidR="005918A8" w:rsidRPr="00F42626" w:rsidRDefault="005918A8" w:rsidP="00E87578">
      <w:pPr>
        <w:pStyle w:val="BodyTextIndent"/>
        <w:widowControl w:val="0"/>
        <w:spacing w:before="0" w:after="120"/>
        <w:rPr>
          <w:rFonts w:ascii="Times New Roman" w:hAnsi="Times New Roman"/>
          <w:i/>
          <w:szCs w:val="26"/>
          <w:lang w:val="fr-FR"/>
        </w:rPr>
      </w:pPr>
      <w:r w:rsidRPr="00F42626">
        <w:rPr>
          <w:rFonts w:ascii="Times New Roman" w:hAnsi="Times New Roman"/>
          <w:i/>
          <w:szCs w:val="26"/>
          <w:lang w:val="fr-FR"/>
        </w:rPr>
        <w:t>c. Giai đoạn từ 10 - 15 ngày trước thu hoạch:</w:t>
      </w:r>
    </w:p>
    <w:p w14:paraId="4A26D907" w14:textId="77777777" w:rsidR="005918A8" w:rsidRPr="00F42626" w:rsidRDefault="005918A8" w:rsidP="00E87578">
      <w:pPr>
        <w:pStyle w:val="BodyTextIndent"/>
        <w:widowControl w:val="0"/>
        <w:spacing w:before="0" w:after="120"/>
        <w:rPr>
          <w:rFonts w:ascii="Times New Roman" w:hAnsi="Times New Roman"/>
          <w:b/>
          <w:i/>
          <w:szCs w:val="26"/>
        </w:rPr>
      </w:pPr>
      <w:r w:rsidRPr="00F42626">
        <w:rPr>
          <w:rFonts w:ascii="Times New Roman" w:hAnsi="Times New Roman"/>
          <w:szCs w:val="26"/>
          <w:lang w:val="fr-FR"/>
        </w:rPr>
        <w:t xml:space="preserve">- </w:t>
      </w:r>
      <w:r w:rsidRPr="00F42626">
        <w:rPr>
          <w:rFonts w:ascii="Times New Roman" w:hAnsi="Times New Roman"/>
          <w:iCs/>
          <w:szCs w:val="26"/>
          <w:lang w:val="fr-FR"/>
        </w:rPr>
        <w:t>C</w:t>
      </w:r>
      <w:r w:rsidRPr="00F42626">
        <w:rPr>
          <w:rFonts w:ascii="Times New Roman" w:hAnsi="Times New Roman"/>
          <w:szCs w:val="26"/>
          <w:lang w:val="fr-FR"/>
        </w:rPr>
        <w:t>hú ý các đối tượng như: Rệp, sâu khoang, sâu xanh da láng, sâu xám và bệnh thối thân, thán thư... Sử dụng dầu khoáng, dung dịch gừng + tỏi + ớt; Delphin, Bt, Anisaf SH – 01 bột Neem và Boocdo 1% , trong trường hợp bị nặng có thê sử dụng Spinosad để phòng trừ.</w:t>
      </w:r>
    </w:p>
    <w:p w14:paraId="4F60B77C" w14:textId="77777777" w:rsidR="005918A8" w:rsidRPr="00F42626" w:rsidRDefault="005918A8" w:rsidP="00E87578">
      <w:pPr>
        <w:widowControl w:val="0"/>
        <w:tabs>
          <w:tab w:val="left" w:pos="0"/>
        </w:tabs>
        <w:spacing w:after="120" w:line="240" w:lineRule="auto"/>
        <w:ind w:firstLine="720"/>
        <w:rPr>
          <w:b/>
          <w:i/>
        </w:rPr>
      </w:pPr>
      <w:r w:rsidRPr="00F42626">
        <w:rPr>
          <w:b/>
        </w:rPr>
        <w:t>7. 7. Thu hoạch</w:t>
      </w:r>
    </w:p>
    <w:p w14:paraId="4C6BF6FF" w14:textId="77777777" w:rsidR="005918A8" w:rsidRPr="00F42626" w:rsidRDefault="005918A8" w:rsidP="00E87578">
      <w:pPr>
        <w:widowControl w:val="0"/>
        <w:tabs>
          <w:tab w:val="left" w:pos="0"/>
        </w:tabs>
        <w:autoSpaceDE w:val="0"/>
        <w:autoSpaceDN w:val="0"/>
        <w:adjustRightInd w:val="0"/>
        <w:spacing w:after="120" w:line="240" w:lineRule="auto"/>
        <w:ind w:firstLine="720"/>
        <w:rPr>
          <w:lang w:val="pt-BR"/>
        </w:rPr>
      </w:pPr>
      <w:r w:rsidRPr="00F42626">
        <w:rPr>
          <w:lang w:val="pt-BR"/>
        </w:rPr>
        <w:t>- Thời gian từ gieo hạt đến thu hoạch khoảng 60-65 ngày. Thời gian từ trồng cây, củ giống đến thu hoạch là 35-40 ngày.</w:t>
      </w:r>
    </w:p>
    <w:p w14:paraId="64EF8481" w14:textId="77777777" w:rsidR="005918A8" w:rsidRPr="00F42626" w:rsidRDefault="005918A8" w:rsidP="00E87578">
      <w:pPr>
        <w:widowControl w:val="0"/>
        <w:autoSpaceDE w:val="0"/>
        <w:autoSpaceDN w:val="0"/>
        <w:adjustRightInd w:val="0"/>
        <w:spacing w:after="120" w:line="240" w:lineRule="auto"/>
        <w:ind w:firstLine="720"/>
        <w:rPr>
          <w:lang w:val="pt-BR"/>
        </w:rPr>
      </w:pPr>
      <w:r w:rsidRPr="00F42626">
        <w:rPr>
          <w:lang w:val="pt-BR"/>
        </w:rPr>
        <w:t>- Năng suất có thể đạt: 10-12 tấn/ha tùy giống, thời vụ.</w:t>
      </w:r>
    </w:p>
    <w:p w14:paraId="53BB29F8" w14:textId="77777777" w:rsidR="005918A8" w:rsidRPr="00F42626" w:rsidRDefault="005918A8" w:rsidP="00E87578">
      <w:pPr>
        <w:widowControl w:val="0"/>
        <w:autoSpaceDE w:val="0"/>
        <w:autoSpaceDN w:val="0"/>
        <w:adjustRightInd w:val="0"/>
        <w:spacing w:after="120" w:line="240" w:lineRule="auto"/>
        <w:ind w:firstLine="720"/>
        <w:rPr>
          <w:lang w:val="pt-BR"/>
        </w:rPr>
      </w:pPr>
      <w:r w:rsidRPr="00F42626">
        <w:rPr>
          <w:lang w:val="pt-BR"/>
        </w:rPr>
        <w:t>- Thu hoạch rau vào buổi sáng sớm hoặc chiều mát.</w:t>
      </w:r>
    </w:p>
    <w:p w14:paraId="4E45F884" w14:textId="77777777" w:rsidR="005918A8" w:rsidRPr="00F42626" w:rsidRDefault="005918A8" w:rsidP="00E87578">
      <w:pPr>
        <w:widowControl w:val="0"/>
        <w:spacing w:after="120" w:line="240" w:lineRule="auto"/>
        <w:ind w:firstLine="720"/>
        <w:rPr>
          <w:lang w:val="pt-BR"/>
        </w:rPr>
      </w:pPr>
      <w:r w:rsidRPr="00F42626">
        <w:rPr>
          <w:lang w:val="pt-BR"/>
        </w:rPr>
        <w:t>- Nhổ cả rễ, dài từ 25-40cm;</w:t>
      </w:r>
    </w:p>
    <w:p w14:paraId="6D5BCF98" w14:textId="77777777" w:rsidR="005918A8" w:rsidRPr="00F42626" w:rsidRDefault="005918A8" w:rsidP="00E87578">
      <w:pPr>
        <w:widowControl w:val="0"/>
        <w:spacing w:after="120" w:line="240" w:lineRule="auto"/>
        <w:ind w:firstLine="720"/>
        <w:rPr>
          <w:lang w:val="pt-BR"/>
        </w:rPr>
      </w:pPr>
      <w:r w:rsidRPr="00F42626">
        <w:rPr>
          <w:lang w:val="pt-BR"/>
        </w:rPr>
        <w:t>- Tỷ lệ thân lá vàng/táp/cháy/sâu bệnh/gẫy dập tối đa 10%; để hành vào dụng cụ chuyên dụng và vận chuyển ngay đến nơi sơ chế đóng gói.</w:t>
      </w:r>
    </w:p>
    <w:p w14:paraId="7637ECC8" w14:textId="77777777" w:rsidR="005918A8" w:rsidRPr="00F42626" w:rsidRDefault="005918A8" w:rsidP="00E87578">
      <w:pPr>
        <w:widowControl w:val="0"/>
        <w:autoSpaceDE w:val="0"/>
        <w:autoSpaceDN w:val="0"/>
        <w:adjustRightInd w:val="0"/>
        <w:spacing w:after="120" w:line="240" w:lineRule="auto"/>
        <w:ind w:firstLine="720"/>
        <w:rPr>
          <w:lang w:val="pt-BR"/>
        </w:rPr>
      </w:pPr>
      <w:r w:rsidRPr="00F42626">
        <w:rPr>
          <w:lang w:val="es-ES"/>
        </w:rPr>
        <w:t>- Toàn bộ phế phụ phẩm sau khi thu hoạch sẽ được ủ</w:t>
      </w:r>
      <w:r w:rsidR="00CF11F6">
        <w:rPr>
          <w:lang w:val="es-ES"/>
        </w:rPr>
        <w:t xml:space="preserve"> </w:t>
      </w:r>
      <w:r w:rsidRPr="00F42626">
        <w:rPr>
          <w:lang w:val="es-ES"/>
        </w:rPr>
        <w:t>làm phân bón hữu cơ</w:t>
      </w:r>
      <w:r w:rsidR="00CF11F6">
        <w:rPr>
          <w:lang w:val="es-ES"/>
        </w:rPr>
        <w:t>.</w:t>
      </w:r>
    </w:p>
    <w:p w14:paraId="5A83AA84" w14:textId="77777777" w:rsidR="005918A8" w:rsidRPr="00F42626" w:rsidRDefault="005918A8" w:rsidP="00E87578">
      <w:pPr>
        <w:widowControl w:val="0"/>
        <w:spacing w:after="120" w:line="240" w:lineRule="auto"/>
        <w:ind w:firstLine="720"/>
        <w:rPr>
          <w:b/>
        </w:rPr>
      </w:pPr>
      <w:r w:rsidRPr="00F42626">
        <w:rPr>
          <w:b/>
        </w:rPr>
        <w:t>8. Kỹ thuật trồng mướp đắng</w:t>
      </w:r>
    </w:p>
    <w:p w14:paraId="08317F85" w14:textId="77777777" w:rsidR="005918A8" w:rsidRPr="00F42626" w:rsidRDefault="005918A8" w:rsidP="00E87578">
      <w:pPr>
        <w:widowControl w:val="0"/>
        <w:tabs>
          <w:tab w:val="left" w:pos="270"/>
        </w:tabs>
        <w:autoSpaceDE w:val="0"/>
        <w:autoSpaceDN w:val="0"/>
        <w:adjustRightInd w:val="0"/>
        <w:spacing w:after="120" w:line="240" w:lineRule="auto"/>
        <w:ind w:firstLine="720"/>
        <w:rPr>
          <w:b/>
          <w:bCs/>
          <w:noProof/>
        </w:rPr>
      </w:pPr>
      <w:r w:rsidRPr="00F42626">
        <w:rPr>
          <w:b/>
          <w:bCs/>
          <w:noProof/>
        </w:rPr>
        <w:t xml:space="preserve">8. </w:t>
      </w:r>
      <w:r w:rsidRPr="00F42626">
        <w:rPr>
          <w:b/>
          <w:bCs/>
          <w:noProof/>
          <w:lang w:val="vi-VN"/>
        </w:rPr>
        <w:t xml:space="preserve">1. </w:t>
      </w:r>
      <w:r w:rsidRPr="00F42626">
        <w:rPr>
          <w:b/>
          <w:bCs/>
          <w:noProof/>
        </w:rPr>
        <w:t>Thời vụ</w:t>
      </w:r>
    </w:p>
    <w:p w14:paraId="6DF5C491" w14:textId="77777777" w:rsidR="005918A8" w:rsidRPr="00F42626" w:rsidRDefault="005918A8" w:rsidP="00E87578">
      <w:pPr>
        <w:widowControl w:val="0"/>
        <w:tabs>
          <w:tab w:val="left" w:pos="709"/>
        </w:tabs>
        <w:autoSpaceDE w:val="0"/>
        <w:autoSpaceDN w:val="0"/>
        <w:adjustRightInd w:val="0"/>
        <w:spacing w:after="120" w:line="240" w:lineRule="auto"/>
        <w:ind w:firstLine="720"/>
        <w:rPr>
          <w:bCs/>
          <w:lang w:val="de-DE"/>
        </w:rPr>
      </w:pPr>
      <w:r w:rsidRPr="00F42626">
        <w:rPr>
          <w:bCs/>
          <w:lang w:val="de-DE"/>
        </w:rPr>
        <w:t>Có thể gieo trồng từ đầu tháng 3 đến đầu tháng 9. Tuy nhiên có 2 mùa vụ chính cho năng suất cao:</w:t>
      </w:r>
    </w:p>
    <w:p w14:paraId="0882D1CF" w14:textId="77777777" w:rsidR="005918A8" w:rsidRPr="00F42626" w:rsidRDefault="005918A8" w:rsidP="00E87578">
      <w:pPr>
        <w:widowControl w:val="0"/>
        <w:tabs>
          <w:tab w:val="left" w:pos="270"/>
        </w:tabs>
        <w:autoSpaceDE w:val="0"/>
        <w:autoSpaceDN w:val="0"/>
        <w:adjustRightInd w:val="0"/>
        <w:spacing w:after="120" w:line="240" w:lineRule="auto"/>
        <w:ind w:firstLine="720"/>
        <w:rPr>
          <w:bCs/>
          <w:lang w:val="de-DE"/>
        </w:rPr>
      </w:pPr>
      <w:r w:rsidRPr="00F42626">
        <w:rPr>
          <w:bCs/>
          <w:lang w:val="de-DE"/>
        </w:rPr>
        <w:t xml:space="preserve">- Xuân hè: gieo hạt từ 5/3 </w:t>
      </w:r>
      <w:r w:rsidR="00CF11F6">
        <w:rPr>
          <w:bCs/>
          <w:lang w:val="de-DE"/>
        </w:rPr>
        <w:t>-</w:t>
      </w:r>
      <w:r w:rsidRPr="00F42626">
        <w:rPr>
          <w:bCs/>
          <w:lang w:val="de-DE"/>
        </w:rPr>
        <w:t xml:space="preserve"> 10/4;</w:t>
      </w:r>
    </w:p>
    <w:p w14:paraId="1DB7B1AA" w14:textId="77777777" w:rsidR="005918A8" w:rsidRPr="00F42626" w:rsidRDefault="005918A8" w:rsidP="00E87578">
      <w:pPr>
        <w:widowControl w:val="0"/>
        <w:tabs>
          <w:tab w:val="left" w:pos="720"/>
        </w:tabs>
        <w:autoSpaceDE w:val="0"/>
        <w:autoSpaceDN w:val="0"/>
        <w:adjustRightInd w:val="0"/>
        <w:spacing w:after="120" w:line="240" w:lineRule="auto"/>
        <w:ind w:firstLine="720"/>
        <w:rPr>
          <w:bCs/>
          <w:lang w:val="de-DE"/>
        </w:rPr>
      </w:pPr>
      <w:r w:rsidRPr="00F42626">
        <w:rPr>
          <w:bCs/>
          <w:lang w:val="de-DE"/>
        </w:rPr>
        <w:t>- Vụ đông: gieo hạt 5/9-15/10.</w:t>
      </w:r>
    </w:p>
    <w:p w14:paraId="2B279AD4" w14:textId="77777777" w:rsidR="005918A8" w:rsidRPr="00F42626" w:rsidRDefault="005918A8" w:rsidP="00E87578">
      <w:pPr>
        <w:widowControl w:val="0"/>
        <w:tabs>
          <w:tab w:val="left" w:pos="720"/>
        </w:tabs>
        <w:autoSpaceDE w:val="0"/>
        <w:autoSpaceDN w:val="0"/>
        <w:adjustRightInd w:val="0"/>
        <w:spacing w:after="120" w:line="240" w:lineRule="auto"/>
        <w:ind w:firstLine="720"/>
        <w:rPr>
          <w:b/>
          <w:bCs/>
          <w:noProof/>
          <w:lang w:val="vi-VN"/>
        </w:rPr>
      </w:pPr>
      <w:r w:rsidRPr="00F42626">
        <w:rPr>
          <w:b/>
          <w:bCs/>
          <w:lang w:val="de-DE"/>
        </w:rPr>
        <w:t>8.2. Giống</w:t>
      </w:r>
    </w:p>
    <w:p w14:paraId="296B8937" w14:textId="77777777" w:rsidR="005918A8" w:rsidRPr="00F42626" w:rsidRDefault="00CF11F6" w:rsidP="00E87578">
      <w:pPr>
        <w:pStyle w:val="BodyTextIndent"/>
        <w:widowControl w:val="0"/>
        <w:tabs>
          <w:tab w:val="left" w:pos="0"/>
        </w:tabs>
        <w:spacing w:before="0" w:after="120"/>
        <w:rPr>
          <w:rFonts w:ascii="Times New Roman" w:hAnsi="Times New Roman"/>
          <w:noProof/>
          <w:szCs w:val="26"/>
          <w:lang w:val="vi-VN"/>
        </w:rPr>
      </w:pPr>
      <w:r>
        <w:rPr>
          <w:rFonts w:ascii="Times New Roman" w:hAnsi="Times New Roman"/>
          <w:noProof/>
          <w:szCs w:val="26"/>
        </w:rPr>
        <w:t xml:space="preserve">- </w:t>
      </w:r>
      <w:r w:rsidR="005918A8" w:rsidRPr="00F42626">
        <w:rPr>
          <w:rFonts w:ascii="Times New Roman" w:hAnsi="Times New Roman"/>
          <w:noProof/>
          <w:szCs w:val="26"/>
          <w:lang w:val="vi-VN"/>
        </w:rPr>
        <w:t>Nguồn giống: Sử dụng các giống chất lượng cao được cung ứng từ các Công ty đáp ứng yêu cầu của Rau hữu cơ.</w:t>
      </w:r>
    </w:p>
    <w:p w14:paraId="1D7BC06D" w14:textId="77777777" w:rsidR="005918A8" w:rsidRPr="00F42626" w:rsidRDefault="005918A8" w:rsidP="00E87578">
      <w:pPr>
        <w:pStyle w:val="BodyTextIndent"/>
        <w:widowControl w:val="0"/>
        <w:tabs>
          <w:tab w:val="left" w:pos="109"/>
        </w:tabs>
        <w:spacing w:before="0" w:after="120"/>
        <w:rPr>
          <w:rFonts w:ascii="Times New Roman" w:hAnsi="Times New Roman"/>
          <w:noProof/>
          <w:szCs w:val="26"/>
        </w:rPr>
      </w:pPr>
      <w:r w:rsidRPr="00F42626">
        <w:rPr>
          <w:rFonts w:ascii="Times New Roman" w:hAnsi="Times New Roman"/>
          <w:noProof/>
          <w:szCs w:val="26"/>
          <w:lang w:val="vi-VN"/>
        </w:rPr>
        <w:t xml:space="preserve">- Lượng giống: </w:t>
      </w:r>
      <w:r w:rsidRPr="00F42626">
        <w:rPr>
          <w:rFonts w:ascii="Times New Roman" w:hAnsi="Times New Roman"/>
          <w:noProof/>
          <w:szCs w:val="26"/>
        </w:rPr>
        <w:t>2,0</w:t>
      </w:r>
      <w:r w:rsidRPr="00F42626">
        <w:rPr>
          <w:rFonts w:ascii="Times New Roman" w:hAnsi="Times New Roman"/>
          <w:noProof/>
          <w:szCs w:val="26"/>
          <w:lang w:val="vi-VN"/>
        </w:rPr>
        <w:t>-2,</w:t>
      </w:r>
      <w:r w:rsidRPr="00F42626">
        <w:rPr>
          <w:rFonts w:ascii="Times New Roman" w:hAnsi="Times New Roman"/>
          <w:noProof/>
          <w:szCs w:val="26"/>
        </w:rPr>
        <w:t>5</w:t>
      </w:r>
      <w:r w:rsidRPr="00F42626">
        <w:rPr>
          <w:rFonts w:ascii="Times New Roman" w:hAnsi="Times New Roman"/>
          <w:noProof/>
          <w:szCs w:val="26"/>
          <w:lang w:val="vi-VN"/>
        </w:rPr>
        <w:t xml:space="preserve"> kg hạt/ha</w:t>
      </w:r>
      <w:r w:rsidRPr="00F42626">
        <w:rPr>
          <w:rFonts w:ascii="Times New Roman" w:hAnsi="Times New Roman"/>
          <w:noProof/>
          <w:szCs w:val="26"/>
        </w:rPr>
        <w:t>.</w:t>
      </w:r>
    </w:p>
    <w:p w14:paraId="2F91C6FA" w14:textId="77777777" w:rsidR="005918A8" w:rsidRPr="00F42626" w:rsidRDefault="005918A8" w:rsidP="00E87578">
      <w:pPr>
        <w:pStyle w:val="BodyTextIndent"/>
        <w:widowControl w:val="0"/>
        <w:tabs>
          <w:tab w:val="left" w:pos="109"/>
        </w:tabs>
        <w:spacing w:before="0" w:after="120"/>
        <w:rPr>
          <w:rFonts w:ascii="Times New Roman" w:hAnsi="Times New Roman"/>
          <w:noProof/>
          <w:szCs w:val="26"/>
        </w:rPr>
      </w:pPr>
      <w:r w:rsidRPr="00F42626">
        <w:rPr>
          <w:rFonts w:ascii="Times New Roman" w:hAnsi="Times New Roman"/>
          <w:noProof/>
          <w:szCs w:val="26"/>
          <w:lang w:val="vi-VN"/>
        </w:rPr>
        <w:t>- Mật độ: 27.000-30.000 cây/ha</w:t>
      </w:r>
      <w:r w:rsidRPr="00F42626">
        <w:rPr>
          <w:rFonts w:ascii="Times New Roman" w:hAnsi="Times New Roman"/>
          <w:noProof/>
          <w:szCs w:val="26"/>
        </w:rPr>
        <w:t>.</w:t>
      </w:r>
    </w:p>
    <w:p w14:paraId="068B3333" w14:textId="77777777" w:rsidR="005918A8" w:rsidRPr="00F42626" w:rsidRDefault="005918A8" w:rsidP="00E87578">
      <w:pPr>
        <w:widowControl w:val="0"/>
        <w:autoSpaceDE w:val="0"/>
        <w:autoSpaceDN w:val="0"/>
        <w:adjustRightInd w:val="0"/>
        <w:spacing w:after="120" w:line="240" w:lineRule="auto"/>
        <w:ind w:firstLine="720"/>
        <w:rPr>
          <w:b/>
          <w:bCs/>
          <w:noProof/>
        </w:rPr>
      </w:pPr>
      <w:r w:rsidRPr="00F42626">
        <w:rPr>
          <w:b/>
          <w:bCs/>
          <w:noProof/>
        </w:rPr>
        <w:t xml:space="preserve">8. </w:t>
      </w:r>
      <w:r w:rsidRPr="00F42626">
        <w:rPr>
          <w:b/>
          <w:bCs/>
          <w:noProof/>
          <w:lang w:val="vi-VN"/>
        </w:rPr>
        <w:t>3. L</w:t>
      </w:r>
      <w:r w:rsidRPr="00F42626">
        <w:rPr>
          <w:b/>
          <w:bCs/>
          <w:noProof/>
        </w:rPr>
        <w:t>àm đất</w:t>
      </w:r>
    </w:p>
    <w:p w14:paraId="2537DEDB" w14:textId="77777777" w:rsidR="005918A8" w:rsidRPr="00F42626" w:rsidRDefault="005918A8" w:rsidP="00E87578">
      <w:pPr>
        <w:widowControl w:val="0"/>
        <w:autoSpaceDE w:val="0"/>
        <w:autoSpaceDN w:val="0"/>
        <w:adjustRightInd w:val="0"/>
        <w:spacing w:after="120" w:line="240" w:lineRule="auto"/>
        <w:ind w:firstLine="720"/>
        <w:rPr>
          <w:noProof/>
          <w:lang w:val="vi-VN"/>
        </w:rPr>
      </w:pPr>
      <w:r w:rsidRPr="00F42626">
        <w:rPr>
          <w:noProof/>
          <w:lang w:val="vi-VN"/>
        </w:rPr>
        <w:t xml:space="preserve">- </w:t>
      </w:r>
      <w:r w:rsidRPr="00F42626">
        <w:rPr>
          <w:lang w:val="vi-VN"/>
        </w:rPr>
        <w:t>Đất thịt nhẹ, đất phù sa, cát pha có thành phần cơ giới nhẹ, tơi xốp, giàu mùn và dinh dưỡng, sạch bệnh, tưới tiêu chủ động, pH: 5,5- 7, thích hợp nhất là 6,5</w:t>
      </w:r>
      <w:r w:rsidRPr="00F42626">
        <w:rPr>
          <w:noProof/>
          <w:lang w:val="vi-VN"/>
        </w:rPr>
        <w:t>.</w:t>
      </w:r>
    </w:p>
    <w:p w14:paraId="6B6D3B4B" w14:textId="77777777" w:rsidR="005918A8" w:rsidRPr="00F42626" w:rsidRDefault="00E87578" w:rsidP="00E87578">
      <w:pPr>
        <w:widowControl w:val="0"/>
        <w:autoSpaceDE w:val="0"/>
        <w:autoSpaceDN w:val="0"/>
        <w:adjustRightInd w:val="0"/>
        <w:spacing w:after="120" w:line="240" w:lineRule="auto"/>
        <w:ind w:firstLine="720"/>
        <w:rPr>
          <w:noProof/>
          <w:lang w:val="vi-VN"/>
        </w:rPr>
      </w:pPr>
      <w:r>
        <w:rPr>
          <w:noProof/>
        </w:rPr>
        <w:t xml:space="preserve">- </w:t>
      </w:r>
      <w:r w:rsidR="005918A8" w:rsidRPr="00F42626">
        <w:rPr>
          <w:noProof/>
          <w:lang w:val="vi-VN"/>
        </w:rPr>
        <w:t>Xử lý đất bằng các chế phẩm sinh học như Trico</w:t>
      </w:r>
      <w:r w:rsidR="005918A8" w:rsidRPr="00F42626">
        <w:rPr>
          <w:noProof/>
        </w:rPr>
        <w:t>,</w:t>
      </w:r>
      <w:r w:rsidR="005918A8" w:rsidRPr="00F42626">
        <w:rPr>
          <w:noProof/>
          <w:lang w:val="vi-VN"/>
        </w:rPr>
        <w:t xml:space="preserve"> EM</w:t>
      </w:r>
      <w:r w:rsidR="005918A8" w:rsidRPr="00F42626">
        <w:rPr>
          <w:noProof/>
        </w:rPr>
        <w:t xml:space="preserve"> và bột Neem.</w:t>
      </w:r>
    </w:p>
    <w:p w14:paraId="58888DE0" w14:textId="77777777" w:rsidR="005918A8" w:rsidRPr="00F42626" w:rsidRDefault="00E87578" w:rsidP="00E87578">
      <w:pPr>
        <w:widowControl w:val="0"/>
        <w:autoSpaceDE w:val="0"/>
        <w:autoSpaceDN w:val="0"/>
        <w:adjustRightInd w:val="0"/>
        <w:spacing w:after="120" w:line="240" w:lineRule="auto"/>
        <w:ind w:firstLine="720"/>
        <w:rPr>
          <w:noProof/>
          <w:lang w:val="vi-VN"/>
        </w:rPr>
      </w:pPr>
      <w:r>
        <w:rPr>
          <w:noProof/>
        </w:rPr>
        <w:t xml:space="preserve">- </w:t>
      </w:r>
      <w:r w:rsidR="005918A8" w:rsidRPr="00F42626">
        <w:rPr>
          <w:noProof/>
          <w:lang w:val="vi-VN"/>
        </w:rPr>
        <w:t>Dọn sạch cỏ và tàn dư thực vật; đất được làm kỹ, tơi nhỏ; lên luống cao 25 - 30 cm, rộng 1,2m (trồng hàng đôi).</w:t>
      </w:r>
    </w:p>
    <w:p w14:paraId="09B7BE4B" w14:textId="77777777" w:rsidR="005918A8" w:rsidRPr="00F42626" w:rsidRDefault="00E87578" w:rsidP="00E87578">
      <w:pPr>
        <w:widowControl w:val="0"/>
        <w:autoSpaceDE w:val="0"/>
        <w:autoSpaceDN w:val="0"/>
        <w:adjustRightInd w:val="0"/>
        <w:spacing w:after="120" w:line="240" w:lineRule="auto"/>
        <w:ind w:firstLine="720"/>
        <w:rPr>
          <w:noProof/>
          <w:lang w:val="vi-VN"/>
        </w:rPr>
      </w:pPr>
      <w:r>
        <w:rPr>
          <w:noProof/>
        </w:rPr>
        <w:t xml:space="preserve">- </w:t>
      </w:r>
      <w:r w:rsidR="005918A8" w:rsidRPr="00F42626">
        <w:rPr>
          <w:noProof/>
          <w:lang w:val="vi-VN"/>
        </w:rPr>
        <w:t>Làm đất và xử lý trước khi trồng 7-15 ngày.</w:t>
      </w:r>
    </w:p>
    <w:p w14:paraId="690BF6A5" w14:textId="77777777" w:rsidR="005918A8" w:rsidRPr="00F42626" w:rsidRDefault="00E87578" w:rsidP="00E87578">
      <w:pPr>
        <w:widowControl w:val="0"/>
        <w:autoSpaceDE w:val="0"/>
        <w:autoSpaceDN w:val="0"/>
        <w:adjustRightInd w:val="0"/>
        <w:spacing w:after="120" w:line="240" w:lineRule="auto"/>
        <w:ind w:firstLine="720"/>
        <w:rPr>
          <w:noProof/>
          <w:lang w:val="vi-VN"/>
        </w:rPr>
      </w:pPr>
      <w:r>
        <w:rPr>
          <w:noProof/>
        </w:rPr>
        <w:t xml:space="preserve">- </w:t>
      </w:r>
      <w:r w:rsidR="005918A8" w:rsidRPr="00F42626">
        <w:rPr>
          <w:noProof/>
          <w:lang w:val="vi-VN"/>
        </w:rPr>
        <w:t>Nên sử dụng màng phủ nông nghiệp: 20 cuộn x 400m dài/cuộn x 1,2m rộng/ha</w:t>
      </w:r>
    </w:p>
    <w:p w14:paraId="0B020903" w14:textId="77777777" w:rsidR="005918A8" w:rsidRPr="00F42626" w:rsidRDefault="005918A8" w:rsidP="00E87578">
      <w:pPr>
        <w:widowControl w:val="0"/>
        <w:autoSpaceDE w:val="0"/>
        <w:autoSpaceDN w:val="0"/>
        <w:adjustRightInd w:val="0"/>
        <w:spacing w:after="120" w:line="240" w:lineRule="auto"/>
        <w:ind w:firstLine="720"/>
        <w:rPr>
          <w:noProof/>
          <w:lang w:val="vi-VN"/>
        </w:rPr>
      </w:pPr>
      <w:r w:rsidRPr="00F42626">
        <w:rPr>
          <w:noProof/>
          <w:lang w:val="vi-VN"/>
        </w:rPr>
        <w:t>-</w:t>
      </w:r>
      <w:r w:rsidR="00E87578">
        <w:rPr>
          <w:noProof/>
        </w:rPr>
        <w:t xml:space="preserve"> </w:t>
      </w:r>
      <w:r w:rsidRPr="00F42626">
        <w:rPr>
          <w:noProof/>
          <w:lang w:val="vi-VN"/>
        </w:rPr>
        <w:t>Khoảng cách trồng: Hàng cách hàng 75 cm, cây cách cây 40 cm trong vụ Đông và 45 cm trong vụ Xuân.</w:t>
      </w:r>
    </w:p>
    <w:p w14:paraId="68206F3C" w14:textId="77777777" w:rsidR="005918A8" w:rsidRPr="00F42626" w:rsidRDefault="005918A8" w:rsidP="00E87578">
      <w:pPr>
        <w:widowControl w:val="0"/>
        <w:tabs>
          <w:tab w:val="left" w:pos="270"/>
        </w:tabs>
        <w:autoSpaceDE w:val="0"/>
        <w:autoSpaceDN w:val="0"/>
        <w:adjustRightInd w:val="0"/>
        <w:spacing w:after="120" w:line="240" w:lineRule="auto"/>
        <w:ind w:firstLine="720"/>
        <w:rPr>
          <w:b/>
          <w:bCs/>
          <w:noProof/>
        </w:rPr>
      </w:pPr>
      <w:r w:rsidRPr="00F42626">
        <w:rPr>
          <w:b/>
          <w:bCs/>
          <w:noProof/>
        </w:rPr>
        <w:t>8.</w:t>
      </w:r>
      <w:r w:rsidRPr="00F42626">
        <w:rPr>
          <w:b/>
          <w:bCs/>
          <w:noProof/>
          <w:lang w:val="vi-VN"/>
        </w:rPr>
        <w:t xml:space="preserve">4. </w:t>
      </w:r>
      <w:r w:rsidRPr="00F42626">
        <w:rPr>
          <w:b/>
          <w:bCs/>
          <w:noProof/>
        </w:rPr>
        <w:t>Phân bón</w:t>
      </w:r>
    </w:p>
    <w:p w14:paraId="3F584503" w14:textId="77777777" w:rsidR="00C05A06" w:rsidRDefault="005918A8" w:rsidP="00E87578">
      <w:pPr>
        <w:widowControl w:val="0"/>
        <w:tabs>
          <w:tab w:val="left" w:pos="270"/>
        </w:tabs>
        <w:autoSpaceDE w:val="0"/>
        <w:autoSpaceDN w:val="0"/>
        <w:adjustRightInd w:val="0"/>
        <w:spacing w:after="120" w:line="240" w:lineRule="auto"/>
        <w:ind w:firstLine="720"/>
        <w:rPr>
          <w:noProof/>
          <w:lang w:val="vi-VN"/>
        </w:rPr>
      </w:pPr>
      <w:r w:rsidRPr="00F42626">
        <w:rPr>
          <w:noProof/>
        </w:rPr>
        <w:tab/>
      </w:r>
      <w:r w:rsidRPr="00F42626">
        <w:rPr>
          <w:noProof/>
          <w:lang w:val="vi-VN"/>
        </w:rPr>
        <w:t>Liều lượng và cách bón phân cho 1ha như sau:</w:t>
      </w:r>
    </w:p>
    <w:tbl>
      <w:tblPr>
        <w:tblW w:w="9087" w:type="dxa"/>
        <w:tblInd w:w="93" w:type="dxa"/>
        <w:tblLook w:val="04A0" w:firstRow="1" w:lastRow="0" w:firstColumn="1" w:lastColumn="0" w:noHBand="0" w:noVBand="1"/>
      </w:tblPr>
      <w:tblGrid>
        <w:gridCol w:w="2567"/>
        <w:gridCol w:w="727"/>
        <w:gridCol w:w="851"/>
        <w:gridCol w:w="708"/>
        <w:gridCol w:w="960"/>
        <w:gridCol w:w="1167"/>
        <w:gridCol w:w="1134"/>
        <w:gridCol w:w="973"/>
      </w:tblGrid>
      <w:tr w:rsidR="005918A8" w:rsidRPr="00F42626" w14:paraId="454AD888" w14:textId="77777777" w:rsidTr="00E87578">
        <w:trPr>
          <w:trHeight w:val="113"/>
        </w:trPr>
        <w:tc>
          <w:tcPr>
            <w:tcW w:w="2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85C535D" w14:textId="77777777" w:rsidR="005918A8" w:rsidRPr="00F42626" w:rsidRDefault="005918A8" w:rsidP="00E87578">
            <w:pPr>
              <w:widowControl w:val="0"/>
              <w:spacing w:after="0" w:line="240" w:lineRule="auto"/>
              <w:ind w:left="-57" w:right="-57"/>
              <w:jc w:val="center"/>
              <w:rPr>
                <w:b/>
                <w:bCs/>
              </w:rPr>
            </w:pPr>
            <w:r w:rsidRPr="00F42626">
              <w:rPr>
                <w:b/>
                <w:bCs/>
              </w:rPr>
              <w:t>Hạng mục</w:t>
            </w:r>
          </w:p>
        </w:tc>
        <w:tc>
          <w:tcPr>
            <w:tcW w:w="7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F6F75E" w14:textId="77777777" w:rsidR="005918A8" w:rsidRPr="00F42626" w:rsidRDefault="005918A8" w:rsidP="00E87578">
            <w:pPr>
              <w:widowControl w:val="0"/>
              <w:spacing w:after="0" w:line="240" w:lineRule="auto"/>
              <w:ind w:left="-57" w:right="-57"/>
              <w:jc w:val="center"/>
              <w:rPr>
                <w:b/>
                <w:bCs/>
              </w:rPr>
            </w:pPr>
            <w:r w:rsidRPr="00F42626">
              <w:rPr>
                <w:b/>
                <w:bCs/>
              </w:rPr>
              <w:t>Đơn vị tính</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CB028" w14:textId="77777777" w:rsidR="005918A8" w:rsidRPr="00F42626" w:rsidRDefault="005918A8" w:rsidP="00E87578">
            <w:pPr>
              <w:widowControl w:val="0"/>
              <w:spacing w:after="0" w:line="240" w:lineRule="auto"/>
              <w:ind w:left="-57" w:right="-57"/>
              <w:jc w:val="center"/>
              <w:rPr>
                <w:b/>
              </w:rPr>
            </w:pPr>
            <w:r w:rsidRPr="00F42626">
              <w:rPr>
                <w:b/>
              </w:rPr>
              <w:t>Tổng lượng</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ED4A8" w14:textId="77777777" w:rsidR="005918A8" w:rsidRPr="00F42626" w:rsidRDefault="005918A8" w:rsidP="00E87578">
            <w:pPr>
              <w:widowControl w:val="0"/>
              <w:spacing w:after="0" w:line="240" w:lineRule="auto"/>
              <w:ind w:left="-57" w:right="-57"/>
              <w:jc w:val="center"/>
              <w:rPr>
                <w:b/>
              </w:rPr>
            </w:pPr>
            <w:r w:rsidRPr="00F42626">
              <w:rPr>
                <w:b/>
              </w:rPr>
              <w:t>Bón lót</w:t>
            </w:r>
          </w:p>
        </w:tc>
        <w:tc>
          <w:tcPr>
            <w:tcW w:w="4234" w:type="dxa"/>
            <w:gridSpan w:val="4"/>
            <w:tcBorders>
              <w:top w:val="single" w:sz="4" w:space="0" w:color="auto"/>
              <w:left w:val="nil"/>
              <w:bottom w:val="single" w:sz="4" w:space="0" w:color="auto"/>
              <w:right w:val="single" w:sz="4" w:space="0" w:color="auto"/>
            </w:tcBorders>
            <w:shd w:val="clear" w:color="auto" w:fill="auto"/>
            <w:noWrap/>
            <w:vAlign w:val="center"/>
            <w:hideMark/>
          </w:tcPr>
          <w:p w14:paraId="2BB120FA" w14:textId="77777777" w:rsidR="005918A8" w:rsidRPr="00F42626" w:rsidRDefault="005918A8" w:rsidP="00E87578">
            <w:pPr>
              <w:widowControl w:val="0"/>
              <w:spacing w:after="0" w:line="240" w:lineRule="auto"/>
              <w:ind w:left="-57" w:right="-57"/>
              <w:jc w:val="center"/>
              <w:rPr>
                <w:b/>
              </w:rPr>
            </w:pPr>
            <w:r w:rsidRPr="00F42626">
              <w:rPr>
                <w:b/>
              </w:rPr>
              <w:t>Bón thúc</w:t>
            </w:r>
          </w:p>
        </w:tc>
      </w:tr>
      <w:tr w:rsidR="005918A8" w:rsidRPr="00F42626" w14:paraId="4F845262" w14:textId="77777777" w:rsidTr="00E87578">
        <w:trPr>
          <w:trHeight w:val="113"/>
        </w:trPr>
        <w:tc>
          <w:tcPr>
            <w:tcW w:w="2567" w:type="dxa"/>
            <w:vMerge/>
            <w:tcBorders>
              <w:top w:val="single" w:sz="4" w:space="0" w:color="auto"/>
              <w:left w:val="single" w:sz="4" w:space="0" w:color="auto"/>
              <w:bottom w:val="single" w:sz="4" w:space="0" w:color="auto"/>
              <w:right w:val="single" w:sz="4" w:space="0" w:color="auto"/>
            </w:tcBorders>
            <w:vAlign w:val="center"/>
            <w:hideMark/>
          </w:tcPr>
          <w:p w14:paraId="6361BEB5" w14:textId="77777777" w:rsidR="005918A8" w:rsidRPr="00F42626" w:rsidRDefault="005918A8" w:rsidP="00E87578">
            <w:pPr>
              <w:widowControl w:val="0"/>
              <w:spacing w:after="0" w:line="240" w:lineRule="auto"/>
              <w:ind w:left="-57" w:right="-57"/>
              <w:jc w:val="center"/>
              <w:rPr>
                <w:b/>
                <w:bCs/>
              </w:rPr>
            </w:pPr>
          </w:p>
        </w:tc>
        <w:tc>
          <w:tcPr>
            <w:tcW w:w="727" w:type="dxa"/>
            <w:vMerge/>
            <w:tcBorders>
              <w:top w:val="single" w:sz="4" w:space="0" w:color="auto"/>
              <w:left w:val="single" w:sz="4" w:space="0" w:color="auto"/>
              <w:bottom w:val="single" w:sz="4" w:space="0" w:color="auto"/>
              <w:right w:val="single" w:sz="4" w:space="0" w:color="auto"/>
            </w:tcBorders>
            <w:vAlign w:val="center"/>
            <w:hideMark/>
          </w:tcPr>
          <w:p w14:paraId="37DE15C6" w14:textId="77777777" w:rsidR="005918A8" w:rsidRPr="00F42626" w:rsidRDefault="005918A8" w:rsidP="00E87578">
            <w:pPr>
              <w:widowControl w:val="0"/>
              <w:spacing w:after="0" w:line="240" w:lineRule="auto"/>
              <w:ind w:left="-57" w:right="-57"/>
              <w:jc w:val="center"/>
              <w:rPr>
                <w:b/>
                <w:bC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DF6159C" w14:textId="77777777" w:rsidR="005918A8" w:rsidRPr="00F42626" w:rsidRDefault="005918A8" w:rsidP="00E87578">
            <w:pPr>
              <w:widowControl w:val="0"/>
              <w:spacing w:after="0" w:line="240" w:lineRule="auto"/>
              <w:ind w:left="-57" w:right="-57"/>
              <w:jc w:val="center"/>
              <w:rPr>
                <w:b/>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4A7E2DB" w14:textId="77777777" w:rsidR="005918A8" w:rsidRPr="00F42626" w:rsidRDefault="005918A8" w:rsidP="00E87578">
            <w:pPr>
              <w:widowControl w:val="0"/>
              <w:spacing w:after="0" w:line="240" w:lineRule="auto"/>
              <w:ind w:left="-57" w:right="-57"/>
              <w:jc w:val="center"/>
              <w:rPr>
                <w:b/>
              </w:rPr>
            </w:pPr>
          </w:p>
        </w:tc>
        <w:tc>
          <w:tcPr>
            <w:tcW w:w="960" w:type="dxa"/>
            <w:tcBorders>
              <w:top w:val="nil"/>
              <w:left w:val="nil"/>
              <w:bottom w:val="single" w:sz="4" w:space="0" w:color="auto"/>
              <w:right w:val="single" w:sz="4" w:space="0" w:color="auto"/>
            </w:tcBorders>
            <w:shd w:val="clear" w:color="auto" w:fill="auto"/>
            <w:noWrap/>
            <w:vAlign w:val="center"/>
            <w:hideMark/>
          </w:tcPr>
          <w:p w14:paraId="77B6B596" w14:textId="77777777" w:rsidR="005918A8" w:rsidRPr="00F42626" w:rsidRDefault="005918A8" w:rsidP="00E87578">
            <w:pPr>
              <w:widowControl w:val="0"/>
              <w:spacing w:after="0" w:line="240" w:lineRule="auto"/>
              <w:ind w:left="-57" w:right="-57"/>
              <w:jc w:val="center"/>
              <w:rPr>
                <w:b/>
              </w:rPr>
            </w:pPr>
            <w:r w:rsidRPr="00F42626">
              <w:rPr>
                <w:b/>
              </w:rPr>
              <w:t>Lần 1</w:t>
            </w:r>
          </w:p>
          <w:p w14:paraId="37612704" w14:textId="77777777" w:rsidR="005918A8" w:rsidRPr="00F42626" w:rsidRDefault="005918A8" w:rsidP="00E87578">
            <w:pPr>
              <w:widowControl w:val="0"/>
              <w:spacing w:after="0" w:line="240" w:lineRule="auto"/>
              <w:ind w:left="-57" w:right="-57"/>
              <w:jc w:val="center"/>
              <w:rPr>
                <w:b/>
              </w:rPr>
            </w:pPr>
            <w:r w:rsidRPr="00F42626">
              <w:rPr>
                <w:bCs/>
                <w:noProof/>
                <w:lang w:val="vi-VN"/>
              </w:rPr>
              <w:t>Sau khi trồng 7-10 ngày</w:t>
            </w:r>
          </w:p>
        </w:tc>
        <w:tc>
          <w:tcPr>
            <w:tcW w:w="1167" w:type="dxa"/>
            <w:tcBorders>
              <w:top w:val="nil"/>
              <w:left w:val="nil"/>
              <w:bottom w:val="single" w:sz="4" w:space="0" w:color="auto"/>
              <w:right w:val="single" w:sz="4" w:space="0" w:color="auto"/>
            </w:tcBorders>
            <w:shd w:val="clear" w:color="auto" w:fill="auto"/>
            <w:noWrap/>
            <w:vAlign w:val="center"/>
            <w:hideMark/>
          </w:tcPr>
          <w:p w14:paraId="2522911B" w14:textId="77777777" w:rsidR="005918A8" w:rsidRPr="00F42626" w:rsidRDefault="005918A8" w:rsidP="00E87578">
            <w:pPr>
              <w:widowControl w:val="0"/>
              <w:spacing w:after="0" w:line="240" w:lineRule="auto"/>
              <w:ind w:left="-57" w:right="-57"/>
              <w:jc w:val="center"/>
              <w:rPr>
                <w:b/>
              </w:rPr>
            </w:pPr>
            <w:r w:rsidRPr="00F42626">
              <w:rPr>
                <w:b/>
              </w:rPr>
              <w:t>Lần 2</w:t>
            </w:r>
          </w:p>
          <w:p w14:paraId="3A258BAE" w14:textId="77777777" w:rsidR="005918A8" w:rsidRPr="00F42626" w:rsidRDefault="005918A8" w:rsidP="00E87578">
            <w:pPr>
              <w:widowControl w:val="0"/>
              <w:spacing w:after="0" w:line="240" w:lineRule="auto"/>
              <w:ind w:left="-57" w:right="-57"/>
              <w:jc w:val="center"/>
              <w:rPr>
                <w:b/>
              </w:rPr>
            </w:pPr>
            <w:r w:rsidRPr="00F42626">
              <w:rPr>
                <w:bCs/>
                <w:noProof/>
                <w:lang w:val="vi-VN"/>
              </w:rPr>
              <w:t xml:space="preserve">Sau khi trồng 20-25 ngày </w:t>
            </w:r>
          </w:p>
        </w:tc>
        <w:tc>
          <w:tcPr>
            <w:tcW w:w="1134" w:type="dxa"/>
            <w:tcBorders>
              <w:top w:val="nil"/>
              <w:left w:val="nil"/>
              <w:bottom w:val="single" w:sz="4" w:space="0" w:color="auto"/>
              <w:right w:val="single" w:sz="4" w:space="0" w:color="auto"/>
            </w:tcBorders>
            <w:shd w:val="clear" w:color="auto" w:fill="auto"/>
            <w:noWrap/>
            <w:vAlign w:val="center"/>
            <w:hideMark/>
          </w:tcPr>
          <w:p w14:paraId="4D6C6801" w14:textId="77777777" w:rsidR="005918A8" w:rsidRPr="00F42626" w:rsidRDefault="005918A8" w:rsidP="00E87578">
            <w:pPr>
              <w:widowControl w:val="0"/>
              <w:spacing w:after="0" w:line="240" w:lineRule="auto"/>
              <w:ind w:left="-57" w:right="-57"/>
              <w:jc w:val="center"/>
              <w:rPr>
                <w:b/>
              </w:rPr>
            </w:pPr>
            <w:r w:rsidRPr="00F42626">
              <w:rPr>
                <w:b/>
              </w:rPr>
              <w:t>Lần 3</w:t>
            </w:r>
          </w:p>
          <w:p w14:paraId="52DEC761" w14:textId="77777777" w:rsidR="005918A8" w:rsidRPr="00F42626" w:rsidRDefault="005918A8" w:rsidP="00E87578">
            <w:pPr>
              <w:widowControl w:val="0"/>
              <w:spacing w:after="0" w:line="240" w:lineRule="auto"/>
              <w:ind w:left="-57" w:right="-57"/>
              <w:jc w:val="center"/>
              <w:rPr>
                <w:b/>
              </w:rPr>
            </w:pPr>
            <w:r w:rsidRPr="00F42626">
              <w:rPr>
                <w:bCs/>
                <w:lang w:val="nb-NO"/>
              </w:rPr>
              <w:t>45-50 ngày sau trồng</w:t>
            </w:r>
          </w:p>
        </w:tc>
        <w:tc>
          <w:tcPr>
            <w:tcW w:w="973" w:type="dxa"/>
            <w:tcBorders>
              <w:top w:val="nil"/>
              <w:left w:val="nil"/>
              <w:bottom w:val="single" w:sz="4" w:space="0" w:color="auto"/>
              <w:right w:val="single" w:sz="4" w:space="0" w:color="auto"/>
            </w:tcBorders>
            <w:shd w:val="clear" w:color="auto" w:fill="auto"/>
            <w:noWrap/>
            <w:vAlign w:val="center"/>
            <w:hideMark/>
          </w:tcPr>
          <w:p w14:paraId="4793A5FC" w14:textId="77777777" w:rsidR="005918A8" w:rsidRPr="00F42626" w:rsidRDefault="005918A8" w:rsidP="00E87578">
            <w:pPr>
              <w:widowControl w:val="0"/>
              <w:spacing w:after="0" w:line="240" w:lineRule="auto"/>
              <w:ind w:left="-57" w:right="-57"/>
              <w:jc w:val="center"/>
              <w:rPr>
                <w:b/>
              </w:rPr>
            </w:pPr>
            <w:r w:rsidRPr="00F42626">
              <w:rPr>
                <w:b/>
              </w:rPr>
              <w:t>Lần 4</w:t>
            </w:r>
          </w:p>
          <w:p w14:paraId="065394E9" w14:textId="77777777" w:rsidR="005918A8" w:rsidRPr="00F42626" w:rsidRDefault="005918A8" w:rsidP="00E87578">
            <w:pPr>
              <w:widowControl w:val="0"/>
              <w:spacing w:after="0" w:line="240" w:lineRule="auto"/>
              <w:ind w:left="-57" w:right="-57"/>
              <w:jc w:val="center"/>
              <w:rPr>
                <w:b/>
              </w:rPr>
            </w:pPr>
            <w:r w:rsidRPr="00F42626">
              <w:rPr>
                <w:bCs/>
                <w:lang w:val="nb-NO"/>
              </w:rPr>
              <w:t>Sau lần 3 từ 15-20 ngày</w:t>
            </w:r>
          </w:p>
        </w:tc>
      </w:tr>
      <w:tr w:rsidR="005918A8" w:rsidRPr="00F42626" w14:paraId="6DECC158" w14:textId="77777777" w:rsidTr="00E87578">
        <w:trPr>
          <w:trHeight w:val="113"/>
        </w:trPr>
        <w:tc>
          <w:tcPr>
            <w:tcW w:w="2567" w:type="dxa"/>
            <w:tcBorders>
              <w:top w:val="nil"/>
              <w:left w:val="single" w:sz="4" w:space="0" w:color="auto"/>
              <w:bottom w:val="single" w:sz="4" w:space="0" w:color="auto"/>
              <w:right w:val="single" w:sz="4" w:space="0" w:color="auto"/>
            </w:tcBorders>
            <w:shd w:val="clear" w:color="000000" w:fill="FFFFFF"/>
            <w:vAlign w:val="center"/>
            <w:hideMark/>
          </w:tcPr>
          <w:p w14:paraId="22596C18" w14:textId="77777777" w:rsidR="005918A8" w:rsidRPr="00F42626" w:rsidRDefault="005918A8" w:rsidP="00E87578">
            <w:pPr>
              <w:widowControl w:val="0"/>
              <w:spacing w:after="0" w:line="240" w:lineRule="auto"/>
              <w:ind w:left="-57" w:right="-57"/>
            </w:pPr>
            <w:r w:rsidRPr="00F42626">
              <w:t>Chất điều h</w:t>
            </w:r>
            <w:r w:rsidR="00CF11F6">
              <w:t>ò</w:t>
            </w:r>
            <w:r w:rsidRPr="00F42626">
              <w:t>a pH đất</w:t>
            </w:r>
          </w:p>
        </w:tc>
        <w:tc>
          <w:tcPr>
            <w:tcW w:w="727" w:type="dxa"/>
            <w:tcBorders>
              <w:top w:val="nil"/>
              <w:left w:val="nil"/>
              <w:bottom w:val="single" w:sz="4" w:space="0" w:color="auto"/>
              <w:right w:val="single" w:sz="4" w:space="0" w:color="auto"/>
            </w:tcBorders>
            <w:shd w:val="clear" w:color="000000" w:fill="FFFFFF"/>
            <w:vAlign w:val="center"/>
            <w:hideMark/>
          </w:tcPr>
          <w:p w14:paraId="5B949D2C" w14:textId="77777777" w:rsidR="005918A8" w:rsidRPr="00F42626" w:rsidRDefault="005918A8" w:rsidP="00E87578">
            <w:pPr>
              <w:widowControl w:val="0"/>
              <w:spacing w:after="0" w:line="240" w:lineRule="auto"/>
              <w:ind w:left="-57" w:right="-57"/>
              <w:jc w:val="center"/>
            </w:pPr>
            <w:r w:rsidRPr="00F42626">
              <w:t>kg</w:t>
            </w:r>
          </w:p>
        </w:tc>
        <w:tc>
          <w:tcPr>
            <w:tcW w:w="851" w:type="dxa"/>
            <w:tcBorders>
              <w:top w:val="nil"/>
              <w:left w:val="nil"/>
              <w:bottom w:val="single" w:sz="4" w:space="0" w:color="auto"/>
              <w:right w:val="single" w:sz="4" w:space="0" w:color="auto"/>
            </w:tcBorders>
            <w:shd w:val="clear" w:color="000000" w:fill="FFFFFF"/>
            <w:vAlign w:val="center"/>
            <w:hideMark/>
          </w:tcPr>
          <w:p w14:paraId="6F5E939F" w14:textId="77777777" w:rsidR="005918A8" w:rsidRPr="00F42626" w:rsidRDefault="005918A8" w:rsidP="00E87578">
            <w:pPr>
              <w:widowControl w:val="0"/>
              <w:spacing w:after="0" w:line="240" w:lineRule="auto"/>
              <w:ind w:left="-57" w:right="-57"/>
              <w:jc w:val="center"/>
            </w:pPr>
            <w:r w:rsidRPr="00F42626">
              <w:t>700</w:t>
            </w:r>
          </w:p>
        </w:tc>
        <w:tc>
          <w:tcPr>
            <w:tcW w:w="708" w:type="dxa"/>
            <w:tcBorders>
              <w:top w:val="nil"/>
              <w:left w:val="nil"/>
              <w:bottom w:val="single" w:sz="4" w:space="0" w:color="auto"/>
              <w:right w:val="single" w:sz="4" w:space="0" w:color="auto"/>
            </w:tcBorders>
            <w:shd w:val="clear" w:color="auto" w:fill="auto"/>
            <w:noWrap/>
            <w:vAlign w:val="center"/>
            <w:hideMark/>
          </w:tcPr>
          <w:p w14:paraId="1A523785" w14:textId="77777777" w:rsidR="005918A8" w:rsidRPr="00F42626" w:rsidRDefault="005918A8" w:rsidP="00E87578">
            <w:pPr>
              <w:widowControl w:val="0"/>
              <w:spacing w:after="0" w:line="240" w:lineRule="auto"/>
              <w:ind w:left="-57" w:right="-57"/>
              <w:jc w:val="center"/>
            </w:pPr>
            <w:r w:rsidRPr="00F42626">
              <w:t>700</w:t>
            </w:r>
          </w:p>
        </w:tc>
        <w:tc>
          <w:tcPr>
            <w:tcW w:w="960" w:type="dxa"/>
            <w:tcBorders>
              <w:top w:val="nil"/>
              <w:left w:val="nil"/>
              <w:bottom w:val="single" w:sz="4" w:space="0" w:color="auto"/>
              <w:right w:val="single" w:sz="4" w:space="0" w:color="auto"/>
            </w:tcBorders>
            <w:shd w:val="clear" w:color="auto" w:fill="auto"/>
            <w:noWrap/>
            <w:vAlign w:val="center"/>
            <w:hideMark/>
          </w:tcPr>
          <w:p w14:paraId="5F28AD6D" w14:textId="77777777" w:rsidR="005918A8" w:rsidRPr="00F42626" w:rsidRDefault="005918A8" w:rsidP="00E87578">
            <w:pPr>
              <w:widowControl w:val="0"/>
              <w:spacing w:after="0" w:line="240" w:lineRule="auto"/>
              <w:ind w:left="-57" w:right="-57"/>
              <w:jc w:val="center"/>
            </w:pPr>
            <w:r w:rsidRPr="00F42626">
              <w:t>-</w:t>
            </w:r>
          </w:p>
        </w:tc>
        <w:tc>
          <w:tcPr>
            <w:tcW w:w="1167" w:type="dxa"/>
            <w:tcBorders>
              <w:top w:val="nil"/>
              <w:left w:val="nil"/>
              <w:bottom w:val="single" w:sz="4" w:space="0" w:color="auto"/>
              <w:right w:val="single" w:sz="4" w:space="0" w:color="auto"/>
            </w:tcBorders>
            <w:shd w:val="clear" w:color="auto" w:fill="auto"/>
            <w:noWrap/>
            <w:vAlign w:val="center"/>
            <w:hideMark/>
          </w:tcPr>
          <w:p w14:paraId="36920CB5" w14:textId="77777777" w:rsidR="005918A8" w:rsidRPr="00F42626" w:rsidRDefault="005918A8" w:rsidP="00E87578">
            <w:pPr>
              <w:widowControl w:val="0"/>
              <w:spacing w:after="0" w:line="240" w:lineRule="auto"/>
              <w:ind w:left="-57" w:right="-57"/>
              <w:jc w:val="center"/>
            </w:pPr>
            <w:r w:rsidRPr="00F42626">
              <w:t>-</w:t>
            </w:r>
          </w:p>
        </w:tc>
        <w:tc>
          <w:tcPr>
            <w:tcW w:w="1134" w:type="dxa"/>
            <w:tcBorders>
              <w:top w:val="nil"/>
              <w:left w:val="nil"/>
              <w:bottom w:val="single" w:sz="4" w:space="0" w:color="auto"/>
              <w:right w:val="single" w:sz="4" w:space="0" w:color="auto"/>
            </w:tcBorders>
            <w:shd w:val="clear" w:color="auto" w:fill="auto"/>
            <w:noWrap/>
            <w:vAlign w:val="center"/>
            <w:hideMark/>
          </w:tcPr>
          <w:p w14:paraId="1BFE5AFE" w14:textId="77777777" w:rsidR="005918A8" w:rsidRPr="00F42626" w:rsidRDefault="005918A8" w:rsidP="00E87578">
            <w:pPr>
              <w:widowControl w:val="0"/>
              <w:spacing w:after="0" w:line="240" w:lineRule="auto"/>
              <w:ind w:left="-57" w:right="-57"/>
              <w:jc w:val="center"/>
            </w:pPr>
            <w:r w:rsidRPr="00F42626">
              <w:t>-</w:t>
            </w:r>
          </w:p>
        </w:tc>
        <w:tc>
          <w:tcPr>
            <w:tcW w:w="973" w:type="dxa"/>
            <w:tcBorders>
              <w:top w:val="nil"/>
              <w:left w:val="nil"/>
              <w:bottom w:val="single" w:sz="4" w:space="0" w:color="auto"/>
              <w:right w:val="single" w:sz="4" w:space="0" w:color="auto"/>
            </w:tcBorders>
            <w:shd w:val="clear" w:color="auto" w:fill="auto"/>
            <w:noWrap/>
            <w:vAlign w:val="center"/>
            <w:hideMark/>
          </w:tcPr>
          <w:p w14:paraId="07F57095" w14:textId="77777777" w:rsidR="005918A8" w:rsidRPr="00F42626" w:rsidRDefault="005918A8" w:rsidP="00E87578">
            <w:pPr>
              <w:widowControl w:val="0"/>
              <w:spacing w:after="0" w:line="240" w:lineRule="auto"/>
              <w:ind w:left="-57" w:right="-57"/>
              <w:jc w:val="center"/>
            </w:pPr>
            <w:r w:rsidRPr="00F42626">
              <w:t>-</w:t>
            </w:r>
          </w:p>
        </w:tc>
      </w:tr>
      <w:tr w:rsidR="005918A8" w:rsidRPr="00F42626" w14:paraId="490B75FA" w14:textId="77777777" w:rsidTr="00E87578">
        <w:trPr>
          <w:trHeight w:val="113"/>
        </w:trPr>
        <w:tc>
          <w:tcPr>
            <w:tcW w:w="2567" w:type="dxa"/>
            <w:tcBorders>
              <w:top w:val="nil"/>
              <w:left w:val="single" w:sz="4" w:space="0" w:color="auto"/>
              <w:bottom w:val="single" w:sz="4" w:space="0" w:color="auto"/>
              <w:right w:val="single" w:sz="4" w:space="0" w:color="auto"/>
            </w:tcBorders>
            <w:shd w:val="clear" w:color="000000" w:fill="FFFFFF"/>
            <w:vAlign w:val="center"/>
            <w:hideMark/>
          </w:tcPr>
          <w:p w14:paraId="2EC2362B" w14:textId="77777777" w:rsidR="005918A8" w:rsidRPr="00F42626" w:rsidRDefault="005918A8" w:rsidP="00E87578">
            <w:pPr>
              <w:widowControl w:val="0"/>
              <w:spacing w:after="0" w:line="240" w:lineRule="auto"/>
              <w:ind w:left="-57" w:right="-57"/>
            </w:pPr>
            <w:r w:rsidRPr="00F42626">
              <w:t>Phân hữu cơ khoáng</w:t>
            </w:r>
          </w:p>
        </w:tc>
        <w:tc>
          <w:tcPr>
            <w:tcW w:w="727" w:type="dxa"/>
            <w:tcBorders>
              <w:top w:val="nil"/>
              <w:left w:val="nil"/>
              <w:bottom w:val="single" w:sz="4" w:space="0" w:color="auto"/>
              <w:right w:val="single" w:sz="4" w:space="0" w:color="auto"/>
            </w:tcBorders>
            <w:shd w:val="clear" w:color="000000" w:fill="FFFFFF"/>
            <w:vAlign w:val="center"/>
            <w:hideMark/>
          </w:tcPr>
          <w:p w14:paraId="6BA4EA5B" w14:textId="77777777" w:rsidR="005918A8" w:rsidRPr="00F42626" w:rsidRDefault="005918A8" w:rsidP="00E87578">
            <w:pPr>
              <w:widowControl w:val="0"/>
              <w:spacing w:after="0" w:line="240" w:lineRule="auto"/>
              <w:ind w:left="-57" w:right="-57"/>
              <w:jc w:val="center"/>
            </w:pPr>
            <w:r w:rsidRPr="00F42626">
              <w:t>kg</w:t>
            </w:r>
          </w:p>
        </w:tc>
        <w:tc>
          <w:tcPr>
            <w:tcW w:w="851" w:type="dxa"/>
            <w:tcBorders>
              <w:top w:val="nil"/>
              <w:left w:val="nil"/>
              <w:bottom w:val="single" w:sz="4" w:space="0" w:color="auto"/>
              <w:right w:val="single" w:sz="4" w:space="0" w:color="auto"/>
            </w:tcBorders>
            <w:shd w:val="clear" w:color="000000" w:fill="FFFFFF"/>
            <w:vAlign w:val="center"/>
            <w:hideMark/>
          </w:tcPr>
          <w:p w14:paraId="30BFA3FD" w14:textId="77777777" w:rsidR="005918A8" w:rsidRPr="00F42626" w:rsidRDefault="005918A8" w:rsidP="00E87578">
            <w:pPr>
              <w:widowControl w:val="0"/>
              <w:spacing w:after="0" w:line="240" w:lineRule="auto"/>
              <w:ind w:left="-57" w:right="-57"/>
              <w:jc w:val="center"/>
            </w:pPr>
            <w:r w:rsidRPr="00F42626">
              <w:t>2000</w:t>
            </w:r>
          </w:p>
        </w:tc>
        <w:tc>
          <w:tcPr>
            <w:tcW w:w="708" w:type="dxa"/>
            <w:tcBorders>
              <w:top w:val="nil"/>
              <w:left w:val="nil"/>
              <w:bottom w:val="single" w:sz="4" w:space="0" w:color="auto"/>
              <w:right w:val="single" w:sz="4" w:space="0" w:color="auto"/>
            </w:tcBorders>
            <w:shd w:val="clear" w:color="auto" w:fill="auto"/>
            <w:noWrap/>
            <w:vAlign w:val="center"/>
            <w:hideMark/>
          </w:tcPr>
          <w:p w14:paraId="4302EF5C" w14:textId="77777777" w:rsidR="005918A8" w:rsidRPr="00F42626" w:rsidRDefault="005918A8" w:rsidP="00E87578">
            <w:pPr>
              <w:widowControl w:val="0"/>
              <w:spacing w:after="0" w:line="240" w:lineRule="auto"/>
              <w:ind w:left="-57" w:right="-57"/>
              <w:jc w:val="center"/>
            </w:pPr>
            <w:r w:rsidRPr="00F42626">
              <w:t>400</w:t>
            </w:r>
          </w:p>
        </w:tc>
        <w:tc>
          <w:tcPr>
            <w:tcW w:w="960" w:type="dxa"/>
            <w:tcBorders>
              <w:top w:val="nil"/>
              <w:left w:val="nil"/>
              <w:bottom w:val="single" w:sz="4" w:space="0" w:color="auto"/>
              <w:right w:val="single" w:sz="4" w:space="0" w:color="auto"/>
            </w:tcBorders>
            <w:shd w:val="clear" w:color="auto" w:fill="auto"/>
            <w:noWrap/>
            <w:vAlign w:val="center"/>
            <w:hideMark/>
          </w:tcPr>
          <w:p w14:paraId="62A57D14" w14:textId="77777777" w:rsidR="005918A8" w:rsidRPr="00F42626" w:rsidRDefault="005918A8" w:rsidP="00E87578">
            <w:pPr>
              <w:widowControl w:val="0"/>
              <w:spacing w:after="0" w:line="240" w:lineRule="auto"/>
              <w:ind w:left="-57" w:right="-57"/>
              <w:jc w:val="center"/>
            </w:pPr>
            <w:r w:rsidRPr="00F42626">
              <w:t>400</w:t>
            </w:r>
          </w:p>
        </w:tc>
        <w:tc>
          <w:tcPr>
            <w:tcW w:w="1167" w:type="dxa"/>
            <w:tcBorders>
              <w:top w:val="nil"/>
              <w:left w:val="nil"/>
              <w:bottom w:val="single" w:sz="4" w:space="0" w:color="auto"/>
              <w:right w:val="single" w:sz="4" w:space="0" w:color="auto"/>
            </w:tcBorders>
            <w:shd w:val="clear" w:color="auto" w:fill="auto"/>
            <w:noWrap/>
            <w:vAlign w:val="center"/>
            <w:hideMark/>
          </w:tcPr>
          <w:p w14:paraId="01BC4E3F" w14:textId="77777777" w:rsidR="005918A8" w:rsidRPr="00F42626" w:rsidRDefault="005918A8" w:rsidP="00E87578">
            <w:pPr>
              <w:widowControl w:val="0"/>
              <w:spacing w:after="0" w:line="240" w:lineRule="auto"/>
              <w:ind w:left="-57" w:right="-57"/>
              <w:jc w:val="center"/>
            </w:pPr>
            <w:r w:rsidRPr="00F42626">
              <w:t>400</w:t>
            </w:r>
          </w:p>
        </w:tc>
        <w:tc>
          <w:tcPr>
            <w:tcW w:w="1134" w:type="dxa"/>
            <w:tcBorders>
              <w:top w:val="nil"/>
              <w:left w:val="nil"/>
              <w:bottom w:val="single" w:sz="4" w:space="0" w:color="auto"/>
              <w:right w:val="single" w:sz="4" w:space="0" w:color="auto"/>
            </w:tcBorders>
            <w:shd w:val="clear" w:color="auto" w:fill="auto"/>
            <w:noWrap/>
            <w:vAlign w:val="center"/>
            <w:hideMark/>
          </w:tcPr>
          <w:p w14:paraId="30128288" w14:textId="77777777" w:rsidR="005918A8" w:rsidRPr="00F42626" w:rsidRDefault="005918A8" w:rsidP="00E87578">
            <w:pPr>
              <w:widowControl w:val="0"/>
              <w:spacing w:after="0" w:line="240" w:lineRule="auto"/>
              <w:ind w:left="-57" w:right="-57"/>
              <w:jc w:val="center"/>
            </w:pPr>
            <w:r w:rsidRPr="00F42626">
              <w:t>400</w:t>
            </w:r>
          </w:p>
        </w:tc>
        <w:tc>
          <w:tcPr>
            <w:tcW w:w="973" w:type="dxa"/>
            <w:tcBorders>
              <w:top w:val="nil"/>
              <w:left w:val="nil"/>
              <w:bottom w:val="single" w:sz="4" w:space="0" w:color="auto"/>
              <w:right w:val="single" w:sz="4" w:space="0" w:color="auto"/>
            </w:tcBorders>
            <w:shd w:val="clear" w:color="auto" w:fill="auto"/>
            <w:noWrap/>
            <w:vAlign w:val="center"/>
            <w:hideMark/>
          </w:tcPr>
          <w:p w14:paraId="5126655D" w14:textId="77777777" w:rsidR="005918A8" w:rsidRPr="00F42626" w:rsidRDefault="005918A8" w:rsidP="00E87578">
            <w:pPr>
              <w:widowControl w:val="0"/>
              <w:spacing w:after="0" w:line="240" w:lineRule="auto"/>
              <w:ind w:left="-57" w:right="-57"/>
              <w:jc w:val="center"/>
            </w:pPr>
            <w:r w:rsidRPr="00F42626">
              <w:t>400</w:t>
            </w:r>
          </w:p>
        </w:tc>
      </w:tr>
      <w:tr w:rsidR="005918A8" w:rsidRPr="00F42626" w14:paraId="4FC89E59" w14:textId="77777777" w:rsidTr="00E87578">
        <w:trPr>
          <w:trHeight w:val="113"/>
        </w:trPr>
        <w:tc>
          <w:tcPr>
            <w:tcW w:w="2567" w:type="dxa"/>
            <w:tcBorders>
              <w:top w:val="nil"/>
              <w:left w:val="single" w:sz="4" w:space="0" w:color="auto"/>
              <w:bottom w:val="single" w:sz="4" w:space="0" w:color="auto"/>
              <w:right w:val="single" w:sz="4" w:space="0" w:color="auto"/>
            </w:tcBorders>
            <w:shd w:val="clear" w:color="000000" w:fill="FFFFFF"/>
            <w:vAlign w:val="center"/>
            <w:hideMark/>
          </w:tcPr>
          <w:p w14:paraId="57B9E5D0" w14:textId="77777777" w:rsidR="005918A8" w:rsidRPr="00F42626" w:rsidRDefault="005918A8" w:rsidP="00E87578">
            <w:pPr>
              <w:widowControl w:val="0"/>
              <w:spacing w:after="0" w:line="240" w:lineRule="auto"/>
              <w:ind w:left="-57" w:right="-57"/>
              <w:jc w:val="left"/>
            </w:pPr>
            <w:r w:rsidRPr="00F42626">
              <w:t>Chế phẩm Trichoderma</w:t>
            </w:r>
          </w:p>
        </w:tc>
        <w:tc>
          <w:tcPr>
            <w:tcW w:w="727" w:type="dxa"/>
            <w:tcBorders>
              <w:top w:val="nil"/>
              <w:left w:val="nil"/>
              <w:bottom w:val="single" w:sz="4" w:space="0" w:color="auto"/>
              <w:right w:val="single" w:sz="4" w:space="0" w:color="auto"/>
            </w:tcBorders>
            <w:shd w:val="clear" w:color="000000" w:fill="FFFFFF"/>
            <w:vAlign w:val="center"/>
            <w:hideMark/>
          </w:tcPr>
          <w:p w14:paraId="11B24F48" w14:textId="77777777" w:rsidR="005918A8" w:rsidRPr="00F42626" w:rsidRDefault="005918A8" w:rsidP="00E87578">
            <w:pPr>
              <w:widowControl w:val="0"/>
              <w:spacing w:after="0" w:line="240" w:lineRule="auto"/>
              <w:ind w:left="-57" w:right="-57"/>
              <w:jc w:val="center"/>
            </w:pPr>
            <w:r w:rsidRPr="00F42626">
              <w:t>kg</w:t>
            </w:r>
          </w:p>
        </w:tc>
        <w:tc>
          <w:tcPr>
            <w:tcW w:w="851" w:type="dxa"/>
            <w:tcBorders>
              <w:top w:val="nil"/>
              <w:left w:val="nil"/>
              <w:bottom w:val="single" w:sz="4" w:space="0" w:color="auto"/>
              <w:right w:val="single" w:sz="4" w:space="0" w:color="auto"/>
            </w:tcBorders>
            <w:shd w:val="clear" w:color="000000" w:fill="FFFFFF"/>
            <w:vAlign w:val="center"/>
            <w:hideMark/>
          </w:tcPr>
          <w:p w14:paraId="00983428" w14:textId="77777777" w:rsidR="005918A8" w:rsidRPr="00F42626" w:rsidRDefault="005918A8" w:rsidP="00E87578">
            <w:pPr>
              <w:widowControl w:val="0"/>
              <w:spacing w:after="0" w:line="240" w:lineRule="auto"/>
              <w:ind w:left="-57" w:right="-57"/>
              <w:jc w:val="center"/>
            </w:pPr>
            <w:r w:rsidRPr="00F42626">
              <w:t>30</w:t>
            </w:r>
          </w:p>
        </w:tc>
        <w:tc>
          <w:tcPr>
            <w:tcW w:w="708" w:type="dxa"/>
            <w:tcBorders>
              <w:top w:val="nil"/>
              <w:left w:val="nil"/>
              <w:bottom w:val="single" w:sz="4" w:space="0" w:color="auto"/>
              <w:right w:val="single" w:sz="4" w:space="0" w:color="auto"/>
            </w:tcBorders>
            <w:shd w:val="clear" w:color="auto" w:fill="auto"/>
            <w:noWrap/>
            <w:vAlign w:val="center"/>
            <w:hideMark/>
          </w:tcPr>
          <w:p w14:paraId="6A15A271" w14:textId="77777777" w:rsidR="005918A8" w:rsidRPr="00F42626" w:rsidRDefault="005918A8" w:rsidP="00E87578">
            <w:pPr>
              <w:widowControl w:val="0"/>
              <w:spacing w:after="0" w:line="240" w:lineRule="auto"/>
              <w:ind w:left="-57" w:right="-57"/>
              <w:jc w:val="center"/>
            </w:pPr>
            <w:r w:rsidRPr="00F42626">
              <w:t>30</w:t>
            </w:r>
          </w:p>
        </w:tc>
        <w:tc>
          <w:tcPr>
            <w:tcW w:w="960" w:type="dxa"/>
            <w:tcBorders>
              <w:top w:val="nil"/>
              <w:left w:val="nil"/>
              <w:bottom w:val="single" w:sz="4" w:space="0" w:color="auto"/>
              <w:right w:val="single" w:sz="4" w:space="0" w:color="auto"/>
            </w:tcBorders>
            <w:shd w:val="clear" w:color="auto" w:fill="auto"/>
            <w:noWrap/>
            <w:vAlign w:val="center"/>
            <w:hideMark/>
          </w:tcPr>
          <w:p w14:paraId="5B05C6EE" w14:textId="77777777" w:rsidR="005918A8" w:rsidRPr="00F42626" w:rsidRDefault="005918A8" w:rsidP="00E87578">
            <w:pPr>
              <w:widowControl w:val="0"/>
              <w:spacing w:after="0" w:line="240" w:lineRule="auto"/>
              <w:ind w:left="-57" w:right="-57"/>
              <w:jc w:val="center"/>
            </w:pPr>
            <w:r w:rsidRPr="00F42626">
              <w:t>-</w:t>
            </w:r>
          </w:p>
        </w:tc>
        <w:tc>
          <w:tcPr>
            <w:tcW w:w="1167" w:type="dxa"/>
            <w:tcBorders>
              <w:top w:val="nil"/>
              <w:left w:val="nil"/>
              <w:bottom w:val="single" w:sz="4" w:space="0" w:color="auto"/>
              <w:right w:val="single" w:sz="4" w:space="0" w:color="auto"/>
            </w:tcBorders>
            <w:shd w:val="clear" w:color="auto" w:fill="auto"/>
            <w:noWrap/>
            <w:vAlign w:val="center"/>
            <w:hideMark/>
          </w:tcPr>
          <w:p w14:paraId="07AD83C3" w14:textId="77777777" w:rsidR="005918A8" w:rsidRPr="00F42626" w:rsidRDefault="005918A8" w:rsidP="00E87578">
            <w:pPr>
              <w:widowControl w:val="0"/>
              <w:spacing w:after="0" w:line="240" w:lineRule="auto"/>
              <w:ind w:left="-57" w:right="-57"/>
              <w:jc w:val="center"/>
            </w:pPr>
            <w:r w:rsidRPr="00F42626">
              <w:t>-</w:t>
            </w:r>
          </w:p>
        </w:tc>
        <w:tc>
          <w:tcPr>
            <w:tcW w:w="1134" w:type="dxa"/>
            <w:tcBorders>
              <w:top w:val="nil"/>
              <w:left w:val="nil"/>
              <w:bottom w:val="single" w:sz="4" w:space="0" w:color="auto"/>
              <w:right w:val="single" w:sz="4" w:space="0" w:color="auto"/>
            </w:tcBorders>
            <w:shd w:val="clear" w:color="auto" w:fill="auto"/>
            <w:noWrap/>
            <w:vAlign w:val="center"/>
            <w:hideMark/>
          </w:tcPr>
          <w:p w14:paraId="26A48783" w14:textId="77777777" w:rsidR="005918A8" w:rsidRPr="00F42626" w:rsidRDefault="005918A8" w:rsidP="00E87578">
            <w:pPr>
              <w:widowControl w:val="0"/>
              <w:spacing w:after="0" w:line="240" w:lineRule="auto"/>
              <w:ind w:left="-57" w:right="-57"/>
              <w:jc w:val="center"/>
            </w:pPr>
            <w:r w:rsidRPr="00F42626">
              <w:t>-</w:t>
            </w:r>
          </w:p>
        </w:tc>
        <w:tc>
          <w:tcPr>
            <w:tcW w:w="973" w:type="dxa"/>
            <w:tcBorders>
              <w:top w:val="nil"/>
              <w:left w:val="nil"/>
              <w:bottom w:val="single" w:sz="4" w:space="0" w:color="auto"/>
              <w:right w:val="single" w:sz="4" w:space="0" w:color="auto"/>
            </w:tcBorders>
            <w:shd w:val="clear" w:color="auto" w:fill="auto"/>
            <w:noWrap/>
            <w:vAlign w:val="center"/>
            <w:hideMark/>
          </w:tcPr>
          <w:p w14:paraId="10EF84DC" w14:textId="77777777" w:rsidR="005918A8" w:rsidRPr="00F42626" w:rsidRDefault="005918A8" w:rsidP="00E87578">
            <w:pPr>
              <w:widowControl w:val="0"/>
              <w:spacing w:after="0" w:line="240" w:lineRule="auto"/>
              <w:ind w:left="-57" w:right="-57"/>
              <w:jc w:val="center"/>
            </w:pPr>
            <w:r w:rsidRPr="00F42626">
              <w:t>-</w:t>
            </w:r>
          </w:p>
        </w:tc>
      </w:tr>
      <w:tr w:rsidR="005918A8" w:rsidRPr="00F42626" w14:paraId="786210A2" w14:textId="77777777" w:rsidTr="00E87578">
        <w:trPr>
          <w:trHeight w:val="113"/>
        </w:trPr>
        <w:tc>
          <w:tcPr>
            <w:tcW w:w="2567" w:type="dxa"/>
            <w:tcBorders>
              <w:top w:val="nil"/>
              <w:left w:val="single" w:sz="4" w:space="0" w:color="auto"/>
              <w:bottom w:val="single" w:sz="4" w:space="0" w:color="auto"/>
              <w:right w:val="single" w:sz="4" w:space="0" w:color="auto"/>
            </w:tcBorders>
            <w:shd w:val="clear" w:color="000000" w:fill="FFFFFF"/>
            <w:vAlign w:val="center"/>
            <w:hideMark/>
          </w:tcPr>
          <w:p w14:paraId="5E6F9F89" w14:textId="77777777" w:rsidR="005918A8" w:rsidRPr="00F42626" w:rsidRDefault="005918A8" w:rsidP="00E87578">
            <w:pPr>
              <w:widowControl w:val="0"/>
              <w:spacing w:after="0" w:line="240" w:lineRule="auto"/>
              <w:ind w:left="-57" w:right="-57"/>
            </w:pPr>
            <w:r w:rsidRPr="00F42626">
              <w:t>Phosphat thiên nhiên</w:t>
            </w:r>
          </w:p>
        </w:tc>
        <w:tc>
          <w:tcPr>
            <w:tcW w:w="727" w:type="dxa"/>
            <w:tcBorders>
              <w:top w:val="nil"/>
              <w:left w:val="nil"/>
              <w:bottom w:val="single" w:sz="4" w:space="0" w:color="auto"/>
              <w:right w:val="single" w:sz="4" w:space="0" w:color="auto"/>
            </w:tcBorders>
            <w:shd w:val="clear" w:color="000000" w:fill="FFFFFF"/>
            <w:vAlign w:val="center"/>
            <w:hideMark/>
          </w:tcPr>
          <w:p w14:paraId="7B48377D" w14:textId="77777777" w:rsidR="005918A8" w:rsidRPr="00F42626" w:rsidRDefault="005918A8" w:rsidP="00E87578">
            <w:pPr>
              <w:widowControl w:val="0"/>
              <w:spacing w:after="0" w:line="240" w:lineRule="auto"/>
              <w:ind w:left="-57" w:right="-57"/>
              <w:jc w:val="center"/>
            </w:pPr>
            <w:r w:rsidRPr="00F42626">
              <w:t>kg</w:t>
            </w:r>
          </w:p>
        </w:tc>
        <w:tc>
          <w:tcPr>
            <w:tcW w:w="851" w:type="dxa"/>
            <w:tcBorders>
              <w:top w:val="nil"/>
              <w:left w:val="nil"/>
              <w:bottom w:val="single" w:sz="4" w:space="0" w:color="auto"/>
              <w:right w:val="single" w:sz="4" w:space="0" w:color="auto"/>
            </w:tcBorders>
            <w:shd w:val="clear" w:color="000000" w:fill="FFFFFF"/>
            <w:vAlign w:val="center"/>
            <w:hideMark/>
          </w:tcPr>
          <w:p w14:paraId="1C85A5C2" w14:textId="77777777" w:rsidR="005918A8" w:rsidRPr="00F42626" w:rsidRDefault="005918A8" w:rsidP="00E87578">
            <w:pPr>
              <w:widowControl w:val="0"/>
              <w:spacing w:after="0" w:line="240" w:lineRule="auto"/>
              <w:ind w:left="-57" w:right="-57"/>
              <w:jc w:val="center"/>
            </w:pPr>
            <w:r w:rsidRPr="00F42626">
              <w:t>300</w:t>
            </w:r>
          </w:p>
        </w:tc>
        <w:tc>
          <w:tcPr>
            <w:tcW w:w="708" w:type="dxa"/>
            <w:tcBorders>
              <w:top w:val="nil"/>
              <w:left w:val="nil"/>
              <w:bottom w:val="single" w:sz="4" w:space="0" w:color="auto"/>
              <w:right w:val="single" w:sz="4" w:space="0" w:color="auto"/>
            </w:tcBorders>
            <w:shd w:val="clear" w:color="auto" w:fill="auto"/>
            <w:noWrap/>
            <w:vAlign w:val="center"/>
            <w:hideMark/>
          </w:tcPr>
          <w:p w14:paraId="4E34B3F4" w14:textId="77777777" w:rsidR="005918A8" w:rsidRPr="00F42626" w:rsidRDefault="005918A8" w:rsidP="00E87578">
            <w:pPr>
              <w:widowControl w:val="0"/>
              <w:spacing w:after="0" w:line="240" w:lineRule="auto"/>
              <w:ind w:left="-57" w:right="-57"/>
              <w:jc w:val="center"/>
            </w:pPr>
            <w:r w:rsidRPr="00F42626">
              <w:t>300</w:t>
            </w:r>
          </w:p>
        </w:tc>
        <w:tc>
          <w:tcPr>
            <w:tcW w:w="960" w:type="dxa"/>
            <w:tcBorders>
              <w:top w:val="nil"/>
              <w:left w:val="nil"/>
              <w:bottom w:val="single" w:sz="4" w:space="0" w:color="auto"/>
              <w:right w:val="single" w:sz="4" w:space="0" w:color="auto"/>
            </w:tcBorders>
            <w:shd w:val="clear" w:color="auto" w:fill="auto"/>
            <w:noWrap/>
            <w:vAlign w:val="center"/>
            <w:hideMark/>
          </w:tcPr>
          <w:p w14:paraId="56E8857C" w14:textId="77777777" w:rsidR="005918A8" w:rsidRPr="00F42626" w:rsidRDefault="005918A8" w:rsidP="00E87578">
            <w:pPr>
              <w:widowControl w:val="0"/>
              <w:spacing w:after="0" w:line="240" w:lineRule="auto"/>
              <w:ind w:left="-57" w:right="-57"/>
              <w:jc w:val="center"/>
            </w:pPr>
            <w:r w:rsidRPr="00F42626">
              <w:t>-</w:t>
            </w:r>
          </w:p>
        </w:tc>
        <w:tc>
          <w:tcPr>
            <w:tcW w:w="1167" w:type="dxa"/>
            <w:tcBorders>
              <w:top w:val="nil"/>
              <w:left w:val="nil"/>
              <w:bottom w:val="single" w:sz="4" w:space="0" w:color="auto"/>
              <w:right w:val="single" w:sz="4" w:space="0" w:color="auto"/>
            </w:tcBorders>
            <w:shd w:val="clear" w:color="auto" w:fill="auto"/>
            <w:noWrap/>
            <w:vAlign w:val="center"/>
            <w:hideMark/>
          </w:tcPr>
          <w:p w14:paraId="3155CAD4" w14:textId="77777777" w:rsidR="005918A8" w:rsidRPr="00F42626" w:rsidRDefault="005918A8" w:rsidP="00E87578">
            <w:pPr>
              <w:widowControl w:val="0"/>
              <w:spacing w:after="0" w:line="240" w:lineRule="auto"/>
              <w:ind w:left="-57" w:right="-57"/>
              <w:jc w:val="center"/>
            </w:pPr>
            <w:r w:rsidRPr="00F42626">
              <w:t>-</w:t>
            </w:r>
          </w:p>
        </w:tc>
        <w:tc>
          <w:tcPr>
            <w:tcW w:w="1134" w:type="dxa"/>
            <w:tcBorders>
              <w:top w:val="nil"/>
              <w:left w:val="nil"/>
              <w:bottom w:val="single" w:sz="4" w:space="0" w:color="auto"/>
              <w:right w:val="single" w:sz="4" w:space="0" w:color="auto"/>
            </w:tcBorders>
            <w:shd w:val="clear" w:color="auto" w:fill="auto"/>
            <w:noWrap/>
            <w:vAlign w:val="center"/>
            <w:hideMark/>
          </w:tcPr>
          <w:p w14:paraId="4352E641" w14:textId="77777777" w:rsidR="005918A8" w:rsidRPr="00F42626" w:rsidRDefault="005918A8" w:rsidP="00E87578">
            <w:pPr>
              <w:widowControl w:val="0"/>
              <w:spacing w:after="0" w:line="240" w:lineRule="auto"/>
              <w:ind w:left="-57" w:right="-57"/>
              <w:jc w:val="center"/>
            </w:pPr>
            <w:r w:rsidRPr="00F42626">
              <w:t>-</w:t>
            </w:r>
          </w:p>
        </w:tc>
        <w:tc>
          <w:tcPr>
            <w:tcW w:w="973" w:type="dxa"/>
            <w:tcBorders>
              <w:top w:val="nil"/>
              <w:left w:val="nil"/>
              <w:bottom w:val="single" w:sz="4" w:space="0" w:color="auto"/>
              <w:right w:val="single" w:sz="4" w:space="0" w:color="auto"/>
            </w:tcBorders>
            <w:shd w:val="clear" w:color="auto" w:fill="auto"/>
            <w:noWrap/>
            <w:vAlign w:val="center"/>
            <w:hideMark/>
          </w:tcPr>
          <w:p w14:paraId="5E583124" w14:textId="77777777" w:rsidR="005918A8" w:rsidRPr="00F42626" w:rsidRDefault="005918A8" w:rsidP="00E87578">
            <w:pPr>
              <w:widowControl w:val="0"/>
              <w:spacing w:after="0" w:line="240" w:lineRule="auto"/>
              <w:ind w:left="-57" w:right="-57"/>
              <w:jc w:val="center"/>
            </w:pPr>
            <w:r w:rsidRPr="00F42626">
              <w:t>-</w:t>
            </w:r>
          </w:p>
        </w:tc>
      </w:tr>
      <w:tr w:rsidR="005918A8" w:rsidRPr="00F42626" w14:paraId="183284AB" w14:textId="77777777" w:rsidTr="00E87578">
        <w:trPr>
          <w:trHeight w:val="113"/>
        </w:trPr>
        <w:tc>
          <w:tcPr>
            <w:tcW w:w="2567" w:type="dxa"/>
            <w:tcBorders>
              <w:top w:val="nil"/>
              <w:left w:val="single" w:sz="4" w:space="0" w:color="auto"/>
              <w:bottom w:val="single" w:sz="4" w:space="0" w:color="auto"/>
              <w:right w:val="single" w:sz="4" w:space="0" w:color="auto"/>
            </w:tcBorders>
            <w:shd w:val="clear" w:color="000000" w:fill="FFFFFF"/>
            <w:vAlign w:val="center"/>
            <w:hideMark/>
          </w:tcPr>
          <w:p w14:paraId="65251FE5" w14:textId="77777777" w:rsidR="005918A8" w:rsidRPr="00F42626" w:rsidRDefault="005918A8" w:rsidP="00E87578">
            <w:pPr>
              <w:widowControl w:val="0"/>
              <w:spacing w:after="0" w:line="240" w:lineRule="auto"/>
              <w:ind w:left="-57" w:right="-57"/>
            </w:pPr>
            <w:r w:rsidRPr="00F42626">
              <w:t>Phân bón lá có nguồn gốc hữu cơ</w:t>
            </w:r>
          </w:p>
        </w:tc>
        <w:tc>
          <w:tcPr>
            <w:tcW w:w="727" w:type="dxa"/>
            <w:tcBorders>
              <w:top w:val="nil"/>
              <w:left w:val="nil"/>
              <w:bottom w:val="single" w:sz="4" w:space="0" w:color="auto"/>
              <w:right w:val="single" w:sz="4" w:space="0" w:color="auto"/>
            </w:tcBorders>
            <w:shd w:val="clear" w:color="000000" w:fill="FFFFFF"/>
            <w:vAlign w:val="center"/>
            <w:hideMark/>
          </w:tcPr>
          <w:p w14:paraId="5C457692" w14:textId="77777777" w:rsidR="005918A8" w:rsidRPr="00F42626" w:rsidRDefault="005918A8" w:rsidP="00E87578">
            <w:pPr>
              <w:widowControl w:val="0"/>
              <w:spacing w:after="0" w:line="240" w:lineRule="auto"/>
              <w:ind w:left="-57" w:right="-57"/>
              <w:jc w:val="center"/>
            </w:pPr>
            <w:r w:rsidRPr="00F42626">
              <w:t>l</w:t>
            </w:r>
          </w:p>
        </w:tc>
        <w:tc>
          <w:tcPr>
            <w:tcW w:w="851" w:type="dxa"/>
            <w:tcBorders>
              <w:top w:val="nil"/>
              <w:left w:val="nil"/>
              <w:bottom w:val="single" w:sz="4" w:space="0" w:color="auto"/>
              <w:right w:val="single" w:sz="4" w:space="0" w:color="auto"/>
            </w:tcBorders>
            <w:shd w:val="clear" w:color="000000" w:fill="FFFFFF"/>
            <w:vAlign w:val="center"/>
            <w:hideMark/>
          </w:tcPr>
          <w:p w14:paraId="6FE2ABD5" w14:textId="77777777" w:rsidR="005918A8" w:rsidRPr="00F42626" w:rsidRDefault="005918A8" w:rsidP="00E87578">
            <w:pPr>
              <w:widowControl w:val="0"/>
              <w:spacing w:after="0" w:line="240" w:lineRule="auto"/>
              <w:ind w:left="-57" w:right="-57"/>
              <w:jc w:val="center"/>
            </w:pPr>
            <w:r w:rsidRPr="00F42626">
              <w:t>5</w:t>
            </w:r>
          </w:p>
        </w:tc>
        <w:tc>
          <w:tcPr>
            <w:tcW w:w="708" w:type="dxa"/>
            <w:tcBorders>
              <w:top w:val="nil"/>
              <w:left w:val="nil"/>
              <w:bottom w:val="single" w:sz="4" w:space="0" w:color="auto"/>
              <w:right w:val="single" w:sz="4" w:space="0" w:color="auto"/>
            </w:tcBorders>
            <w:shd w:val="clear" w:color="auto" w:fill="auto"/>
            <w:noWrap/>
            <w:vAlign w:val="center"/>
            <w:hideMark/>
          </w:tcPr>
          <w:p w14:paraId="65E700B0" w14:textId="77777777" w:rsidR="005918A8" w:rsidRPr="00F42626" w:rsidRDefault="005918A8" w:rsidP="00E87578">
            <w:pPr>
              <w:widowControl w:val="0"/>
              <w:spacing w:after="0" w:line="240" w:lineRule="auto"/>
              <w:ind w:left="-57" w:right="-57"/>
              <w:jc w:val="center"/>
            </w:pPr>
            <w:r w:rsidRPr="00F42626">
              <w:t>-</w:t>
            </w:r>
          </w:p>
        </w:tc>
        <w:tc>
          <w:tcPr>
            <w:tcW w:w="960" w:type="dxa"/>
            <w:tcBorders>
              <w:top w:val="nil"/>
              <w:left w:val="nil"/>
              <w:bottom w:val="single" w:sz="4" w:space="0" w:color="auto"/>
              <w:right w:val="single" w:sz="4" w:space="0" w:color="auto"/>
            </w:tcBorders>
            <w:shd w:val="clear" w:color="auto" w:fill="auto"/>
            <w:noWrap/>
            <w:vAlign w:val="center"/>
            <w:hideMark/>
          </w:tcPr>
          <w:p w14:paraId="6A1258F2" w14:textId="77777777" w:rsidR="005918A8" w:rsidRPr="00F42626" w:rsidRDefault="005918A8" w:rsidP="00E87578">
            <w:pPr>
              <w:widowControl w:val="0"/>
              <w:spacing w:after="0" w:line="240" w:lineRule="auto"/>
              <w:ind w:left="-57" w:right="-57"/>
              <w:jc w:val="center"/>
            </w:pPr>
            <w:r w:rsidRPr="00F42626">
              <w:t>1</w:t>
            </w:r>
          </w:p>
        </w:tc>
        <w:tc>
          <w:tcPr>
            <w:tcW w:w="1167" w:type="dxa"/>
            <w:tcBorders>
              <w:top w:val="nil"/>
              <w:left w:val="nil"/>
              <w:bottom w:val="single" w:sz="4" w:space="0" w:color="auto"/>
              <w:right w:val="single" w:sz="4" w:space="0" w:color="auto"/>
            </w:tcBorders>
            <w:shd w:val="clear" w:color="auto" w:fill="auto"/>
            <w:noWrap/>
            <w:vAlign w:val="center"/>
            <w:hideMark/>
          </w:tcPr>
          <w:p w14:paraId="5CEB232A" w14:textId="77777777" w:rsidR="005918A8" w:rsidRPr="00F42626" w:rsidRDefault="005918A8" w:rsidP="00E87578">
            <w:pPr>
              <w:widowControl w:val="0"/>
              <w:spacing w:after="0" w:line="240" w:lineRule="auto"/>
              <w:ind w:left="-57" w:right="-57"/>
              <w:jc w:val="center"/>
            </w:pPr>
            <w:r w:rsidRPr="00F42626">
              <w:t>1,5</w:t>
            </w:r>
          </w:p>
        </w:tc>
        <w:tc>
          <w:tcPr>
            <w:tcW w:w="1134" w:type="dxa"/>
            <w:tcBorders>
              <w:top w:val="nil"/>
              <w:left w:val="nil"/>
              <w:bottom w:val="single" w:sz="4" w:space="0" w:color="auto"/>
              <w:right w:val="single" w:sz="4" w:space="0" w:color="auto"/>
            </w:tcBorders>
            <w:shd w:val="clear" w:color="auto" w:fill="auto"/>
            <w:noWrap/>
            <w:vAlign w:val="center"/>
            <w:hideMark/>
          </w:tcPr>
          <w:p w14:paraId="43B0E7A3" w14:textId="77777777" w:rsidR="005918A8" w:rsidRPr="00F42626" w:rsidRDefault="005918A8" w:rsidP="00E87578">
            <w:pPr>
              <w:widowControl w:val="0"/>
              <w:spacing w:after="0" w:line="240" w:lineRule="auto"/>
              <w:ind w:left="-57" w:right="-57"/>
              <w:jc w:val="center"/>
            </w:pPr>
            <w:r w:rsidRPr="00F42626">
              <w:t>1,5</w:t>
            </w:r>
          </w:p>
        </w:tc>
        <w:tc>
          <w:tcPr>
            <w:tcW w:w="973" w:type="dxa"/>
            <w:tcBorders>
              <w:top w:val="nil"/>
              <w:left w:val="nil"/>
              <w:bottom w:val="single" w:sz="4" w:space="0" w:color="auto"/>
              <w:right w:val="single" w:sz="4" w:space="0" w:color="auto"/>
            </w:tcBorders>
            <w:shd w:val="clear" w:color="auto" w:fill="auto"/>
            <w:noWrap/>
            <w:vAlign w:val="center"/>
            <w:hideMark/>
          </w:tcPr>
          <w:p w14:paraId="74B328D6" w14:textId="77777777" w:rsidR="005918A8" w:rsidRPr="00F42626" w:rsidRDefault="005918A8" w:rsidP="00E87578">
            <w:pPr>
              <w:widowControl w:val="0"/>
              <w:spacing w:after="0" w:line="240" w:lineRule="auto"/>
              <w:ind w:left="-57" w:right="-57"/>
              <w:jc w:val="center"/>
            </w:pPr>
            <w:r w:rsidRPr="00F42626">
              <w:t>1</w:t>
            </w:r>
          </w:p>
        </w:tc>
      </w:tr>
      <w:tr w:rsidR="005918A8" w:rsidRPr="00F42626" w14:paraId="180D8188" w14:textId="77777777" w:rsidTr="00E87578">
        <w:trPr>
          <w:trHeight w:val="113"/>
        </w:trPr>
        <w:tc>
          <w:tcPr>
            <w:tcW w:w="2567" w:type="dxa"/>
            <w:tcBorders>
              <w:top w:val="nil"/>
              <w:left w:val="single" w:sz="4" w:space="0" w:color="auto"/>
              <w:bottom w:val="single" w:sz="4" w:space="0" w:color="auto"/>
              <w:right w:val="single" w:sz="4" w:space="0" w:color="auto"/>
            </w:tcBorders>
            <w:shd w:val="clear" w:color="000000" w:fill="FFFFFF"/>
            <w:vAlign w:val="center"/>
            <w:hideMark/>
          </w:tcPr>
          <w:p w14:paraId="65184F63" w14:textId="77777777" w:rsidR="005918A8" w:rsidRPr="00F42626" w:rsidRDefault="00CF11F6" w:rsidP="00E87578">
            <w:pPr>
              <w:widowControl w:val="0"/>
              <w:spacing w:after="0" w:line="240" w:lineRule="auto"/>
              <w:ind w:left="-57" w:right="-57"/>
            </w:pPr>
            <w:r>
              <w:t>Phân bón gố</w:t>
            </w:r>
            <w:r w:rsidR="005918A8" w:rsidRPr="00F42626">
              <w:t>c hữu cơ</w:t>
            </w:r>
          </w:p>
        </w:tc>
        <w:tc>
          <w:tcPr>
            <w:tcW w:w="727" w:type="dxa"/>
            <w:tcBorders>
              <w:top w:val="nil"/>
              <w:left w:val="nil"/>
              <w:bottom w:val="single" w:sz="4" w:space="0" w:color="auto"/>
              <w:right w:val="single" w:sz="4" w:space="0" w:color="auto"/>
            </w:tcBorders>
            <w:shd w:val="clear" w:color="000000" w:fill="FFFFFF"/>
            <w:vAlign w:val="center"/>
            <w:hideMark/>
          </w:tcPr>
          <w:p w14:paraId="70AA7CCD" w14:textId="77777777" w:rsidR="005918A8" w:rsidRPr="00F42626" w:rsidRDefault="005918A8" w:rsidP="00E87578">
            <w:pPr>
              <w:widowControl w:val="0"/>
              <w:spacing w:after="0" w:line="240" w:lineRule="auto"/>
              <w:ind w:left="-57" w:right="-57"/>
              <w:jc w:val="center"/>
            </w:pPr>
            <w:r w:rsidRPr="00F42626">
              <w:t>l</w:t>
            </w:r>
          </w:p>
        </w:tc>
        <w:tc>
          <w:tcPr>
            <w:tcW w:w="851" w:type="dxa"/>
            <w:tcBorders>
              <w:top w:val="nil"/>
              <w:left w:val="nil"/>
              <w:bottom w:val="single" w:sz="4" w:space="0" w:color="auto"/>
              <w:right w:val="single" w:sz="4" w:space="0" w:color="auto"/>
            </w:tcBorders>
            <w:shd w:val="clear" w:color="000000" w:fill="FFFFFF"/>
            <w:vAlign w:val="center"/>
            <w:hideMark/>
          </w:tcPr>
          <w:p w14:paraId="5782BDA1" w14:textId="77777777" w:rsidR="005918A8" w:rsidRPr="00F42626" w:rsidRDefault="005918A8" w:rsidP="00E87578">
            <w:pPr>
              <w:widowControl w:val="0"/>
              <w:spacing w:after="0" w:line="240" w:lineRule="auto"/>
              <w:ind w:left="-57" w:right="-57"/>
              <w:jc w:val="center"/>
            </w:pPr>
            <w:r w:rsidRPr="00F42626">
              <w:t>450</w:t>
            </w:r>
          </w:p>
        </w:tc>
        <w:tc>
          <w:tcPr>
            <w:tcW w:w="708" w:type="dxa"/>
            <w:tcBorders>
              <w:top w:val="nil"/>
              <w:left w:val="nil"/>
              <w:bottom w:val="single" w:sz="4" w:space="0" w:color="auto"/>
              <w:right w:val="single" w:sz="4" w:space="0" w:color="auto"/>
            </w:tcBorders>
            <w:shd w:val="clear" w:color="auto" w:fill="auto"/>
            <w:noWrap/>
            <w:vAlign w:val="center"/>
            <w:hideMark/>
          </w:tcPr>
          <w:p w14:paraId="4DB1BEC0" w14:textId="77777777" w:rsidR="005918A8" w:rsidRPr="00F42626" w:rsidRDefault="005918A8" w:rsidP="00E87578">
            <w:pPr>
              <w:widowControl w:val="0"/>
              <w:spacing w:after="0" w:line="240" w:lineRule="auto"/>
              <w:ind w:left="-57" w:right="-57"/>
              <w:jc w:val="center"/>
            </w:pPr>
            <w:r w:rsidRPr="00F42626">
              <w:t>-</w:t>
            </w:r>
          </w:p>
        </w:tc>
        <w:tc>
          <w:tcPr>
            <w:tcW w:w="960" w:type="dxa"/>
            <w:tcBorders>
              <w:top w:val="nil"/>
              <w:left w:val="nil"/>
              <w:bottom w:val="single" w:sz="4" w:space="0" w:color="auto"/>
              <w:right w:val="single" w:sz="4" w:space="0" w:color="auto"/>
            </w:tcBorders>
            <w:shd w:val="clear" w:color="auto" w:fill="auto"/>
            <w:noWrap/>
            <w:vAlign w:val="center"/>
            <w:hideMark/>
          </w:tcPr>
          <w:p w14:paraId="36EFAFDB" w14:textId="77777777" w:rsidR="005918A8" w:rsidRPr="00F42626" w:rsidRDefault="005918A8" w:rsidP="00E87578">
            <w:pPr>
              <w:widowControl w:val="0"/>
              <w:spacing w:after="0" w:line="240" w:lineRule="auto"/>
              <w:ind w:left="-57" w:right="-57"/>
              <w:jc w:val="center"/>
            </w:pPr>
            <w:r w:rsidRPr="00F42626">
              <w:t>90</w:t>
            </w:r>
          </w:p>
        </w:tc>
        <w:tc>
          <w:tcPr>
            <w:tcW w:w="1167" w:type="dxa"/>
            <w:tcBorders>
              <w:top w:val="nil"/>
              <w:left w:val="nil"/>
              <w:bottom w:val="single" w:sz="4" w:space="0" w:color="auto"/>
              <w:right w:val="single" w:sz="4" w:space="0" w:color="auto"/>
            </w:tcBorders>
            <w:shd w:val="clear" w:color="auto" w:fill="auto"/>
            <w:noWrap/>
            <w:vAlign w:val="center"/>
            <w:hideMark/>
          </w:tcPr>
          <w:p w14:paraId="243A31D0" w14:textId="77777777" w:rsidR="005918A8" w:rsidRPr="00F42626" w:rsidRDefault="005918A8" w:rsidP="00E87578">
            <w:pPr>
              <w:widowControl w:val="0"/>
              <w:spacing w:after="0" w:line="240" w:lineRule="auto"/>
              <w:ind w:left="-57" w:right="-57"/>
              <w:jc w:val="center"/>
            </w:pPr>
            <w:r w:rsidRPr="00F42626">
              <w:t>135</w:t>
            </w:r>
          </w:p>
        </w:tc>
        <w:tc>
          <w:tcPr>
            <w:tcW w:w="1134" w:type="dxa"/>
            <w:tcBorders>
              <w:top w:val="nil"/>
              <w:left w:val="nil"/>
              <w:bottom w:val="single" w:sz="4" w:space="0" w:color="auto"/>
              <w:right w:val="single" w:sz="4" w:space="0" w:color="auto"/>
            </w:tcBorders>
            <w:shd w:val="clear" w:color="auto" w:fill="auto"/>
            <w:noWrap/>
            <w:vAlign w:val="center"/>
            <w:hideMark/>
          </w:tcPr>
          <w:p w14:paraId="6795B674" w14:textId="77777777" w:rsidR="005918A8" w:rsidRPr="00F42626" w:rsidRDefault="005918A8" w:rsidP="00E87578">
            <w:pPr>
              <w:widowControl w:val="0"/>
              <w:spacing w:after="0" w:line="240" w:lineRule="auto"/>
              <w:ind w:left="-57" w:right="-57"/>
              <w:jc w:val="center"/>
            </w:pPr>
            <w:r w:rsidRPr="00F42626">
              <w:t>135</w:t>
            </w:r>
          </w:p>
        </w:tc>
        <w:tc>
          <w:tcPr>
            <w:tcW w:w="973" w:type="dxa"/>
            <w:tcBorders>
              <w:top w:val="nil"/>
              <w:left w:val="nil"/>
              <w:bottom w:val="single" w:sz="4" w:space="0" w:color="auto"/>
              <w:right w:val="single" w:sz="4" w:space="0" w:color="auto"/>
            </w:tcBorders>
            <w:shd w:val="clear" w:color="auto" w:fill="auto"/>
            <w:noWrap/>
            <w:vAlign w:val="center"/>
            <w:hideMark/>
          </w:tcPr>
          <w:p w14:paraId="75855B53" w14:textId="77777777" w:rsidR="005918A8" w:rsidRPr="00F42626" w:rsidRDefault="005918A8" w:rsidP="00E87578">
            <w:pPr>
              <w:widowControl w:val="0"/>
              <w:spacing w:after="0" w:line="240" w:lineRule="auto"/>
              <w:ind w:left="-57" w:right="-57"/>
              <w:jc w:val="center"/>
            </w:pPr>
            <w:r w:rsidRPr="00F42626">
              <w:t>90</w:t>
            </w:r>
          </w:p>
        </w:tc>
      </w:tr>
      <w:tr w:rsidR="005918A8" w:rsidRPr="00F42626" w14:paraId="0F69D02D" w14:textId="77777777" w:rsidTr="00E87578">
        <w:trPr>
          <w:trHeight w:val="113"/>
        </w:trPr>
        <w:tc>
          <w:tcPr>
            <w:tcW w:w="2567" w:type="dxa"/>
            <w:tcBorders>
              <w:top w:val="nil"/>
              <w:left w:val="single" w:sz="4" w:space="0" w:color="auto"/>
              <w:bottom w:val="single" w:sz="4" w:space="0" w:color="auto"/>
              <w:right w:val="single" w:sz="4" w:space="0" w:color="auto"/>
            </w:tcBorders>
            <w:shd w:val="clear" w:color="000000" w:fill="FFFFFF"/>
            <w:vAlign w:val="center"/>
          </w:tcPr>
          <w:p w14:paraId="592EF3FB" w14:textId="77777777" w:rsidR="005918A8" w:rsidRPr="00F42626" w:rsidRDefault="005918A8" w:rsidP="00E87578">
            <w:pPr>
              <w:widowControl w:val="0"/>
              <w:spacing w:after="0" w:line="240" w:lineRule="auto"/>
              <w:ind w:left="-57" w:right="-57"/>
            </w:pPr>
            <w:r w:rsidRPr="00F42626">
              <w:t>Phân bón bổ sung trung và vi lượng có nguồn gốc hữu cơ</w:t>
            </w:r>
          </w:p>
        </w:tc>
        <w:tc>
          <w:tcPr>
            <w:tcW w:w="727" w:type="dxa"/>
            <w:tcBorders>
              <w:top w:val="nil"/>
              <w:left w:val="nil"/>
              <w:bottom w:val="single" w:sz="4" w:space="0" w:color="auto"/>
              <w:right w:val="single" w:sz="4" w:space="0" w:color="auto"/>
            </w:tcBorders>
            <w:shd w:val="clear" w:color="000000" w:fill="FFFFFF"/>
            <w:vAlign w:val="center"/>
          </w:tcPr>
          <w:p w14:paraId="7952B926" w14:textId="77777777" w:rsidR="005918A8" w:rsidRPr="00F42626" w:rsidRDefault="005918A8" w:rsidP="00E87578">
            <w:pPr>
              <w:widowControl w:val="0"/>
              <w:spacing w:after="0" w:line="240" w:lineRule="auto"/>
              <w:ind w:left="-57" w:right="-57"/>
              <w:jc w:val="center"/>
            </w:pPr>
            <w:r w:rsidRPr="00F42626">
              <w:t>L</w:t>
            </w:r>
          </w:p>
        </w:tc>
        <w:tc>
          <w:tcPr>
            <w:tcW w:w="851" w:type="dxa"/>
            <w:tcBorders>
              <w:top w:val="nil"/>
              <w:left w:val="nil"/>
              <w:bottom w:val="single" w:sz="4" w:space="0" w:color="auto"/>
              <w:right w:val="single" w:sz="4" w:space="0" w:color="auto"/>
            </w:tcBorders>
            <w:shd w:val="clear" w:color="000000" w:fill="FFFFFF"/>
            <w:vAlign w:val="center"/>
          </w:tcPr>
          <w:p w14:paraId="7595E641" w14:textId="77777777" w:rsidR="005918A8" w:rsidRPr="00F42626" w:rsidRDefault="005918A8" w:rsidP="00E87578">
            <w:pPr>
              <w:widowControl w:val="0"/>
              <w:spacing w:after="0" w:line="240" w:lineRule="auto"/>
              <w:ind w:left="-57" w:right="-57"/>
              <w:jc w:val="center"/>
            </w:pPr>
            <w:r w:rsidRPr="00F42626">
              <w:t>5</w:t>
            </w:r>
          </w:p>
        </w:tc>
        <w:tc>
          <w:tcPr>
            <w:tcW w:w="708" w:type="dxa"/>
            <w:tcBorders>
              <w:top w:val="nil"/>
              <w:left w:val="nil"/>
              <w:bottom w:val="single" w:sz="4" w:space="0" w:color="auto"/>
              <w:right w:val="single" w:sz="4" w:space="0" w:color="auto"/>
            </w:tcBorders>
            <w:shd w:val="clear" w:color="auto" w:fill="auto"/>
            <w:noWrap/>
            <w:vAlign w:val="center"/>
          </w:tcPr>
          <w:p w14:paraId="12AF4AC5" w14:textId="77777777" w:rsidR="005918A8" w:rsidRPr="00F42626" w:rsidRDefault="005918A8" w:rsidP="00E87578">
            <w:pPr>
              <w:widowControl w:val="0"/>
              <w:spacing w:after="0" w:line="240" w:lineRule="auto"/>
              <w:ind w:left="-57" w:right="-57"/>
              <w:jc w:val="center"/>
            </w:pPr>
            <w:r w:rsidRPr="00F42626">
              <w:t>-</w:t>
            </w:r>
          </w:p>
        </w:tc>
        <w:tc>
          <w:tcPr>
            <w:tcW w:w="960" w:type="dxa"/>
            <w:tcBorders>
              <w:top w:val="nil"/>
              <w:left w:val="nil"/>
              <w:bottom w:val="single" w:sz="4" w:space="0" w:color="auto"/>
              <w:right w:val="single" w:sz="4" w:space="0" w:color="auto"/>
            </w:tcBorders>
            <w:shd w:val="clear" w:color="auto" w:fill="auto"/>
            <w:noWrap/>
            <w:vAlign w:val="center"/>
          </w:tcPr>
          <w:p w14:paraId="69D4247B" w14:textId="77777777" w:rsidR="005918A8" w:rsidRPr="00F42626" w:rsidRDefault="005918A8" w:rsidP="00E87578">
            <w:pPr>
              <w:widowControl w:val="0"/>
              <w:spacing w:after="0" w:line="240" w:lineRule="auto"/>
              <w:ind w:left="-57" w:right="-57"/>
              <w:jc w:val="center"/>
            </w:pPr>
            <w:r w:rsidRPr="00F42626">
              <w:t>-</w:t>
            </w:r>
          </w:p>
        </w:tc>
        <w:tc>
          <w:tcPr>
            <w:tcW w:w="1167" w:type="dxa"/>
            <w:tcBorders>
              <w:top w:val="nil"/>
              <w:left w:val="nil"/>
              <w:bottom w:val="single" w:sz="4" w:space="0" w:color="auto"/>
              <w:right w:val="single" w:sz="4" w:space="0" w:color="auto"/>
            </w:tcBorders>
            <w:shd w:val="clear" w:color="auto" w:fill="auto"/>
            <w:noWrap/>
            <w:vAlign w:val="center"/>
          </w:tcPr>
          <w:p w14:paraId="0A887660" w14:textId="77777777" w:rsidR="005918A8" w:rsidRPr="00F42626" w:rsidRDefault="005918A8" w:rsidP="00E87578">
            <w:pPr>
              <w:widowControl w:val="0"/>
              <w:spacing w:after="0" w:line="240" w:lineRule="auto"/>
              <w:ind w:left="-57" w:right="-57"/>
              <w:jc w:val="center"/>
            </w:pPr>
            <w:r w:rsidRPr="00F42626">
              <w:t>-</w:t>
            </w:r>
          </w:p>
        </w:tc>
        <w:tc>
          <w:tcPr>
            <w:tcW w:w="1134" w:type="dxa"/>
            <w:tcBorders>
              <w:top w:val="nil"/>
              <w:left w:val="nil"/>
              <w:bottom w:val="single" w:sz="4" w:space="0" w:color="auto"/>
              <w:right w:val="single" w:sz="4" w:space="0" w:color="auto"/>
            </w:tcBorders>
            <w:shd w:val="clear" w:color="auto" w:fill="auto"/>
            <w:noWrap/>
            <w:vAlign w:val="center"/>
          </w:tcPr>
          <w:p w14:paraId="303205BC" w14:textId="77777777" w:rsidR="005918A8" w:rsidRPr="00F42626" w:rsidRDefault="005918A8" w:rsidP="00E87578">
            <w:pPr>
              <w:widowControl w:val="0"/>
              <w:spacing w:after="0" w:line="240" w:lineRule="auto"/>
              <w:ind w:left="-57" w:right="-57"/>
              <w:jc w:val="center"/>
            </w:pPr>
            <w:r w:rsidRPr="00F42626">
              <w:t>2.5</w:t>
            </w:r>
          </w:p>
        </w:tc>
        <w:tc>
          <w:tcPr>
            <w:tcW w:w="973" w:type="dxa"/>
            <w:tcBorders>
              <w:top w:val="nil"/>
              <w:left w:val="nil"/>
              <w:bottom w:val="single" w:sz="4" w:space="0" w:color="auto"/>
              <w:right w:val="single" w:sz="4" w:space="0" w:color="auto"/>
            </w:tcBorders>
            <w:shd w:val="clear" w:color="auto" w:fill="auto"/>
            <w:noWrap/>
            <w:vAlign w:val="center"/>
          </w:tcPr>
          <w:p w14:paraId="0A12D45E" w14:textId="77777777" w:rsidR="005918A8" w:rsidRPr="00F42626" w:rsidRDefault="005918A8" w:rsidP="00E87578">
            <w:pPr>
              <w:widowControl w:val="0"/>
              <w:spacing w:after="0" w:line="240" w:lineRule="auto"/>
              <w:ind w:left="-57" w:right="-57"/>
              <w:jc w:val="center"/>
            </w:pPr>
            <w:r w:rsidRPr="00F42626">
              <w:t>2.5</w:t>
            </w:r>
          </w:p>
        </w:tc>
      </w:tr>
      <w:tr w:rsidR="005918A8" w:rsidRPr="00F42626" w14:paraId="77EFE3F6" w14:textId="77777777" w:rsidTr="00E87578">
        <w:trPr>
          <w:trHeight w:val="113"/>
        </w:trPr>
        <w:tc>
          <w:tcPr>
            <w:tcW w:w="2567" w:type="dxa"/>
            <w:tcBorders>
              <w:top w:val="nil"/>
              <w:left w:val="single" w:sz="4" w:space="0" w:color="auto"/>
              <w:bottom w:val="single" w:sz="4" w:space="0" w:color="auto"/>
              <w:right w:val="single" w:sz="4" w:space="0" w:color="auto"/>
            </w:tcBorders>
            <w:shd w:val="clear" w:color="000000" w:fill="FFFFFF"/>
            <w:vAlign w:val="center"/>
          </w:tcPr>
          <w:p w14:paraId="69640066" w14:textId="77777777" w:rsidR="005918A8" w:rsidRPr="00F42626" w:rsidRDefault="005918A8" w:rsidP="00E87578">
            <w:pPr>
              <w:widowControl w:val="0"/>
              <w:spacing w:after="0" w:line="240" w:lineRule="auto"/>
              <w:ind w:left="-57" w:right="-57"/>
            </w:pPr>
            <w:r w:rsidRPr="00F42626">
              <w:t>Phân bón bổ sung Kali có nguồn gốc hữu cơ</w:t>
            </w:r>
          </w:p>
        </w:tc>
        <w:tc>
          <w:tcPr>
            <w:tcW w:w="727" w:type="dxa"/>
            <w:tcBorders>
              <w:top w:val="nil"/>
              <w:left w:val="nil"/>
              <w:bottom w:val="single" w:sz="4" w:space="0" w:color="auto"/>
              <w:right w:val="single" w:sz="4" w:space="0" w:color="auto"/>
            </w:tcBorders>
            <w:shd w:val="clear" w:color="000000" w:fill="FFFFFF"/>
            <w:vAlign w:val="center"/>
          </w:tcPr>
          <w:p w14:paraId="3C702FC8" w14:textId="77777777" w:rsidR="005918A8" w:rsidRPr="00F42626" w:rsidRDefault="005918A8" w:rsidP="00E87578">
            <w:pPr>
              <w:widowControl w:val="0"/>
              <w:spacing w:after="0" w:line="240" w:lineRule="auto"/>
              <w:ind w:left="-57" w:right="-57"/>
              <w:jc w:val="center"/>
            </w:pPr>
            <w:r w:rsidRPr="00F42626">
              <w:t>L</w:t>
            </w:r>
          </w:p>
        </w:tc>
        <w:tc>
          <w:tcPr>
            <w:tcW w:w="851" w:type="dxa"/>
            <w:tcBorders>
              <w:top w:val="nil"/>
              <w:left w:val="nil"/>
              <w:bottom w:val="single" w:sz="4" w:space="0" w:color="auto"/>
              <w:right w:val="single" w:sz="4" w:space="0" w:color="auto"/>
            </w:tcBorders>
            <w:shd w:val="clear" w:color="000000" w:fill="FFFFFF"/>
            <w:vAlign w:val="center"/>
          </w:tcPr>
          <w:p w14:paraId="36E5E69F" w14:textId="77777777" w:rsidR="005918A8" w:rsidRPr="00F42626" w:rsidRDefault="005918A8" w:rsidP="00E87578">
            <w:pPr>
              <w:widowControl w:val="0"/>
              <w:spacing w:after="0" w:line="240" w:lineRule="auto"/>
              <w:ind w:left="-57" w:right="-57"/>
              <w:jc w:val="center"/>
            </w:pPr>
            <w:r w:rsidRPr="00F42626">
              <w:t>5</w:t>
            </w:r>
          </w:p>
        </w:tc>
        <w:tc>
          <w:tcPr>
            <w:tcW w:w="708" w:type="dxa"/>
            <w:tcBorders>
              <w:top w:val="nil"/>
              <w:left w:val="nil"/>
              <w:bottom w:val="single" w:sz="4" w:space="0" w:color="auto"/>
              <w:right w:val="single" w:sz="4" w:space="0" w:color="auto"/>
            </w:tcBorders>
            <w:shd w:val="clear" w:color="auto" w:fill="auto"/>
            <w:noWrap/>
            <w:vAlign w:val="center"/>
          </w:tcPr>
          <w:p w14:paraId="2CCD28DF" w14:textId="77777777" w:rsidR="005918A8" w:rsidRPr="00F42626" w:rsidRDefault="005918A8" w:rsidP="00E87578">
            <w:pPr>
              <w:widowControl w:val="0"/>
              <w:spacing w:after="0" w:line="240" w:lineRule="auto"/>
              <w:ind w:left="-57" w:right="-57"/>
              <w:jc w:val="center"/>
            </w:pPr>
            <w:r w:rsidRPr="00F42626">
              <w:t>-</w:t>
            </w:r>
          </w:p>
        </w:tc>
        <w:tc>
          <w:tcPr>
            <w:tcW w:w="960" w:type="dxa"/>
            <w:tcBorders>
              <w:top w:val="nil"/>
              <w:left w:val="nil"/>
              <w:bottom w:val="single" w:sz="4" w:space="0" w:color="auto"/>
              <w:right w:val="single" w:sz="4" w:space="0" w:color="auto"/>
            </w:tcBorders>
            <w:shd w:val="clear" w:color="auto" w:fill="auto"/>
            <w:noWrap/>
            <w:vAlign w:val="center"/>
          </w:tcPr>
          <w:p w14:paraId="55A5B4F3" w14:textId="77777777" w:rsidR="005918A8" w:rsidRPr="00F42626" w:rsidRDefault="005918A8" w:rsidP="00E87578">
            <w:pPr>
              <w:widowControl w:val="0"/>
              <w:spacing w:after="0" w:line="240" w:lineRule="auto"/>
              <w:ind w:left="-57" w:right="-57"/>
              <w:jc w:val="center"/>
            </w:pPr>
            <w:r w:rsidRPr="00F42626">
              <w:t>-</w:t>
            </w:r>
          </w:p>
        </w:tc>
        <w:tc>
          <w:tcPr>
            <w:tcW w:w="1167" w:type="dxa"/>
            <w:tcBorders>
              <w:top w:val="nil"/>
              <w:left w:val="nil"/>
              <w:bottom w:val="single" w:sz="4" w:space="0" w:color="auto"/>
              <w:right w:val="single" w:sz="4" w:space="0" w:color="auto"/>
            </w:tcBorders>
            <w:shd w:val="clear" w:color="auto" w:fill="auto"/>
            <w:noWrap/>
            <w:vAlign w:val="center"/>
          </w:tcPr>
          <w:p w14:paraId="511BA21F" w14:textId="77777777" w:rsidR="005918A8" w:rsidRPr="00F42626" w:rsidRDefault="005918A8" w:rsidP="00E87578">
            <w:pPr>
              <w:widowControl w:val="0"/>
              <w:spacing w:after="0" w:line="240" w:lineRule="auto"/>
              <w:ind w:left="-57" w:right="-57"/>
              <w:jc w:val="center"/>
            </w:pPr>
            <w:r w:rsidRPr="00F42626">
              <w:t>-</w:t>
            </w:r>
          </w:p>
        </w:tc>
        <w:tc>
          <w:tcPr>
            <w:tcW w:w="1134" w:type="dxa"/>
            <w:tcBorders>
              <w:top w:val="nil"/>
              <w:left w:val="nil"/>
              <w:bottom w:val="single" w:sz="4" w:space="0" w:color="auto"/>
              <w:right w:val="single" w:sz="4" w:space="0" w:color="auto"/>
            </w:tcBorders>
            <w:shd w:val="clear" w:color="auto" w:fill="auto"/>
            <w:noWrap/>
            <w:vAlign w:val="center"/>
          </w:tcPr>
          <w:p w14:paraId="2C2762EB" w14:textId="77777777" w:rsidR="005918A8" w:rsidRPr="00F42626" w:rsidRDefault="005918A8" w:rsidP="00E87578">
            <w:pPr>
              <w:widowControl w:val="0"/>
              <w:spacing w:after="0" w:line="240" w:lineRule="auto"/>
              <w:ind w:left="-57" w:right="-57"/>
              <w:jc w:val="center"/>
            </w:pPr>
            <w:r w:rsidRPr="00F42626">
              <w:t>2.5</w:t>
            </w:r>
          </w:p>
        </w:tc>
        <w:tc>
          <w:tcPr>
            <w:tcW w:w="973" w:type="dxa"/>
            <w:tcBorders>
              <w:top w:val="nil"/>
              <w:left w:val="nil"/>
              <w:bottom w:val="single" w:sz="4" w:space="0" w:color="auto"/>
              <w:right w:val="single" w:sz="4" w:space="0" w:color="auto"/>
            </w:tcBorders>
            <w:shd w:val="clear" w:color="auto" w:fill="auto"/>
            <w:noWrap/>
            <w:vAlign w:val="center"/>
          </w:tcPr>
          <w:p w14:paraId="7E0A9B2C" w14:textId="77777777" w:rsidR="005918A8" w:rsidRPr="00F42626" w:rsidRDefault="005918A8" w:rsidP="00E87578">
            <w:pPr>
              <w:widowControl w:val="0"/>
              <w:spacing w:after="0" w:line="240" w:lineRule="auto"/>
              <w:ind w:left="-57" w:right="-57"/>
              <w:jc w:val="center"/>
            </w:pPr>
            <w:r w:rsidRPr="00F42626">
              <w:t>2.5</w:t>
            </w:r>
          </w:p>
        </w:tc>
      </w:tr>
      <w:tr w:rsidR="005918A8" w:rsidRPr="00F42626" w14:paraId="77BB0B97" w14:textId="77777777" w:rsidTr="00E87578">
        <w:trPr>
          <w:trHeight w:val="113"/>
        </w:trPr>
        <w:tc>
          <w:tcPr>
            <w:tcW w:w="2567" w:type="dxa"/>
            <w:tcBorders>
              <w:top w:val="nil"/>
              <w:left w:val="single" w:sz="4" w:space="0" w:color="auto"/>
              <w:bottom w:val="single" w:sz="4" w:space="0" w:color="auto"/>
              <w:right w:val="single" w:sz="4" w:space="0" w:color="auto"/>
            </w:tcBorders>
            <w:shd w:val="clear" w:color="000000" w:fill="FFFFFF"/>
            <w:vAlign w:val="center"/>
            <w:hideMark/>
          </w:tcPr>
          <w:p w14:paraId="490953AC" w14:textId="77777777" w:rsidR="005918A8" w:rsidRPr="00F42626" w:rsidRDefault="005918A8" w:rsidP="00E87578">
            <w:pPr>
              <w:widowControl w:val="0"/>
              <w:spacing w:after="0" w:line="240" w:lineRule="auto"/>
              <w:ind w:left="-57" w:right="-57"/>
            </w:pPr>
            <w:r w:rsidRPr="00F42626">
              <w:t xml:space="preserve">Kali hữu cơ </w:t>
            </w:r>
          </w:p>
        </w:tc>
        <w:tc>
          <w:tcPr>
            <w:tcW w:w="727" w:type="dxa"/>
            <w:tcBorders>
              <w:top w:val="nil"/>
              <w:left w:val="nil"/>
              <w:bottom w:val="single" w:sz="4" w:space="0" w:color="auto"/>
              <w:right w:val="single" w:sz="4" w:space="0" w:color="auto"/>
            </w:tcBorders>
            <w:shd w:val="clear" w:color="000000" w:fill="FFFFFF"/>
            <w:vAlign w:val="center"/>
            <w:hideMark/>
          </w:tcPr>
          <w:p w14:paraId="05DBB857" w14:textId="77777777" w:rsidR="005918A8" w:rsidRPr="00F42626" w:rsidRDefault="005918A8" w:rsidP="00E87578">
            <w:pPr>
              <w:widowControl w:val="0"/>
              <w:spacing w:after="0" w:line="240" w:lineRule="auto"/>
              <w:ind w:left="-57" w:right="-57"/>
              <w:jc w:val="center"/>
            </w:pPr>
            <w:r w:rsidRPr="00F42626">
              <w:t>kg</w:t>
            </w:r>
          </w:p>
        </w:tc>
        <w:tc>
          <w:tcPr>
            <w:tcW w:w="851" w:type="dxa"/>
            <w:tcBorders>
              <w:top w:val="nil"/>
              <w:left w:val="nil"/>
              <w:bottom w:val="single" w:sz="4" w:space="0" w:color="auto"/>
              <w:right w:val="single" w:sz="4" w:space="0" w:color="auto"/>
            </w:tcBorders>
            <w:shd w:val="clear" w:color="000000" w:fill="FFFFFF"/>
            <w:vAlign w:val="center"/>
            <w:hideMark/>
          </w:tcPr>
          <w:p w14:paraId="593BA6B0" w14:textId="77777777" w:rsidR="005918A8" w:rsidRPr="00F42626" w:rsidRDefault="005918A8" w:rsidP="00E87578">
            <w:pPr>
              <w:widowControl w:val="0"/>
              <w:spacing w:after="0" w:line="240" w:lineRule="auto"/>
              <w:ind w:left="-57" w:right="-57"/>
              <w:jc w:val="center"/>
            </w:pPr>
            <w:r w:rsidRPr="00F42626">
              <w:t>400</w:t>
            </w:r>
          </w:p>
        </w:tc>
        <w:tc>
          <w:tcPr>
            <w:tcW w:w="708" w:type="dxa"/>
            <w:tcBorders>
              <w:top w:val="nil"/>
              <w:left w:val="nil"/>
              <w:bottom w:val="single" w:sz="4" w:space="0" w:color="auto"/>
              <w:right w:val="single" w:sz="4" w:space="0" w:color="auto"/>
            </w:tcBorders>
            <w:shd w:val="clear" w:color="auto" w:fill="auto"/>
            <w:noWrap/>
            <w:vAlign w:val="center"/>
            <w:hideMark/>
          </w:tcPr>
          <w:p w14:paraId="607699E8" w14:textId="77777777" w:rsidR="005918A8" w:rsidRPr="00F42626" w:rsidRDefault="005918A8" w:rsidP="00E87578">
            <w:pPr>
              <w:widowControl w:val="0"/>
              <w:spacing w:after="0" w:line="240" w:lineRule="auto"/>
              <w:ind w:left="-57" w:right="-57"/>
              <w:jc w:val="center"/>
            </w:pPr>
            <w:r w:rsidRPr="00F42626">
              <w:t>-</w:t>
            </w:r>
          </w:p>
        </w:tc>
        <w:tc>
          <w:tcPr>
            <w:tcW w:w="960" w:type="dxa"/>
            <w:tcBorders>
              <w:top w:val="nil"/>
              <w:left w:val="nil"/>
              <w:bottom w:val="single" w:sz="4" w:space="0" w:color="auto"/>
              <w:right w:val="single" w:sz="4" w:space="0" w:color="auto"/>
            </w:tcBorders>
            <w:shd w:val="clear" w:color="auto" w:fill="auto"/>
            <w:noWrap/>
            <w:vAlign w:val="center"/>
            <w:hideMark/>
          </w:tcPr>
          <w:p w14:paraId="40FB4FAB" w14:textId="77777777" w:rsidR="005918A8" w:rsidRPr="00F42626" w:rsidRDefault="005918A8" w:rsidP="00E87578">
            <w:pPr>
              <w:widowControl w:val="0"/>
              <w:spacing w:after="0" w:line="240" w:lineRule="auto"/>
              <w:ind w:left="-57" w:right="-57"/>
              <w:jc w:val="center"/>
            </w:pPr>
            <w:r w:rsidRPr="00F42626">
              <w:t>60</w:t>
            </w:r>
          </w:p>
        </w:tc>
        <w:tc>
          <w:tcPr>
            <w:tcW w:w="1167" w:type="dxa"/>
            <w:tcBorders>
              <w:top w:val="nil"/>
              <w:left w:val="nil"/>
              <w:bottom w:val="single" w:sz="4" w:space="0" w:color="auto"/>
              <w:right w:val="single" w:sz="4" w:space="0" w:color="auto"/>
            </w:tcBorders>
            <w:shd w:val="clear" w:color="auto" w:fill="auto"/>
            <w:noWrap/>
            <w:vAlign w:val="center"/>
            <w:hideMark/>
          </w:tcPr>
          <w:p w14:paraId="042C2CAA" w14:textId="77777777" w:rsidR="005918A8" w:rsidRPr="00F42626" w:rsidRDefault="005918A8" w:rsidP="00E87578">
            <w:pPr>
              <w:widowControl w:val="0"/>
              <w:spacing w:after="0" w:line="240" w:lineRule="auto"/>
              <w:ind w:left="-57" w:right="-57"/>
              <w:jc w:val="center"/>
            </w:pPr>
            <w:r w:rsidRPr="00F42626">
              <w:t>100</w:t>
            </w:r>
          </w:p>
        </w:tc>
        <w:tc>
          <w:tcPr>
            <w:tcW w:w="1134" w:type="dxa"/>
            <w:tcBorders>
              <w:top w:val="nil"/>
              <w:left w:val="nil"/>
              <w:bottom w:val="single" w:sz="4" w:space="0" w:color="auto"/>
              <w:right w:val="single" w:sz="4" w:space="0" w:color="auto"/>
            </w:tcBorders>
            <w:shd w:val="clear" w:color="auto" w:fill="auto"/>
            <w:noWrap/>
            <w:vAlign w:val="center"/>
            <w:hideMark/>
          </w:tcPr>
          <w:p w14:paraId="2DBA2B8F" w14:textId="77777777" w:rsidR="005918A8" w:rsidRPr="00F42626" w:rsidRDefault="005918A8" w:rsidP="00E87578">
            <w:pPr>
              <w:widowControl w:val="0"/>
              <w:spacing w:after="0" w:line="240" w:lineRule="auto"/>
              <w:ind w:left="-57" w:right="-57"/>
              <w:jc w:val="center"/>
            </w:pPr>
            <w:r w:rsidRPr="00F42626">
              <w:t>120</w:t>
            </w:r>
          </w:p>
        </w:tc>
        <w:tc>
          <w:tcPr>
            <w:tcW w:w="973" w:type="dxa"/>
            <w:tcBorders>
              <w:top w:val="nil"/>
              <w:left w:val="nil"/>
              <w:bottom w:val="single" w:sz="4" w:space="0" w:color="auto"/>
              <w:right w:val="single" w:sz="4" w:space="0" w:color="auto"/>
            </w:tcBorders>
            <w:shd w:val="clear" w:color="auto" w:fill="auto"/>
            <w:noWrap/>
            <w:vAlign w:val="center"/>
            <w:hideMark/>
          </w:tcPr>
          <w:p w14:paraId="5A25D075" w14:textId="77777777" w:rsidR="005918A8" w:rsidRPr="00F42626" w:rsidRDefault="005918A8" w:rsidP="00E87578">
            <w:pPr>
              <w:widowControl w:val="0"/>
              <w:spacing w:after="0" w:line="240" w:lineRule="auto"/>
              <w:ind w:left="-57" w:right="-57"/>
              <w:jc w:val="center"/>
            </w:pPr>
            <w:r w:rsidRPr="00F42626">
              <w:t>120</w:t>
            </w:r>
          </w:p>
        </w:tc>
      </w:tr>
    </w:tbl>
    <w:p w14:paraId="5DB8A00E" w14:textId="77777777" w:rsidR="005918A8" w:rsidRPr="00F42626" w:rsidRDefault="005918A8" w:rsidP="00E87578">
      <w:pPr>
        <w:widowControl w:val="0"/>
        <w:tabs>
          <w:tab w:val="left" w:pos="810"/>
        </w:tabs>
        <w:autoSpaceDE w:val="0"/>
        <w:autoSpaceDN w:val="0"/>
        <w:adjustRightInd w:val="0"/>
        <w:spacing w:before="120" w:after="120" w:line="240" w:lineRule="auto"/>
        <w:ind w:firstLine="720"/>
        <w:rPr>
          <w:noProof/>
        </w:rPr>
      </w:pPr>
      <w:r w:rsidRPr="00F42626">
        <w:rPr>
          <w:b/>
          <w:bCs/>
          <w:noProof/>
        </w:rPr>
        <w:t>8.</w:t>
      </w:r>
      <w:r w:rsidRPr="00F42626">
        <w:rPr>
          <w:b/>
          <w:bCs/>
          <w:noProof/>
          <w:lang w:val="vi-VN"/>
        </w:rPr>
        <w:t>5. C</w:t>
      </w:r>
      <w:r w:rsidRPr="00F42626">
        <w:rPr>
          <w:b/>
          <w:bCs/>
          <w:noProof/>
        </w:rPr>
        <w:t>hăm sóc</w:t>
      </w:r>
    </w:p>
    <w:p w14:paraId="0EE13133" w14:textId="77777777" w:rsidR="005918A8" w:rsidRPr="00E87578" w:rsidRDefault="005918A8" w:rsidP="00E87578">
      <w:pPr>
        <w:widowControl w:val="0"/>
        <w:tabs>
          <w:tab w:val="left" w:pos="709"/>
        </w:tabs>
        <w:autoSpaceDE w:val="0"/>
        <w:autoSpaceDN w:val="0"/>
        <w:adjustRightInd w:val="0"/>
        <w:spacing w:after="120" w:line="240" w:lineRule="auto"/>
        <w:ind w:firstLine="720"/>
        <w:rPr>
          <w:bCs/>
          <w:noProof/>
          <w:spacing w:val="-8"/>
          <w:lang w:val="vi-VN"/>
        </w:rPr>
      </w:pPr>
      <w:r w:rsidRPr="00E87578">
        <w:rPr>
          <w:bCs/>
          <w:noProof/>
          <w:spacing w:val="-8"/>
          <w:lang w:val="vi-VN"/>
        </w:rPr>
        <w:t>-  Sau khi trồng thường xuyên tưới đủ ẩm bằng nước lã cho cây mau bén rễ, hồi xanh.</w:t>
      </w:r>
    </w:p>
    <w:p w14:paraId="70292B85" w14:textId="77777777" w:rsidR="005918A8" w:rsidRPr="00F42626" w:rsidRDefault="005918A8" w:rsidP="00E87578">
      <w:pPr>
        <w:widowControl w:val="0"/>
        <w:tabs>
          <w:tab w:val="left" w:pos="360"/>
        </w:tabs>
        <w:autoSpaceDE w:val="0"/>
        <w:autoSpaceDN w:val="0"/>
        <w:adjustRightInd w:val="0"/>
        <w:spacing w:after="120" w:line="240" w:lineRule="auto"/>
        <w:ind w:firstLine="720"/>
        <w:rPr>
          <w:bCs/>
          <w:lang w:val="nb-NO"/>
        </w:rPr>
      </w:pPr>
      <w:r w:rsidRPr="00F42626">
        <w:rPr>
          <w:bCs/>
          <w:noProof/>
          <w:lang w:val="vi-VN"/>
        </w:rPr>
        <w:t xml:space="preserve">- Cắm giàn: </w:t>
      </w:r>
      <w:r w:rsidRPr="00F42626">
        <w:rPr>
          <w:bCs/>
          <w:lang w:val="nb-NO"/>
        </w:rPr>
        <w:t>Khi cây ra tua cuốn tiến hành làm giàn, giàn chữ A đối với kiểu luống đơn và giàn giống kiểu giàn mướp đối với luống đôi. Có thể sử</w:t>
      </w:r>
      <w:r w:rsidR="00CF11F6">
        <w:rPr>
          <w:bCs/>
          <w:lang w:val="nb-NO"/>
        </w:rPr>
        <w:t xml:space="preserve"> dụ</w:t>
      </w:r>
      <w:r w:rsidRPr="00F42626">
        <w:rPr>
          <w:bCs/>
          <w:lang w:val="nb-NO"/>
        </w:rPr>
        <w:t>ng lưới làm giàn hoặc dèo buộc.</w:t>
      </w:r>
    </w:p>
    <w:p w14:paraId="76777DC8" w14:textId="77777777" w:rsidR="005918A8" w:rsidRPr="00F42626" w:rsidRDefault="005918A8" w:rsidP="00E87578">
      <w:pPr>
        <w:widowControl w:val="0"/>
        <w:tabs>
          <w:tab w:val="left" w:pos="709"/>
        </w:tabs>
        <w:autoSpaceDE w:val="0"/>
        <w:autoSpaceDN w:val="0"/>
        <w:adjustRightInd w:val="0"/>
        <w:spacing w:after="120" w:line="240" w:lineRule="auto"/>
        <w:ind w:firstLine="720"/>
        <w:rPr>
          <w:bCs/>
          <w:lang w:val="nb-NO"/>
        </w:rPr>
      </w:pPr>
      <w:r w:rsidRPr="00F42626">
        <w:rPr>
          <w:bCs/>
          <w:noProof/>
          <w:lang w:val="nb-NO"/>
        </w:rPr>
        <w:t xml:space="preserve">- </w:t>
      </w:r>
      <w:r w:rsidRPr="00F42626">
        <w:rPr>
          <w:bCs/>
          <w:noProof/>
          <w:lang w:val="vi-VN"/>
        </w:rPr>
        <w:t>Làm giàn: 42.000-45.000 cây dóc, chà le/ha, (cây dóc/chà le cao 1,8-2m, đường kính 1,8-2,0cm)</w:t>
      </w:r>
      <w:r w:rsidRPr="00F42626">
        <w:rPr>
          <w:bCs/>
          <w:noProof/>
          <w:lang w:val="nb-NO"/>
        </w:rPr>
        <w:t xml:space="preserve">; với lưới làm giàn </w:t>
      </w:r>
      <w:r w:rsidRPr="00F42626">
        <w:rPr>
          <w:bCs/>
          <w:lang w:val="nb-NO"/>
        </w:rPr>
        <w:t>sử dụng kích thước mắt lưới 15-18 cm để giảm công buộc cây.</w:t>
      </w:r>
    </w:p>
    <w:p w14:paraId="61215438" w14:textId="77777777" w:rsidR="005918A8" w:rsidRPr="00F42626" w:rsidRDefault="005918A8" w:rsidP="00E87578">
      <w:pPr>
        <w:widowControl w:val="0"/>
        <w:tabs>
          <w:tab w:val="left" w:pos="810"/>
        </w:tabs>
        <w:autoSpaceDE w:val="0"/>
        <w:autoSpaceDN w:val="0"/>
        <w:adjustRightInd w:val="0"/>
        <w:spacing w:after="120" w:line="240" w:lineRule="auto"/>
        <w:ind w:firstLine="720"/>
        <w:rPr>
          <w:bCs/>
          <w:i/>
          <w:noProof/>
          <w:lang w:val="vi-VN"/>
        </w:rPr>
      </w:pPr>
      <w:r w:rsidRPr="00F42626">
        <w:rPr>
          <w:bCs/>
          <w:lang w:val="nb-NO"/>
        </w:rPr>
        <w:tab/>
      </w:r>
      <w:r w:rsidRPr="00F42626">
        <w:rPr>
          <w:bCs/>
          <w:i/>
          <w:lang w:val="nb-NO"/>
        </w:rPr>
        <w:t>Lượng lưới làm giàn: 150-170 kg/ha, dây gân bằng ¼ lượng lưới.</w:t>
      </w:r>
    </w:p>
    <w:p w14:paraId="56A8DE34" w14:textId="77777777" w:rsidR="005918A8" w:rsidRPr="00F42626" w:rsidRDefault="005918A8" w:rsidP="00E87578">
      <w:pPr>
        <w:widowControl w:val="0"/>
        <w:tabs>
          <w:tab w:val="left" w:pos="709"/>
        </w:tabs>
        <w:autoSpaceDE w:val="0"/>
        <w:autoSpaceDN w:val="0"/>
        <w:adjustRightInd w:val="0"/>
        <w:spacing w:after="120" w:line="240" w:lineRule="auto"/>
        <w:ind w:firstLine="720"/>
        <w:rPr>
          <w:bCs/>
          <w:lang w:val="nb-NO"/>
        </w:rPr>
      </w:pPr>
      <w:r w:rsidRPr="00F42626">
        <w:rPr>
          <w:bCs/>
          <w:lang w:val="nb-NO"/>
        </w:rPr>
        <w:t>- Khi gặp mưa to phải tìm mọi cách rút hết nước không để ngập úng.</w:t>
      </w:r>
    </w:p>
    <w:p w14:paraId="27616661" w14:textId="77777777" w:rsidR="005918A8" w:rsidRPr="00F42626" w:rsidRDefault="005918A8" w:rsidP="00E87578">
      <w:pPr>
        <w:widowControl w:val="0"/>
        <w:tabs>
          <w:tab w:val="left" w:pos="709"/>
        </w:tabs>
        <w:autoSpaceDE w:val="0"/>
        <w:autoSpaceDN w:val="0"/>
        <w:adjustRightInd w:val="0"/>
        <w:spacing w:after="120" w:line="240" w:lineRule="auto"/>
        <w:ind w:firstLine="720"/>
        <w:rPr>
          <w:bCs/>
          <w:noProof/>
          <w:lang w:val="nb-NO"/>
        </w:rPr>
      </w:pPr>
      <w:r w:rsidRPr="00F42626">
        <w:rPr>
          <w:bCs/>
          <w:noProof/>
          <w:lang w:val="vi-VN"/>
        </w:rPr>
        <w:t>- Nước tưới phải là nước sạch.</w:t>
      </w:r>
    </w:p>
    <w:p w14:paraId="5EA169E2" w14:textId="77777777" w:rsidR="005918A8" w:rsidRPr="00F42626" w:rsidRDefault="005918A8" w:rsidP="00E87578">
      <w:pPr>
        <w:widowControl w:val="0"/>
        <w:tabs>
          <w:tab w:val="left" w:pos="810"/>
        </w:tabs>
        <w:autoSpaceDE w:val="0"/>
        <w:autoSpaceDN w:val="0"/>
        <w:adjustRightInd w:val="0"/>
        <w:spacing w:after="120" w:line="240" w:lineRule="auto"/>
        <w:ind w:firstLine="720"/>
        <w:rPr>
          <w:b/>
          <w:bCs/>
          <w:noProof/>
          <w:lang w:val="nb-NO"/>
        </w:rPr>
      </w:pPr>
      <w:r w:rsidRPr="00F42626">
        <w:rPr>
          <w:b/>
          <w:bCs/>
          <w:noProof/>
          <w:lang w:val="nb-NO"/>
        </w:rPr>
        <w:t>8.6. Phòng trừ sâu bệnh</w:t>
      </w:r>
    </w:p>
    <w:p w14:paraId="7167EA5A" w14:textId="77777777" w:rsidR="005918A8" w:rsidRPr="00F42626" w:rsidRDefault="005918A8" w:rsidP="00E87578">
      <w:pPr>
        <w:pStyle w:val="BodyTextIndent"/>
        <w:widowControl w:val="0"/>
        <w:spacing w:before="0" w:after="120"/>
        <w:rPr>
          <w:rFonts w:ascii="Times New Roman" w:hAnsi="Times New Roman"/>
          <w:i/>
          <w:iCs/>
          <w:szCs w:val="26"/>
          <w:lang w:val="nb-NO"/>
        </w:rPr>
      </w:pPr>
      <w:r w:rsidRPr="00F42626">
        <w:rPr>
          <w:rFonts w:ascii="Times New Roman" w:hAnsi="Times New Roman"/>
          <w:i/>
          <w:iCs/>
          <w:szCs w:val="26"/>
          <w:lang w:val="nb-NO"/>
        </w:rPr>
        <w:t>Biện pháp canh tác, thủ công.</w:t>
      </w:r>
    </w:p>
    <w:p w14:paraId="3A966413" w14:textId="77777777" w:rsidR="005918A8" w:rsidRPr="00F42626" w:rsidRDefault="005918A8" w:rsidP="00E87578">
      <w:pPr>
        <w:pStyle w:val="BodyTextIndent"/>
        <w:widowControl w:val="0"/>
        <w:spacing w:before="0" w:after="120"/>
        <w:rPr>
          <w:rFonts w:ascii="Times New Roman" w:hAnsi="Times New Roman"/>
          <w:spacing w:val="-6"/>
          <w:szCs w:val="26"/>
          <w:lang w:val="nb-NO"/>
        </w:rPr>
      </w:pPr>
      <w:r w:rsidRPr="00F42626">
        <w:rPr>
          <w:rFonts w:ascii="Times New Roman" w:hAnsi="Times New Roman"/>
          <w:spacing w:val="-6"/>
          <w:szCs w:val="26"/>
          <w:lang w:val="nb-NO"/>
        </w:rPr>
        <w:t>- Nên trồng luân canh với cây trồng cạn khác họ nhằm hạn chế nguồn sâu bệnh chuyển tiếp.</w:t>
      </w:r>
    </w:p>
    <w:p w14:paraId="3689FD9A" w14:textId="77777777" w:rsidR="005918A8" w:rsidRPr="00F42626" w:rsidRDefault="005918A8" w:rsidP="00E87578">
      <w:pPr>
        <w:pStyle w:val="BodyTextIndent"/>
        <w:widowControl w:val="0"/>
        <w:spacing w:before="0" w:after="120"/>
        <w:rPr>
          <w:rFonts w:ascii="Times New Roman" w:hAnsi="Times New Roman"/>
          <w:szCs w:val="26"/>
          <w:lang w:val="nb-NO"/>
        </w:rPr>
      </w:pPr>
      <w:r w:rsidRPr="00F42626">
        <w:rPr>
          <w:rFonts w:ascii="Times New Roman" w:hAnsi="Times New Roman"/>
          <w:szCs w:val="26"/>
          <w:lang w:val="nb-NO"/>
        </w:rPr>
        <w:t xml:space="preserve">- Thường xuyên kiểm tra đồng ruộng để phát hiện kịp thời các đối tượng sâu bệnh hại.                                                                                               </w:t>
      </w:r>
    </w:p>
    <w:p w14:paraId="66D2C879" w14:textId="77777777" w:rsidR="005918A8" w:rsidRPr="00F42626" w:rsidRDefault="005918A8" w:rsidP="00E87578">
      <w:pPr>
        <w:pStyle w:val="BodyTextIndent"/>
        <w:widowControl w:val="0"/>
        <w:spacing w:before="0" w:after="120"/>
        <w:rPr>
          <w:rFonts w:ascii="Times New Roman" w:hAnsi="Times New Roman"/>
          <w:szCs w:val="26"/>
          <w:lang w:val="nb-NO"/>
        </w:rPr>
      </w:pPr>
      <w:r w:rsidRPr="00F42626">
        <w:rPr>
          <w:rFonts w:ascii="Times New Roman" w:hAnsi="Times New Roman"/>
          <w:szCs w:val="26"/>
          <w:lang w:val="nb-NO"/>
        </w:rPr>
        <w:t>- Dùng biện pháp thủ công như: bắt giết sâu non, ngắt lá bị dòi đục, rệp hại nặng đem tiêu hủy. Riêng bệnh phấn trắng phát sinh từ các lá gốc rồi lan dần lên các lá phía trên nên từ khi bệnh bắt đầu phát sinh có thể tiến hành ngắt lá bệnh từ gốc lên định kỳ 5-7 ngày/lần, vừa tạo độ thông thoáng cho ruộng, vừa hạn chế tốc độ phát sinh của bệnh.</w:t>
      </w:r>
    </w:p>
    <w:p w14:paraId="3F61A765" w14:textId="77777777" w:rsidR="005918A8" w:rsidRPr="00F42626" w:rsidRDefault="005918A8" w:rsidP="00E87578">
      <w:pPr>
        <w:pStyle w:val="BodyTextIndent"/>
        <w:widowControl w:val="0"/>
        <w:spacing w:before="0" w:after="120"/>
        <w:rPr>
          <w:rFonts w:ascii="Times New Roman" w:hAnsi="Times New Roman"/>
          <w:i/>
          <w:iCs/>
          <w:szCs w:val="26"/>
          <w:lang w:val="nb-NO"/>
        </w:rPr>
      </w:pPr>
      <w:r w:rsidRPr="00F42626">
        <w:rPr>
          <w:rFonts w:ascii="Times New Roman" w:hAnsi="Times New Roman"/>
          <w:i/>
          <w:iCs/>
          <w:szCs w:val="26"/>
          <w:lang w:val="nb-NO"/>
        </w:rPr>
        <w:t>Biện pháp sử dụng thuốc BVTV.</w:t>
      </w:r>
    </w:p>
    <w:p w14:paraId="205F9493" w14:textId="77777777" w:rsidR="005918A8" w:rsidRPr="00F42626" w:rsidRDefault="005918A8" w:rsidP="00E87578">
      <w:pPr>
        <w:pStyle w:val="BodyTextIndent"/>
        <w:widowControl w:val="0"/>
        <w:spacing w:before="0" w:after="120"/>
        <w:rPr>
          <w:rFonts w:ascii="Times New Roman" w:hAnsi="Times New Roman"/>
          <w:i/>
          <w:iCs/>
          <w:szCs w:val="26"/>
          <w:lang w:val="nb-NO"/>
        </w:rPr>
      </w:pPr>
      <w:r w:rsidRPr="00F42626">
        <w:rPr>
          <w:rFonts w:ascii="Times New Roman" w:hAnsi="Times New Roman"/>
          <w:i/>
          <w:iCs/>
          <w:szCs w:val="26"/>
          <w:lang w:val="nb-NO"/>
        </w:rPr>
        <w:t xml:space="preserve"> a. Giai đoạn đầu vụ (sau trồng - nụ hoa).</w:t>
      </w:r>
    </w:p>
    <w:p w14:paraId="0DD39ECD" w14:textId="77777777" w:rsidR="005918A8" w:rsidRPr="00F42626" w:rsidRDefault="005918A8" w:rsidP="00E87578">
      <w:pPr>
        <w:pStyle w:val="BodyTextIndent"/>
        <w:widowControl w:val="0"/>
        <w:spacing w:before="0" w:after="120"/>
        <w:rPr>
          <w:rFonts w:ascii="Times New Roman" w:hAnsi="Times New Roman"/>
          <w:szCs w:val="26"/>
          <w:lang w:val="nb-NO"/>
        </w:rPr>
      </w:pPr>
      <w:r w:rsidRPr="00F42626">
        <w:rPr>
          <w:rFonts w:ascii="Times New Roman" w:hAnsi="Times New Roman"/>
          <w:szCs w:val="26"/>
          <w:lang w:val="nb-NO"/>
        </w:rPr>
        <w:t>- Chú ý các đối tượng sâu bệnh là rệp, dòi đục lá, bọ trĩ, sâu khoang, sâu xanh và bệnh phấn trắng. Có thể sử dụng dung dịch gừng + tỏi + ớt; Delphin, Bt, Bột Neem, Anisaf – SH01 và trong trường hợp bị nặng có thể sử dụng Spinosad. Với bệnh có thể dùng Boocdo 1%.</w:t>
      </w:r>
    </w:p>
    <w:p w14:paraId="0A7FD852" w14:textId="77777777" w:rsidR="005918A8" w:rsidRPr="00F42626" w:rsidRDefault="005918A8" w:rsidP="00E87578">
      <w:pPr>
        <w:widowControl w:val="0"/>
        <w:autoSpaceDE w:val="0"/>
        <w:autoSpaceDN w:val="0"/>
        <w:adjustRightInd w:val="0"/>
        <w:spacing w:after="120" w:line="240" w:lineRule="auto"/>
        <w:ind w:firstLine="720"/>
        <w:rPr>
          <w:b/>
          <w:bCs/>
          <w:noProof/>
        </w:rPr>
      </w:pPr>
      <w:r w:rsidRPr="00F42626">
        <w:rPr>
          <w:b/>
          <w:bCs/>
          <w:noProof/>
        </w:rPr>
        <w:t xml:space="preserve">8. </w:t>
      </w:r>
      <w:r w:rsidRPr="00F42626">
        <w:rPr>
          <w:b/>
          <w:bCs/>
          <w:noProof/>
          <w:lang w:val="vi-VN"/>
        </w:rPr>
        <w:t xml:space="preserve">7. </w:t>
      </w:r>
      <w:r w:rsidRPr="00F42626">
        <w:rPr>
          <w:b/>
          <w:bCs/>
          <w:noProof/>
        </w:rPr>
        <w:t>Thu hoạch</w:t>
      </w:r>
    </w:p>
    <w:p w14:paraId="659A7DF4" w14:textId="77777777" w:rsidR="005918A8" w:rsidRPr="00F42626" w:rsidRDefault="005918A8" w:rsidP="00E87578">
      <w:pPr>
        <w:widowControl w:val="0"/>
        <w:autoSpaceDE w:val="0"/>
        <w:autoSpaceDN w:val="0"/>
        <w:adjustRightInd w:val="0"/>
        <w:spacing w:after="120" w:line="240" w:lineRule="auto"/>
        <w:ind w:firstLine="720"/>
        <w:rPr>
          <w:noProof/>
        </w:rPr>
      </w:pPr>
      <w:r w:rsidRPr="00F42626">
        <w:rPr>
          <w:b/>
          <w:bCs/>
          <w:noProof/>
        </w:rPr>
        <w:t xml:space="preserve">- </w:t>
      </w:r>
      <w:r w:rsidRPr="00F42626">
        <w:rPr>
          <w:noProof/>
          <w:lang w:val="vi-VN"/>
        </w:rPr>
        <w:t>Thu hoạch vào buổi sáng sớm hoặc chiều mát</w:t>
      </w:r>
      <w:r w:rsidRPr="00F42626">
        <w:rPr>
          <w:noProof/>
        </w:rPr>
        <w:t>.</w:t>
      </w:r>
    </w:p>
    <w:p w14:paraId="72DEF45F" w14:textId="77777777" w:rsidR="005918A8" w:rsidRPr="00F42626" w:rsidRDefault="005918A8" w:rsidP="00E87578">
      <w:pPr>
        <w:widowControl w:val="0"/>
        <w:autoSpaceDE w:val="0"/>
        <w:autoSpaceDN w:val="0"/>
        <w:adjustRightInd w:val="0"/>
        <w:spacing w:after="120" w:line="240" w:lineRule="auto"/>
        <w:ind w:firstLine="720"/>
        <w:rPr>
          <w:noProof/>
        </w:rPr>
      </w:pPr>
      <w:r w:rsidRPr="00F42626">
        <w:rPr>
          <w:noProof/>
        </w:rPr>
        <w:t xml:space="preserve">- </w:t>
      </w:r>
      <w:r w:rsidRPr="00F42626">
        <w:rPr>
          <w:noProof/>
          <w:lang w:val="vi-VN"/>
        </w:rPr>
        <w:t>Tiến hành thu hoạch đúng lúc, đúng lứa quả, dùng các xô nhựa sạch thu quả, phân loại quả; xếp vào rổ nhựa chuyên dụng không để giậ</w:t>
      </w:r>
      <w:r w:rsidR="001460A3">
        <w:rPr>
          <w:noProof/>
          <w:lang w:val="vi-VN"/>
        </w:rPr>
        <w:t>p nát, s</w:t>
      </w:r>
      <w:r w:rsidRPr="00F42626">
        <w:rPr>
          <w:noProof/>
          <w:lang w:val="vi-VN"/>
        </w:rPr>
        <w:t>ây sát. Bảo quản nơi thoáng mát.</w:t>
      </w:r>
    </w:p>
    <w:p w14:paraId="6E51CE94" w14:textId="77777777" w:rsidR="005918A8" w:rsidRPr="00F42626" w:rsidRDefault="005918A8" w:rsidP="00E87578">
      <w:pPr>
        <w:widowControl w:val="0"/>
        <w:autoSpaceDE w:val="0"/>
        <w:autoSpaceDN w:val="0"/>
        <w:adjustRightInd w:val="0"/>
        <w:spacing w:after="120" w:line="240" w:lineRule="auto"/>
        <w:ind w:firstLine="720"/>
        <w:rPr>
          <w:lang w:val="pt-BR"/>
        </w:rPr>
      </w:pPr>
      <w:r w:rsidRPr="00F42626">
        <w:rPr>
          <w:lang w:val="es-ES"/>
        </w:rPr>
        <w:t>- Toàn bộ phế phụ phẩm sau khi thu hoạch sẽ được ủ</w:t>
      </w:r>
      <w:r w:rsidR="001460A3">
        <w:rPr>
          <w:lang w:val="es-ES"/>
        </w:rPr>
        <w:t xml:space="preserve"> làm phân</w:t>
      </w:r>
      <w:r w:rsidRPr="00F42626">
        <w:rPr>
          <w:lang w:val="es-ES"/>
        </w:rPr>
        <w:t xml:space="preserve"> bón hữu cơ</w:t>
      </w:r>
      <w:r w:rsidR="001460A3">
        <w:rPr>
          <w:lang w:val="es-ES"/>
        </w:rPr>
        <w:t>.</w:t>
      </w:r>
    </w:p>
    <w:p w14:paraId="536EFD86" w14:textId="77777777" w:rsidR="005918A8" w:rsidRPr="00F42626" w:rsidRDefault="005918A8" w:rsidP="00E87578">
      <w:pPr>
        <w:widowControl w:val="0"/>
        <w:spacing w:after="120" w:line="240" w:lineRule="auto"/>
        <w:ind w:firstLine="720"/>
        <w:rPr>
          <w:b/>
        </w:rPr>
      </w:pPr>
      <w:r w:rsidRPr="00F42626">
        <w:rPr>
          <w:b/>
        </w:rPr>
        <w:t>9. Kỹ thuật trồng bí xanh</w:t>
      </w:r>
    </w:p>
    <w:p w14:paraId="6400DDF6" w14:textId="77777777" w:rsidR="005918A8" w:rsidRPr="00F42626" w:rsidRDefault="005918A8" w:rsidP="00E87578">
      <w:pPr>
        <w:pStyle w:val="BodyTextIndent"/>
        <w:widowControl w:val="0"/>
        <w:tabs>
          <w:tab w:val="left" w:pos="109"/>
        </w:tabs>
        <w:spacing w:before="0" w:after="120"/>
        <w:rPr>
          <w:rFonts w:ascii="Times New Roman" w:hAnsi="Times New Roman"/>
          <w:b/>
          <w:bCs/>
          <w:iCs/>
          <w:szCs w:val="26"/>
          <w:lang w:val="es-ES"/>
        </w:rPr>
      </w:pPr>
      <w:r w:rsidRPr="00F42626">
        <w:rPr>
          <w:rFonts w:ascii="Times New Roman" w:hAnsi="Times New Roman"/>
          <w:b/>
          <w:bCs/>
          <w:iCs/>
          <w:szCs w:val="26"/>
          <w:lang w:val="es-ES"/>
        </w:rPr>
        <w:t>9.1. Thời vụ</w:t>
      </w:r>
    </w:p>
    <w:p w14:paraId="10500FDF" w14:textId="77777777" w:rsidR="005918A8" w:rsidRPr="00F42626" w:rsidRDefault="005918A8" w:rsidP="00E87578">
      <w:pPr>
        <w:pStyle w:val="ListParagraph"/>
        <w:widowControl w:val="0"/>
        <w:spacing w:after="120"/>
        <w:ind w:left="0" w:firstLine="720"/>
        <w:rPr>
          <w:szCs w:val="26"/>
        </w:rPr>
      </w:pPr>
      <w:r w:rsidRPr="00F42626">
        <w:rPr>
          <w:szCs w:val="26"/>
        </w:rPr>
        <w:t>- Chính vụ: Tháng 3; tháng 9-10.</w:t>
      </w:r>
    </w:p>
    <w:p w14:paraId="6A7D87E5" w14:textId="77777777" w:rsidR="005918A8" w:rsidRPr="00F42626" w:rsidRDefault="005918A8" w:rsidP="00E87578">
      <w:pPr>
        <w:pStyle w:val="ListParagraph"/>
        <w:widowControl w:val="0"/>
        <w:spacing w:after="120"/>
        <w:ind w:left="0" w:firstLine="720"/>
        <w:rPr>
          <w:szCs w:val="26"/>
        </w:rPr>
      </w:pPr>
      <w:r w:rsidRPr="00F42626">
        <w:rPr>
          <w:szCs w:val="26"/>
        </w:rPr>
        <w:t>- Trái vụ: Tháng 8</w:t>
      </w:r>
      <w:r w:rsidRPr="00F42626">
        <w:rPr>
          <w:bCs/>
          <w:szCs w:val="26"/>
          <w:lang w:val="es-ES"/>
        </w:rPr>
        <w:t>.</w:t>
      </w:r>
    </w:p>
    <w:p w14:paraId="6CD34AA2" w14:textId="77777777" w:rsidR="005918A8" w:rsidRPr="00F42626" w:rsidRDefault="005918A8" w:rsidP="00E87578">
      <w:pPr>
        <w:pStyle w:val="BodyTextIndent"/>
        <w:widowControl w:val="0"/>
        <w:tabs>
          <w:tab w:val="left" w:pos="109"/>
        </w:tabs>
        <w:spacing w:before="0" w:after="120"/>
        <w:rPr>
          <w:rFonts w:ascii="Times New Roman" w:hAnsi="Times New Roman"/>
          <w:b/>
          <w:szCs w:val="26"/>
          <w:lang w:val="es-ES"/>
        </w:rPr>
      </w:pPr>
      <w:r w:rsidRPr="00F42626">
        <w:rPr>
          <w:rFonts w:ascii="Times New Roman" w:hAnsi="Times New Roman"/>
          <w:b/>
          <w:szCs w:val="26"/>
          <w:lang w:val="es-ES"/>
        </w:rPr>
        <w:t>9.2. Giống</w:t>
      </w:r>
    </w:p>
    <w:p w14:paraId="00E31F05" w14:textId="77777777" w:rsidR="005918A8" w:rsidRPr="00E87578" w:rsidRDefault="005918A8" w:rsidP="00E87578">
      <w:pPr>
        <w:pStyle w:val="BodyTextIndent"/>
        <w:widowControl w:val="0"/>
        <w:tabs>
          <w:tab w:val="left" w:pos="0"/>
          <w:tab w:val="left" w:pos="109"/>
        </w:tabs>
        <w:spacing w:before="0" w:after="120"/>
        <w:rPr>
          <w:rFonts w:ascii="Times New Roman" w:hAnsi="Times New Roman"/>
          <w:spacing w:val="-4"/>
          <w:szCs w:val="26"/>
          <w:lang w:val="es-ES"/>
        </w:rPr>
      </w:pPr>
      <w:r w:rsidRPr="00E87578">
        <w:rPr>
          <w:rFonts w:ascii="Times New Roman" w:hAnsi="Times New Roman"/>
          <w:spacing w:val="-4"/>
          <w:szCs w:val="26"/>
          <w:lang w:val="es-ES"/>
        </w:rPr>
        <w:t>- Nguồn giống: Sử dụng các giống chất lượng cao được cung ứng từ các Công ty đáp ứng yêu cầu của rau hữu cơ; các giống địa phương/bản địa có xác nhận nguồn gốc.</w:t>
      </w:r>
    </w:p>
    <w:p w14:paraId="2429A12A" w14:textId="77777777" w:rsidR="005918A8" w:rsidRPr="00F42626" w:rsidRDefault="005918A8" w:rsidP="00E87578">
      <w:pPr>
        <w:pStyle w:val="BodyTextIndent"/>
        <w:widowControl w:val="0"/>
        <w:tabs>
          <w:tab w:val="left" w:pos="567"/>
        </w:tabs>
        <w:spacing w:before="0" w:after="120"/>
        <w:rPr>
          <w:rFonts w:ascii="Times New Roman" w:hAnsi="Times New Roman"/>
          <w:szCs w:val="26"/>
          <w:lang w:val="es-ES"/>
        </w:rPr>
      </w:pPr>
      <w:r w:rsidRPr="00F42626">
        <w:rPr>
          <w:rFonts w:ascii="Times New Roman" w:hAnsi="Times New Roman"/>
          <w:szCs w:val="26"/>
          <w:lang w:val="es-ES"/>
        </w:rPr>
        <w:t>- Lượng giống: 0,8 – 1kg/ha.</w:t>
      </w:r>
    </w:p>
    <w:p w14:paraId="6C189163" w14:textId="77777777" w:rsidR="005918A8" w:rsidRPr="00F42626" w:rsidRDefault="005918A8" w:rsidP="00E87578">
      <w:pPr>
        <w:pStyle w:val="BodyTextIndent"/>
        <w:widowControl w:val="0"/>
        <w:tabs>
          <w:tab w:val="left" w:pos="109"/>
        </w:tabs>
        <w:spacing w:before="0" w:after="120"/>
        <w:rPr>
          <w:rFonts w:ascii="Times New Roman" w:hAnsi="Times New Roman"/>
          <w:b/>
          <w:bCs/>
          <w:szCs w:val="26"/>
          <w:lang w:val="es-ES"/>
        </w:rPr>
      </w:pPr>
      <w:r w:rsidRPr="00F42626">
        <w:rPr>
          <w:rFonts w:ascii="Times New Roman" w:hAnsi="Times New Roman"/>
          <w:b/>
          <w:bCs/>
          <w:szCs w:val="26"/>
          <w:lang w:val="es-ES"/>
        </w:rPr>
        <w:t>9.3. Làm đất</w:t>
      </w:r>
    </w:p>
    <w:p w14:paraId="058E7319" w14:textId="77777777" w:rsidR="005918A8" w:rsidRPr="00F42626" w:rsidRDefault="005918A8" w:rsidP="00E87578">
      <w:pPr>
        <w:widowControl w:val="0"/>
        <w:autoSpaceDE w:val="0"/>
        <w:autoSpaceDN w:val="0"/>
        <w:adjustRightInd w:val="0"/>
        <w:spacing w:after="120" w:line="240" w:lineRule="auto"/>
        <w:ind w:firstLine="720"/>
        <w:rPr>
          <w:noProof/>
        </w:rPr>
      </w:pPr>
      <w:r w:rsidRPr="00F42626">
        <w:rPr>
          <w:lang w:val="vi-VN"/>
        </w:rPr>
        <w:t>- Đất tơi xốp, sạch bệnh, tưới tiêu chủ động, pH: 5,5- 7, thích hợp nhất là 6,5</w:t>
      </w:r>
      <w:r w:rsidRPr="00F42626">
        <w:rPr>
          <w:noProof/>
        </w:rPr>
        <w:t>.</w:t>
      </w:r>
    </w:p>
    <w:p w14:paraId="44E24625" w14:textId="77777777" w:rsidR="005918A8" w:rsidRPr="00F42626" w:rsidRDefault="005918A8" w:rsidP="00E87578">
      <w:pPr>
        <w:widowControl w:val="0"/>
        <w:autoSpaceDE w:val="0"/>
        <w:autoSpaceDN w:val="0"/>
        <w:adjustRightInd w:val="0"/>
        <w:spacing w:after="120" w:line="240" w:lineRule="auto"/>
        <w:ind w:firstLine="720"/>
        <w:rPr>
          <w:noProof/>
          <w:lang w:val="vi-VN"/>
        </w:rPr>
      </w:pPr>
      <w:r w:rsidRPr="00F42626">
        <w:rPr>
          <w:noProof/>
        </w:rPr>
        <w:t xml:space="preserve">- </w:t>
      </w:r>
      <w:r w:rsidRPr="00F42626">
        <w:rPr>
          <w:noProof/>
          <w:lang w:val="vi-VN"/>
        </w:rPr>
        <w:t>Xử lý đất bằng các chế phẩm sinh học như Trico</w:t>
      </w:r>
      <w:r w:rsidRPr="00F42626">
        <w:rPr>
          <w:noProof/>
        </w:rPr>
        <w:t>derma</w:t>
      </w:r>
      <w:r w:rsidRPr="00F42626">
        <w:rPr>
          <w:noProof/>
          <w:lang w:val="vi-VN"/>
        </w:rPr>
        <w:t xml:space="preserve"> hay EM</w:t>
      </w:r>
      <w:r w:rsidRPr="00F42626">
        <w:rPr>
          <w:noProof/>
        </w:rPr>
        <w:t>.</w:t>
      </w:r>
    </w:p>
    <w:p w14:paraId="37A9DEE5" w14:textId="77777777" w:rsidR="005918A8" w:rsidRPr="00F42626" w:rsidRDefault="005918A8" w:rsidP="00E87578">
      <w:pPr>
        <w:widowControl w:val="0"/>
        <w:autoSpaceDE w:val="0"/>
        <w:autoSpaceDN w:val="0"/>
        <w:adjustRightInd w:val="0"/>
        <w:spacing w:after="120" w:line="240" w:lineRule="auto"/>
        <w:ind w:firstLine="720"/>
        <w:rPr>
          <w:noProof/>
          <w:lang w:val="vi-VN"/>
        </w:rPr>
      </w:pPr>
      <w:r w:rsidRPr="00F42626">
        <w:rPr>
          <w:noProof/>
        </w:rPr>
        <w:t xml:space="preserve">- </w:t>
      </w:r>
      <w:r w:rsidRPr="00F42626">
        <w:rPr>
          <w:noProof/>
          <w:lang w:val="vi-VN"/>
        </w:rPr>
        <w:t>Dọn sạch cỏ và tàn dư thực vật; đất được làm kỹ, tơi nhỏ; lên luống cao 25 - 30 cm, mặt luống bằng phẳng rộng</w:t>
      </w:r>
      <w:r w:rsidRPr="00F42626">
        <w:rPr>
          <w:lang w:val="vi-VN"/>
        </w:rPr>
        <w:t xml:space="preserve"> 1,0m.</w:t>
      </w:r>
    </w:p>
    <w:p w14:paraId="0AD8CEC9" w14:textId="77777777" w:rsidR="005918A8" w:rsidRPr="00F42626" w:rsidRDefault="005918A8" w:rsidP="00E87578">
      <w:pPr>
        <w:widowControl w:val="0"/>
        <w:autoSpaceDE w:val="0"/>
        <w:autoSpaceDN w:val="0"/>
        <w:adjustRightInd w:val="0"/>
        <w:spacing w:after="120" w:line="240" w:lineRule="auto"/>
        <w:ind w:firstLine="720"/>
        <w:rPr>
          <w:noProof/>
          <w:lang w:val="vi-VN"/>
        </w:rPr>
      </w:pPr>
      <w:r w:rsidRPr="00F42626">
        <w:rPr>
          <w:noProof/>
        </w:rPr>
        <w:t xml:space="preserve">- </w:t>
      </w:r>
      <w:r w:rsidRPr="00F42626">
        <w:rPr>
          <w:noProof/>
          <w:lang w:val="vi-VN"/>
        </w:rPr>
        <w:t>Làm đất và xử lý trước khi trồng 7-15 ngày.</w:t>
      </w:r>
    </w:p>
    <w:p w14:paraId="3A81B575" w14:textId="77777777" w:rsidR="005918A8" w:rsidRPr="00F42626" w:rsidRDefault="005918A8" w:rsidP="00E87578">
      <w:pPr>
        <w:widowControl w:val="0"/>
        <w:autoSpaceDE w:val="0"/>
        <w:autoSpaceDN w:val="0"/>
        <w:adjustRightInd w:val="0"/>
        <w:spacing w:after="120" w:line="240" w:lineRule="auto"/>
        <w:ind w:firstLine="720"/>
        <w:rPr>
          <w:noProof/>
          <w:lang w:val="vi-VN"/>
        </w:rPr>
      </w:pPr>
      <w:r w:rsidRPr="00F42626">
        <w:rPr>
          <w:noProof/>
        </w:rPr>
        <w:t xml:space="preserve">- </w:t>
      </w:r>
      <w:r w:rsidRPr="00F42626">
        <w:rPr>
          <w:noProof/>
          <w:lang w:val="vi-VN"/>
        </w:rPr>
        <w:t>Nên sử dụng màng phủ nông nghiệp: 21 cuộn x 400m dài/cuộn x 1,2 m rộng/ha</w:t>
      </w:r>
    </w:p>
    <w:p w14:paraId="1D1B2B70" w14:textId="77777777" w:rsidR="005918A8" w:rsidRPr="00F42626" w:rsidRDefault="005918A8" w:rsidP="00E87578">
      <w:pPr>
        <w:pStyle w:val="BodyTextIndent"/>
        <w:widowControl w:val="0"/>
        <w:tabs>
          <w:tab w:val="left" w:pos="109"/>
        </w:tabs>
        <w:spacing w:before="0" w:after="120"/>
        <w:rPr>
          <w:rFonts w:ascii="Times New Roman" w:hAnsi="Times New Roman"/>
          <w:b/>
          <w:szCs w:val="26"/>
        </w:rPr>
      </w:pPr>
      <w:r w:rsidRPr="00F42626">
        <w:rPr>
          <w:rFonts w:ascii="Times New Roman" w:hAnsi="Times New Roman"/>
          <w:b/>
          <w:szCs w:val="26"/>
        </w:rPr>
        <w:t>9.4</w:t>
      </w:r>
      <w:r w:rsidRPr="00F42626">
        <w:rPr>
          <w:rFonts w:ascii="Times New Roman" w:hAnsi="Times New Roman"/>
          <w:b/>
          <w:szCs w:val="26"/>
          <w:lang w:val="vi-VN"/>
        </w:rPr>
        <w:t>. P</w:t>
      </w:r>
      <w:r w:rsidRPr="00F42626">
        <w:rPr>
          <w:rFonts w:ascii="Times New Roman" w:hAnsi="Times New Roman"/>
          <w:b/>
          <w:szCs w:val="26"/>
        </w:rPr>
        <w:t>hân bón</w:t>
      </w:r>
    </w:p>
    <w:p w14:paraId="365E2AAD" w14:textId="77777777" w:rsidR="005918A8" w:rsidRPr="00F42626" w:rsidRDefault="005918A8" w:rsidP="00E87578">
      <w:pPr>
        <w:widowControl w:val="0"/>
        <w:shd w:val="clear" w:color="auto" w:fill="FFFFFF"/>
        <w:spacing w:after="120" w:line="240" w:lineRule="auto"/>
        <w:ind w:firstLine="720"/>
        <w:rPr>
          <w:lang w:val="vi-VN"/>
        </w:rPr>
      </w:pPr>
      <w:r w:rsidRPr="00F42626">
        <w:rPr>
          <w:lang w:val="vi-VN"/>
        </w:rPr>
        <w:t>- Liều lượng và cách bón phân cho 1ha như sau: </w:t>
      </w:r>
    </w:p>
    <w:tbl>
      <w:tblPr>
        <w:tblW w:w="9051" w:type="dxa"/>
        <w:tblInd w:w="93" w:type="dxa"/>
        <w:tblLook w:val="04A0" w:firstRow="1" w:lastRow="0" w:firstColumn="1" w:lastColumn="0" w:noHBand="0" w:noVBand="1"/>
      </w:tblPr>
      <w:tblGrid>
        <w:gridCol w:w="2709"/>
        <w:gridCol w:w="1024"/>
        <w:gridCol w:w="1066"/>
        <w:gridCol w:w="1134"/>
        <w:gridCol w:w="1701"/>
        <w:gridCol w:w="1417"/>
      </w:tblGrid>
      <w:tr w:rsidR="005918A8" w:rsidRPr="00F42626" w14:paraId="0BB4EF11" w14:textId="77777777" w:rsidTr="00E87578">
        <w:trPr>
          <w:trHeight w:val="113"/>
        </w:trPr>
        <w:tc>
          <w:tcPr>
            <w:tcW w:w="2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597F129" w14:textId="77777777" w:rsidR="005918A8" w:rsidRPr="00F42626" w:rsidRDefault="005918A8" w:rsidP="00E87578">
            <w:pPr>
              <w:widowControl w:val="0"/>
              <w:spacing w:after="0" w:line="240" w:lineRule="auto"/>
              <w:ind w:left="-57" w:right="-57"/>
              <w:jc w:val="center"/>
              <w:rPr>
                <w:b/>
                <w:bCs/>
              </w:rPr>
            </w:pPr>
            <w:r w:rsidRPr="00F42626">
              <w:rPr>
                <w:b/>
                <w:bCs/>
              </w:rPr>
              <w:t>Hạng mục</w:t>
            </w:r>
          </w:p>
        </w:tc>
        <w:tc>
          <w:tcPr>
            <w:tcW w:w="10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0B8238" w14:textId="77777777" w:rsidR="005918A8" w:rsidRPr="00F42626" w:rsidRDefault="005918A8" w:rsidP="00E87578">
            <w:pPr>
              <w:widowControl w:val="0"/>
              <w:spacing w:after="0" w:line="240" w:lineRule="auto"/>
              <w:ind w:left="-57" w:right="-57"/>
              <w:jc w:val="center"/>
              <w:rPr>
                <w:b/>
                <w:bCs/>
              </w:rPr>
            </w:pPr>
            <w:r w:rsidRPr="00F42626">
              <w:rPr>
                <w:b/>
                <w:bCs/>
              </w:rPr>
              <w:t>Đơn vị tính</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F6D64" w14:textId="77777777" w:rsidR="005918A8" w:rsidRPr="00F42626" w:rsidRDefault="005918A8" w:rsidP="00E87578">
            <w:pPr>
              <w:widowControl w:val="0"/>
              <w:spacing w:after="0" w:line="240" w:lineRule="auto"/>
              <w:ind w:left="-57" w:right="-57"/>
              <w:jc w:val="center"/>
              <w:rPr>
                <w:b/>
              </w:rPr>
            </w:pPr>
            <w:r w:rsidRPr="00F42626">
              <w:rPr>
                <w:b/>
              </w:rPr>
              <w:t>Tổng lượng</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4875F" w14:textId="77777777" w:rsidR="005918A8" w:rsidRPr="00F42626" w:rsidRDefault="005918A8" w:rsidP="00E87578">
            <w:pPr>
              <w:widowControl w:val="0"/>
              <w:spacing w:after="0" w:line="240" w:lineRule="auto"/>
              <w:ind w:left="-57" w:right="-57"/>
              <w:jc w:val="center"/>
              <w:rPr>
                <w:b/>
              </w:rPr>
            </w:pPr>
            <w:r w:rsidRPr="00F42626">
              <w:rPr>
                <w:b/>
              </w:rPr>
              <w:t>Bón lót</w:t>
            </w:r>
          </w:p>
        </w:tc>
        <w:tc>
          <w:tcPr>
            <w:tcW w:w="31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AA0CAB" w14:textId="77777777" w:rsidR="005918A8" w:rsidRPr="00F42626" w:rsidRDefault="005918A8" w:rsidP="00E87578">
            <w:pPr>
              <w:widowControl w:val="0"/>
              <w:spacing w:after="0" w:line="240" w:lineRule="auto"/>
              <w:ind w:left="-57" w:right="-57"/>
              <w:jc w:val="center"/>
              <w:rPr>
                <w:b/>
              </w:rPr>
            </w:pPr>
            <w:r w:rsidRPr="00F42626">
              <w:rPr>
                <w:b/>
              </w:rPr>
              <w:t>Bón thúc</w:t>
            </w:r>
          </w:p>
        </w:tc>
      </w:tr>
      <w:tr w:rsidR="005918A8" w:rsidRPr="00F42626" w14:paraId="552D8CDA" w14:textId="77777777" w:rsidTr="00E87578">
        <w:trPr>
          <w:trHeight w:val="113"/>
        </w:trPr>
        <w:tc>
          <w:tcPr>
            <w:tcW w:w="2709" w:type="dxa"/>
            <w:vMerge/>
            <w:tcBorders>
              <w:top w:val="single" w:sz="4" w:space="0" w:color="auto"/>
              <w:left w:val="single" w:sz="4" w:space="0" w:color="auto"/>
              <w:bottom w:val="single" w:sz="4" w:space="0" w:color="auto"/>
              <w:right w:val="single" w:sz="4" w:space="0" w:color="auto"/>
            </w:tcBorders>
            <w:vAlign w:val="center"/>
            <w:hideMark/>
          </w:tcPr>
          <w:p w14:paraId="374404DE" w14:textId="77777777" w:rsidR="005918A8" w:rsidRPr="00F42626" w:rsidRDefault="005918A8" w:rsidP="00E87578">
            <w:pPr>
              <w:widowControl w:val="0"/>
              <w:spacing w:after="0" w:line="240" w:lineRule="auto"/>
              <w:ind w:left="-57" w:right="-57"/>
              <w:jc w:val="center"/>
              <w:rPr>
                <w:b/>
                <w:bCs/>
              </w:rPr>
            </w:pPr>
          </w:p>
        </w:tc>
        <w:tc>
          <w:tcPr>
            <w:tcW w:w="1024" w:type="dxa"/>
            <w:vMerge/>
            <w:tcBorders>
              <w:top w:val="single" w:sz="4" w:space="0" w:color="auto"/>
              <w:left w:val="single" w:sz="4" w:space="0" w:color="auto"/>
              <w:bottom w:val="single" w:sz="4" w:space="0" w:color="auto"/>
              <w:right w:val="single" w:sz="4" w:space="0" w:color="auto"/>
            </w:tcBorders>
            <w:vAlign w:val="center"/>
            <w:hideMark/>
          </w:tcPr>
          <w:p w14:paraId="477B7A23" w14:textId="77777777" w:rsidR="005918A8" w:rsidRPr="00F42626" w:rsidRDefault="005918A8" w:rsidP="00E87578">
            <w:pPr>
              <w:widowControl w:val="0"/>
              <w:spacing w:after="0" w:line="240" w:lineRule="auto"/>
              <w:ind w:left="-57" w:right="-57"/>
              <w:jc w:val="center"/>
              <w:rPr>
                <w:b/>
                <w:bCs/>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14:paraId="6709611C" w14:textId="77777777" w:rsidR="005918A8" w:rsidRPr="00F42626" w:rsidRDefault="005918A8" w:rsidP="00E87578">
            <w:pPr>
              <w:widowControl w:val="0"/>
              <w:spacing w:after="0" w:line="240" w:lineRule="auto"/>
              <w:ind w:left="-57" w:right="-57"/>
              <w:jc w:val="cente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DDF6B8D" w14:textId="77777777" w:rsidR="005918A8" w:rsidRPr="00F42626" w:rsidRDefault="005918A8" w:rsidP="00E87578">
            <w:pPr>
              <w:widowControl w:val="0"/>
              <w:spacing w:after="0" w:line="240" w:lineRule="auto"/>
              <w:ind w:left="-57" w:right="-57"/>
              <w:jc w:val="cente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F2DEE25" w14:textId="77777777" w:rsidR="005918A8" w:rsidRPr="00F42626" w:rsidRDefault="005918A8" w:rsidP="00E87578">
            <w:pPr>
              <w:widowControl w:val="0"/>
              <w:spacing w:after="0" w:line="240" w:lineRule="auto"/>
              <w:ind w:left="-57" w:right="-57"/>
              <w:jc w:val="center"/>
              <w:rPr>
                <w:b/>
                <w:i/>
              </w:rPr>
            </w:pPr>
            <w:r w:rsidRPr="00F42626">
              <w:rPr>
                <w:b/>
                <w:i/>
              </w:rPr>
              <w:t>Lần 1</w:t>
            </w:r>
          </w:p>
          <w:p w14:paraId="1015C6E7" w14:textId="77777777" w:rsidR="005918A8" w:rsidRPr="00F42626" w:rsidRDefault="005918A8" w:rsidP="00E87578">
            <w:pPr>
              <w:widowControl w:val="0"/>
              <w:spacing w:after="0" w:line="240" w:lineRule="auto"/>
              <w:ind w:left="-57" w:right="-57"/>
              <w:jc w:val="center"/>
              <w:rPr>
                <w:b/>
                <w:i/>
              </w:rPr>
            </w:pPr>
            <w:r w:rsidRPr="00F42626">
              <w:t>Sau gieo trồng 7-10 ngày</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E7C4E02" w14:textId="77777777" w:rsidR="005918A8" w:rsidRPr="00F42626" w:rsidRDefault="005918A8" w:rsidP="00E87578">
            <w:pPr>
              <w:widowControl w:val="0"/>
              <w:spacing w:after="0" w:line="240" w:lineRule="auto"/>
              <w:ind w:left="-57" w:right="-57"/>
              <w:jc w:val="center"/>
              <w:rPr>
                <w:b/>
                <w:i/>
              </w:rPr>
            </w:pPr>
            <w:r w:rsidRPr="00F42626">
              <w:rPr>
                <w:b/>
                <w:i/>
              </w:rPr>
              <w:t>Lần 2</w:t>
            </w:r>
          </w:p>
          <w:p w14:paraId="71C95E24" w14:textId="77777777" w:rsidR="005918A8" w:rsidRPr="00F42626" w:rsidRDefault="005918A8" w:rsidP="00E87578">
            <w:pPr>
              <w:widowControl w:val="0"/>
              <w:spacing w:after="0" w:line="240" w:lineRule="auto"/>
              <w:ind w:left="-57" w:right="-57"/>
              <w:jc w:val="center"/>
              <w:rPr>
                <w:b/>
                <w:i/>
              </w:rPr>
            </w:pPr>
            <w:r w:rsidRPr="00F42626">
              <w:t>Sau lần 1 từ 15-20 ngày</w:t>
            </w:r>
          </w:p>
        </w:tc>
      </w:tr>
      <w:tr w:rsidR="005918A8" w:rsidRPr="00F42626" w14:paraId="38F101B3" w14:textId="77777777" w:rsidTr="00E87578">
        <w:trPr>
          <w:trHeight w:val="113"/>
        </w:trPr>
        <w:tc>
          <w:tcPr>
            <w:tcW w:w="2709" w:type="dxa"/>
            <w:tcBorders>
              <w:top w:val="nil"/>
              <w:left w:val="single" w:sz="4" w:space="0" w:color="auto"/>
              <w:bottom w:val="single" w:sz="4" w:space="0" w:color="auto"/>
              <w:right w:val="single" w:sz="4" w:space="0" w:color="auto"/>
            </w:tcBorders>
            <w:shd w:val="clear" w:color="000000" w:fill="FFFFFF"/>
            <w:vAlign w:val="center"/>
            <w:hideMark/>
          </w:tcPr>
          <w:p w14:paraId="4F81781D" w14:textId="77777777" w:rsidR="005918A8" w:rsidRPr="00F42626" w:rsidRDefault="005918A8" w:rsidP="00E87578">
            <w:pPr>
              <w:widowControl w:val="0"/>
              <w:spacing w:after="0" w:line="240" w:lineRule="auto"/>
              <w:ind w:left="-57" w:right="-57"/>
            </w:pPr>
            <w:r w:rsidRPr="00F42626">
              <w:t>Chất điều hòa pH đất</w:t>
            </w:r>
          </w:p>
        </w:tc>
        <w:tc>
          <w:tcPr>
            <w:tcW w:w="1024" w:type="dxa"/>
            <w:tcBorders>
              <w:top w:val="nil"/>
              <w:left w:val="nil"/>
              <w:bottom w:val="single" w:sz="4" w:space="0" w:color="auto"/>
              <w:right w:val="single" w:sz="4" w:space="0" w:color="auto"/>
            </w:tcBorders>
            <w:shd w:val="clear" w:color="000000" w:fill="FFFFFF"/>
            <w:vAlign w:val="center"/>
            <w:hideMark/>
          </w:tcPr>
          <w:p w14:paraId="34E9C01C" w14:textId="77777777" w:rsidR="005918A8" w:rsidRPr="00F42626" w:rsidRDefault="005918A8" w:rsidP="00E87578">
            <w:pPr>
              <w:widowControl w:val="0"/>
              <w:spacing w:after="0" w:line="240" w:lineRule="auto"/>
              <w:ind w:left="-57" w:right="-57"/>
              <w:jc w:val="center"/>
            </w:pPr>
            <w:r w:rsidRPr="00F42626">
              <w:t>kg</w:t>
            </w:r>
          </w:p>
        </w:tc>
        <w:tc>
          <w:tcPr>
            <w:tcW w:w="1066" w:type="dxa"/>
            <w:tcBorders>
              <w:top w:val="nil"/>
              <w:left w:val="nil"/>
              <w:bottom w:val="single" w:sz="4" w:space="0" w:color="auto"/>
              <w:right w:val="single" w:sz="4" w:space="0" w:color="auto"/>
            </w:tcBorders>
            <w:shd w:val="clear" w:color="000000" w:fill="FFFFFF"/>
            <w:vAlign w:val="center"/>
            <w:hideMark/>
          </w:tcPr>
          <w:p w14:paraId="067BC845" w14:textId="77777777" w:rsidR="005918A8" w:rsidRPr="00F42626" w:rsidRDefault="005918A8" w:rsidP="00E87578">
            <w:pPr>
              <w:widowControl w:val="0"/>
              <w:spacing w:after="0" w:line="240" w:lineRule="auto"/>
              <w:ind w:left="-57" w:right="-57"/>
              <w:jc w:val="center"/>
            </w:pPr>
            <w:r w:rsidRPr="00F42626">
              <w:t>700</w:t>
            </w:r>
          </w:p>
        </w:tc>
        <w:tc>
          <w:tcPr>
            <w:tcW w:w="1134" w:type="dxa"/>
            <w:tcBorders>
              <w:top w:val="nil"/>
              <w:left w:val="nil"/>
              <w:bottom w:val="single" w:sz="4" w:space="0" w:color="auto"/>
              <w:right w:val="single" w:sz="4" w:space="0" w:color="auto"/>
            </w:tcBorders>
            <w:shd w:val="clear" w:color="000000" w:fill="FFFFFF"/>
            <w:vAlign w:val="center"/>
            <w:hideMark/>
          </w:tcPr>
          <w:p w14:paraId="55BEA73A" w14:textId="77777777" w:rsidR="005918A8" w:rsidRPr="00F42626" w:rsidRDefault="005918A8" w:rsidP="00E87578">
            <w:pPr>
              <w:widowControl w:val="0"/>
              <w:spacing w:after="0" w:line="240" w:lineRule="auto"/>
              <w:ind w:left="-57" w:right="-57"/>
              <w:jc w:val="center"/>
            </w:pPr>
            <w:r w:rsidRPr="00F42626">
              <w:t>700</w:t>
            </w:r>
          </w:p>
        </w:tc>
        <w:tc>
          <w:tcPr>
            <w:tcW w:w="1701" w:type="dxa"/>
            <w:tcBorders>
              <w:top w:val="nil"/>
              <w:left w:val="nil"/>
              <w:bottom w:val="single" w:sz="4" w:space="0" w:color="auto"/>
              <w:right w:val="single" w:sz="4" w:space="0" w:color="auto"/>
            </w:tcBorders>
            <w:shd w:val="clear" w:color="auto" w:fill="auto"/>
            <w:noWrap/>
            <w:vAlign w:val="bottom"/>
            <w:hideMark/>
          </w:tcPr>
          <w:p w14:paraId="0E2243B3" w14:textId="77777777" w:rsidR="005918A8" w:rsidRPr="00F42626" w:rsidRDefault="005918A8" w:rsidP="00E87578">
            <w:pPr>
              <w:widowControl w:val="0"/>
              <w:spacing w:after="0" w:line="240" w:lineRule="auto"/>
              <w:ind w:left="-57" w:right="-57"/>
              <w:jc w:val="center"/>
            </w:pPr>
            <w:r w:rsidRPr="00F42626">
              <w:t>-</w:t>
            </w:r>
          </w:p>
        </w:tc>
        <w:tc>
          <w:tcPr>
            <w:tcW w:w="1417" w:type="dxa"/>
            <w:tcBorders>
              <w:top w:val="nil"/>
              <w:left w:val="nil"/>
              <w:bottom w:val="single" w:sz="4" w:space="0" w:color="auto"/>
              <w:right w:val="single" w:sz="4" w:space="0" w:color="auto"/>
            </w:tcBorders>
            <w:shd w:val="clear" w:color="auto" w:fill="auto"/>
            <w:noWrap/>
            <w:vAlign w:val="bottom"/>
            <w:hideMark/>
          </w:tcPr>
          <w:p w14:paraId="538BE585" w14:textId="77777777" w:rsidR="005918A8" w:rsidRPr="00F42626" w:rsidRDefault="005918A8" w:rsidP="00E87578">
            <w:pPr>
              <w:widowControl w:val="0"/>
              <w:spacing w:after="0" w:line="240" w:lineRule="auto"/>
              <w:ind w:left="-57" w:right="-57"/>
              <w:jc w:val="center"/>
            </w:pPr>
            <w:r w:rsidRPr="00F42626">
              <w:t>-</w:t>
            </w:r>
          </w:p>
        </w:tc>
      </w:tr>
      <w:tr w:rsidR="005918A8" w:rsidRPr="00F42626" w14:paraId="4B92F6EC" w14:textId="77777777" w:rsidTr="00E87578">
        <w:trPr>
          <w:trHeight w:val="113"/>
        </w:trPr>
        <w:tc>
          <w:tcPr>
            <w:tcW w:w="2709" w:type="dxa"/>
            <w:tcBorders>
              <w:top w:val="nil"/>
              <w:left w:val="single" w:sz="4" w:space="0" w:color="auto"/>
              <w:bottom w:val="single" w:sz="4" w:space="0" w:color="auto"/>
              <w:right w:val="single" w:sz="4" w:space="0" w:color="auto"/>
            </w:tcBorders>
            <w:shd w:val="clear" w:color="000000" w:fill="FFFFFF"/>
            <w:vAlign w:val="center"/>
            <w:hideMark/>
          </w:tcPr>
          <w:p w14:paraId="10DAF677" w14:textId="77777777" w:rsidR="005918A8" w:rsidRPr="00F42626" w:rsidRDefault="005918A8" w:rsidP="00E87578">
            <w:pPr>
              <w:widowControl w:val="0"/>
              <w:spacing w:after="0" w:line="240" w:lineRule="auto"/>
              <w:ind w:left="-57" w:right="-57"/>
            </w:pPr>
            <w:r w:rsidRPr="00F42626">
              <w:t>Phosphat thiên nhiên</w:t>
            </w:r>
          </w:p>
        </w:tc>
        <w:tc>
          <w:tcPr>
            <w:tcW w:w="1024" w:type="dxa"/>
            <w:tcBorders>
              <w:top w:val="nil"/>
              <w:left w:val="nil"/>
              <w:bottom w:val="single" w:sz="4" w:space="0" w:color="auto"/>
              <w:right w:val="single" w:sz="4" w:space="0" w:color="auto"/>
            </w:tcBorders>
            <w:shd w:val="clear" w:color="000000" w:fill="FFFFFF"/>
            <w:vAlign w:val="center"/>
            <w:hideMark/>
          </w:tcPr>
          <w:p w14:paraId="3B2DDCD1" w14:textId="77777777" w:rsidR="005918A8" w:rsidRPr="00F42626" w:rsidRDefault="005918A8" w:rsidP="00E87578">
            <w:pPr>
              <w:widowControl w:val="0"/>
              <w:spacing w:after="0" w:line="240" w:lineRule="auto"/>
              <w:ind w:left="-57" w:right="-57"/>
              <w:jc w:val="center"/>
            </w:pPr>
            <w:r w:rsidRPr="00F42626">
              <w:t> kg</w:t>
            </w:r>
          </w:p>
        </w:tc>
        <w:tc>
          <w:tcPr>
            <w:tcW w:w="1066" w:type="dxa"/>
            <w:tcBorders>
              <w:top w:val="nil"/>
              <w:left w:val="nil"/>
              <w:bottom w:val="single" w:sz="4" w:space="0" w:color="auto"/>
              <w:right w:val="single" w:sz="4" w:space="0" w:color="auto"/>
            </w:tcBorders>
            <w:shd w:val="clear" w:color="000000" w:fill="FFFFFF"/>
            <w:vAlign w:val="center"/>
            <w:hideMark/>
          </w:tcPr>
          <w:p w14:paraId="697D107F" w14:textId="77777777" w:rsidR="005918A8" w:rsidRPr="00F42626" w:rsidRDefault="005918A8" w:rsidP="00E87578">
            <w:pPr>
              <w:widowControl w:val="0"/>
              <w:spacing w:after="0" w:line="240" w:lineRule="auto"/>
              <w:ind w:left="-57" w:right="-57"/>
              <w:jc w:val="center"/>
            </w:pPr>
            <w:r w:rsidRPr="00F42626">
              <w:t>400</w:t>
            </w:r>
          </w:p>
        </w:tc>
        <w:tc>
          <w:tcPr>
            <w:tcW w:w="1134" w:type="dxa"/>
            <w:tcBorders>
              <w:top w:val="nil"/>
              <w:left w:val="nil"/>
              <w:bottom w:val="single" w:sz="4" w:space="0" w:color="auto"/>
              <w:right w:val="single" w:sz="4" w:space="0" w:color="auto"/>
            </w:tcBorders>
            <w:shd w:val="clear" w:color="000000" w:fill="FFFFFF"/>
            <w:vAlign w:val="center"/>
            <w:hideMark/>
          </w:tcPr>
          <w:p w14:paraId="7DEEB86B" w14:textId="77777777" w:rsidR="005918A8" w:rsidRPr="00F42626" w:rsidRDefault="005918A8" w:rsidP="00E87578">
            <w:pPr>
              <w:widowControl w:val="0"/>
              <w:spacing w:after="0" w:line="240" w:lineRule="auto"/>
              <w:ind w:left="-57" w:right="-57"/>
              <w:jc w:val="center"/>
            </w:pPr>
            <w:r w:rsidRPr="00F42626">
              <w:t>400</w:t>
            </w:r>
          </w:p>
        </w:tc>
        <w:tc>
          <w:tcPr>
            <w:tcW w:w="1701" w:type="dxa"/>
            <w:tcBorders>
              <w:top w:val="nil"/>
              <w:left w:val="nil"/>
              <w:bottom w:val="single" w:sz="4" w:space="0" w:color="auto"/>
              <w:right w:val="single" w:sz="4" w:space="0" w:color="auto"/>
            </w:tcBorders>
            <w:shd w:val="clear" w:color="auto" w:fill="auto"/>
            <w:noWrap/>
            <w:vAlign w:val="bottom"/>
            <w:hideMark/>
          </w:tcPr>
          <w:p w14:paraId="4A25CA5F" w14:textId="77777777" w:rsidR="005918A8" w:rsidRPr="00F42626" w:rsidRDefault="005918A8" w:rsidP="00E87578">
            <w:pPr>
              <w:widowControl w:val="0"/>
              <w:spacing w:after="0" w:line="240" w:lineRule="auto"/>
              <w:ind w:left="-57" w:right="-57"/>
              <w:jc w:val="center"/>
            </w:pPr>
            <w:r w:rsidRPr="00F42626">
              <w:t>-</w:t>
            </w:r>
          </w:p>
        </w:tc>
        <w:tc>
          <w:tcPr>
            <w:tcW w:w="1417" w:type="dxa"/>
            <w:tcBorders>
              <w:top w:val="nil"/>
              <w:left w:val="nil"/>
              <w:bottom w:val="single" w:sz="4" w:space="0" w:color="auto"/>
              <w:right w:val="single" w:sz="4" w:space="0" w:color="auto"/>
            </w:tcBorders>
            <w:shd w:val="clear" w:color="auto" w:fill="auto"/>
            <w:noWrap/>
            <w:vAlign w:val="bottom"/>
            <w:hideMark/>
          </w:tcPr>
          <w:p w14:paraId="26D16EC3" w14:textId="77777777" w:rsidR="005918A8" w:rsidRPr="00F42626" w:rsidRDefault="005918A8" w:rsidP="00E87578">
            <w:pPr>
              <w:widowControl w:val="0"/>
              <w:spacing w:after="0" w:line="240" w:lineRule="auto"/>
              <w:ind w:left="-57" w:right="-57"/>
              <w:jc w:val="center"/>
            </w:pPr>
            <w:r w:rsidRPr="00F42626">
              <w:t>-</w:t>
            </w:r>
          </w:p>
        </w:tc>
      </w:tr>
      <w:tr w:rsidR="005918A8" w:rsidRPr="00F42626" w14:paraId="50E1E53A" w14:textId="77777777" w:rsidTr="00E87578">
        <w:trPr>
          <w:trHeight w:val="113"/>
        </w:trPr>
        <w:tc>
          <w:tcPr>
            <w:tcW w:w="2709" w:type="dxa"/>
            <w:tcBorders>
              <w:top w:val="nil"/>
              <w:left w:val="single" w:sz="4" w:space="0" w:color="auto"/>
              <w:bottom w:val="single" w:sz="4" w:space="0" w:color="auto"/>
              <w:right w:val="single" w:sz="4" w:space="0" w:color="auto"/>
            </w:tcBorders>
            <w:shd w:val="clear" w:color="000000" w:fill="FFFFFF"/>
            <w:vAlign w:val="center"/>
            <w:hideMark/>
          </w:tcPr>
          <w:p w14:paraId="60178B88" w14:textId="77777777" w:rsidR="005918A8" w:rsidRPr="00F42626" w:rsidRDefault="005918A8" w:rsidP="00E87578">
            <w:pPr>
              <w:widowControl w:val="0"/>
              <w:spacing w:after="0" w:line="240" w:lineRule="auto"/>
              <w:ind w:left="-57" w:right="-57"/>
            </w:pPr>
            <w:r w:rsidRPr="00F42626">
              <w:t xml:space="preserve">Chế phẩm Trichoderma </w:t>
            </w:r>
          </w:p>
        </w:tc>
        <w:tc>
          <w:tcPr>
            <w:tcW w:w="1024" w:type="dxa"/>
            <w:tcBorders>
              <w:top w:val="nil"/>
              <w:left w:val="nil"/>
              <w:bottom w:val="single" w:sz="4" w:space="0" w:color="auto"/>
              <w:right w:val="single" w:sz="4" w:space="0" w:color="auto"/>
            </w:tcBorders>
            <w:shd w:val="clear" w:color="000000" w:fill="FFFFFF"/>
            <w:vAlign w:val="center"/>
            <w:hideMark/>
          </w:tcPr>
          <w:p w14:paraId="0250CB68" w14:textId="77777777" w:rsidR="005918A8" w:rsidRPr="00F42626" w:rsidRDefault="005918A8" w:rsidP="00E87578">
            <w:pPr>
              <w:widowControl w:val="0"/>
              <w:spacing w:after="0" w:line="240" w:lineRule="auto"/>
              <w:ind w:left="-57" w:right="-57"/>
              <w:jc w:val="center"/>
            </w:pPr>
            <w:r w:rsidRPr="00F42626">
              <w:t>kg</w:t>
            </w:r>
          </w:p>
        </w:tc>
        <w:tc>
          <w:tcPr>
            <w:tcW w:w="1066" w:type="dxa"/>
            <w:tcBorders>
              <w:top w:val="nil"/>
              <w:left w:val="nil"/>
              <w:bottom w:val="single" w:sz="4" w:space="0" w:color="auto"/>
              <w:right w:val="single" w:sz="4" w:space="0" w:color="auto"/>
            </w:tcBorders>
            <w:shd w:val="clear" w:color="000000" w:fill="FFFFFF"/>
            <w:vAlign w:val="center"/>
            <w:hideMark/>
          </w:tcPr>
          <w:p w14:paraId="709816F1" w14:textId="77777777" w:rsidR="005918A8" w:rsidRPr="00F42626" w:rsidRDefault="005918A8" w:rsidP="00E87578">
            <w:pPr>
              <w:widowControl w:val="0"/>
              <w:spacing w:after="0" w:line="240" w:lineRule="auto"/>
              <w:ind w:left="-57" w:right="-57"/>
              <w:jc w:val="center"/>
            </w:pPr>
            <w:r w:rsidRPr="00F42626">
              <w:t>30</w:t>
            </w:r>
          </w:p>
        </w:tc>
        <w:tc>
          <w:tcPr>
            <w:tcW w:w="1134" w:type="dxa"/>
            <w:tcBorders>
              <w:top w:val="nil"/>
              <w:left w:val="nil"/>
              <w:bottom w:val="single" w:sz="4" w:space="0" w:color="auto"/>
              <w:right w:val="single" w:sz="4" w:space="0" w:color="auto"/>
            </w:tcBorders>
            <w:shd w:val="clear" w:color="000000" w:fill="FFFFFF"/>
            <w:vAlign w:val="center"/>
            <w:hideMark/>
          </w:tcPr>
          <w:p w14:paraId="15B5044E" w14:textId="77777777" w:rsidR="005918A8" w:rsidRPr="00F42626" w:rsidRDefault="005918A8" w:rsidP="00E87578">
            <w:pPr>
              <w:widowControl w:val="0"/>
              <w:spacing w:after="0" w:line="240" w:lineRule="auto"/>
              <w:ind w:left="-57" w:right="-57"/>
              <w:jc w:val="center"/>
            </w:pPr>
            <w:r w:rsidRPr="00F42626">
              <w:t>30</w:t>
            </w:r>
          </w:p>
        </w:tc>
        <w:tc>
          <w:tcPr>
            <w:tcW w:w="1701" w:type="dxa"/>
            <w:tcBorders>
              <w:top w:val="nil"/>
              <w:left w:val="nil"/>
              <w:bottom w:val="single" w:sz="4" w:space="0" w:color="auto"/>
              <w:right w:val="single" w:sz="4" w:space="0" w:color="auto"/>
            </w:tcBorders>
            <w:shd w:val="clear" w:color="auto" w:fill="auto"/>
            <w:noWrap/>
            <w:vAlign w:val="bottom"/>
            <w:hideMark/>
          </w:tcPr>
          <w:p w14:paraId="5C72EC57" w14:textId="77777777" w:rsidR="005918A8" w:rsidRPr="00F42626" w:rsidRDefault="005918A8" w:rsidP="00E87578">
            <w:pPr>
              <w:widowControl w:val="0"/>
              <w:spacing w:after="0" w:line="240" w:lineRule="auto"/>
              <w:ind w:left="-57" w:right="-57"/>
              <w:jc w:val="center"/>
            </w:pPr>
            <w:r w:rsidRPr="00F42626">
              <w:t>-</w:t>
            </w:r>
          </w:p>
        </w:tc>
        <w:tc>
          <w:tcPr>
            <w:tcW w:w="1417" w:type="dxa"/>
            <w:tcBorders>
              <w:top w:val="nil"/>
              <w:left w:val="nil"/>
              <w:bottom w:val="single" w:sz="4" w:space="0" w:color="auto"/>
              <w:right w:val="single" w:sz="4" w:space="0" w:color="auto"/>
            </w:tcBorders>
            <w:shd w:val="clear" w:color="auto" w:fill="auto"/>
            <w:noWrap/>
            <w:vAlign w:val="bottom"/>
            <w:hideMark/>
          </w:tcPr>
          <w:p w14:paraId="3FE1B4CD" w14:textId="77777777" w:rsidR="005918A8" w:rsidRPr="00F42626" w:rsidRDefault="005918A8" w:rsidP="00E87578">
            <w:pPr>
              <w:widowControl w:val="0"/>
              <w:spacing w:after="0" w:line="240" w:lineRule="auto"/>
              <w:ind w:left="-57" w:right="-57"/>
              <w:jc w:val="center"/>
            </w:pPr>
            <w:r w:rsidRPr="00F42626">
              <w:t>-</w:t>
            </w:r>
          </w:p>
        </w:tc>
      </w:tr>
      <w:tr w:rsidR="005918A8" w:rsidRPr="00F42626" w14:paraId="55860F93" w14:textId="77777777" w:rsidTr="00E87578">
        <w:trPr>
          <w:trHeight w:val="113"/>
        </w:trPr>
        <w:tc>
          <w:tcPr>
            <w:tcW w:w="2709" w:type="dxa"/>
            <w:tcBorders>
              <w:top w:val="nil"/>
              <w:left w:val="single" w:sz="4" w:space="0" w:color="auto"/>
              <w:bottom w:val="single" w:sz="4" w:space="0" w:color="auto"/>
              <w:right w:val="single" w:sz="4" w:space="0" w:color="auto"/>
            </w:tcBorders>
            <w:shd w:val="clear" w:color="000000" w:fill="FFFFFF"/>
            <w:vAlign w:val="center"/>
            <w:hideMark/>
          </w:tcPr>
          <w:p w14:paraId="0523CA39" w14:textId="77777777" w:rsidR="005918A8" w:rsidRPr="00F42626" w:rsidRDefault="005918A8" w:rsidP="00E87578">
            <w:pPr>
              <w:widowControl w:val="0"/>
              <w:spacing w:after="0" w:line="240" w:lineRule="auto"/>
              <w:ind w:left="-57" w:right="-57"/>
            </w:pPr>
            <w:r w:rsidRPr="00F42626">
              <w:t>Phân hữu cơ sinh học</w:t>
            </w:r>
          </w:p>
        </w:tc>
        <w:tc>
          <w:tcPr>
            <w:tcW w:w="1024" w:type="dxa"/>
            <w:tcBorders>
              <w:top w:val="nil"/>
              <w:left w:val="nil"/>
              <w:bottom w:val="single" w:sz="4" w:space="0" w:color="auto"/>
              <w:right w:val="single" w:sz="4" w:space="0" w:color="auto"/>
            </w:tcBorders>
            <w:shd w:val="clear" w:color="000000" w:fill="FFFFFF"/>
            <w:vAlign w:val="center"/>
            <w:hideMark/>
          </w:tcPr>
          <w:p w14:paraId="4911B29D" w14:textId="77777777" w:rsidR="005918A8" w:rsidRPr="00F42626" w:rsidRDefault="005918A8" w:rsidP="00E87578">
            <w:pPr>
              <w:widowControl w:val="0"/>
              <w:spacing w:after="0" w:line="240" w:lineRule="auto"/>
              <w:ind w:left="-57" w:right="-57"/>
              <w:jc w:val="center"/>
            </w:pPr>
            <w:r w:rsidRPr="00F42626">
              <w:t>kg</w:t>
            </w:r>
          </w:p>
        </w:tc>
        <w:tc>
          <w:tcPr>
            <w:tcW w:w="1066" w:type="dxa"/>
            <w:tcBorders>
              <w:top w:val="nil"/>
              <w:left w:val="nil"/>
              <w:bottom w:val="single" w:sz="4" w:space="0" w:color="auto"/>
              <w:right w:val="single" w:sz="4" w:space="0" w:color="auto"/>
            </w:tcBorders>
            <w:shd w:val="clear" w:color="000000" w:fill="FFFFFF"/>
            <w:vAlign w:val="center"/>
            <w:hideMark/>
          </w:tcPr>
          <w:p w14:paraId="46FE1CEF" w14:textId="77777777" w:rsidR="005918A8" w:rsidRPr="00F42626" w:rsidRDefault="005918A8" w:rsidP="00E87578">
            <w:pPr>
              <w:widowControl w:val="0"/>
              <w:spacing w:after="0" w:line="240" w:lineRule="auto"/>
              <w:ind w:left="-57" w:right="-57"/>
              <w:jc w:val="center"/>
            </w:pPr>
            <w:r w:rsidRPr="00F42626">
              <w:t>2000</w:t>
            </w:r>
          </w:p>
        </w:tc>
        <w:tc>
          <w:tcPr>
            <w:tcW w:w="1134" w:type="dxa"/>
            <w:tcBorders>
              <w:top w:val="nil"/>
              <w:left w:val="nil"/>
              <w:bottom w:val="single" w:sz="4" w:space="0" w:color="auto"/>
              <w:right w:val="single" w:sz="4" w:space="0" w:color="auto"/>
            </w:tcBorders>
            <w:shd w:val="clear" w:color="000000" w:fill="FFFFFF"/>
            <w:vAlign w:val="center"/>
            <w:hideMark/>
          </w:tcPr>
          <w:p w14:paraId="1DA8C5E2" w14:textId="77777777" w:rsidR="005918A8" w:rsidRPr="00F42626" w:rsidRDefault="005918A8" w:rsidP="00E87578">
            <w:pPr>
              <w:widowControl w:val="0"/>
              <w:spacing w:after="0" w:line="240" w:lineRule="auto"/>
              <w:ind w:left="-57" w:right="-57"/>
              <w:jc w:val="center"/>
            </w:pPr>
            <w:r w:rsidRPr="00F42626">
              <w:t>400</w:t>
            </w:r>
          </w:p>
        </w:tc>
        <w:tc>
          <w:tcPr>
            <w:tcW w:w="1701" w:type="dxa"/>
            <w:tcBorders>
              <w:top w:val="nil"/>
              <w:left w:val="nil"/>
              <w:bottom w:val="single" w:sz="4" w:space="0" w:color="auto"/>
              <w:right w:val="single" w:sz="4" w:space="0" w:color="auto"/>
            </w:tcBorders>
            <w:shd w:val="clear" w:color="auto" w:fill="auto"/>
            <w:noWrap/>
            <w:vAlign w:val="bottom"/>
            <w:hideMark/>
          </w:tcPr>
          <w:p w14:paraId="6EBC2665" w14:textId="77777777" w:rsidR="005918A8" w:rsidRPr="00F42626" w:rsidRDefault="005918A8" w:rsidP="00E87578">
            <w:pPr>
              <w:widowControl w:val="0"/>
              <w:spacing w:after="0" w:line="240" w:lineRule="auto"/>
              <w:ind w:left="-57" w:right="-57"/>
              <w:jc w:val="center"/>
            </w:pPr>
            <w:r w:rsidRPr="00F42626">
              <w:t>800</w:t>
            </w:r>
          </w:p>
        </w:tc>
        <w:tc>
          <w:tcPr>
            <w:tcW w:w="1417" w:type="dxa"/>
            <w:tcBorders>
              <w:top w:val="nil"/>
              <w:left w:val="nil"/>
              <w:bottom w:val="single" w:sz="4" w:space="0" w:color="auto"/>
              <w:right w:val="single" w:sz="4" w:space="0" w:color="auto"/>
            </w:tcBorders>
            <w:shd w:val="clear" w:color="auto" w:fill="auto"/>
            <w:noWrap/>
            <w:vAlign w:val="bottom"/>
            <w:hideMark/>
          </w:tcPr>
          <w:p w14:paraId="4319F2D8" w14:textId="77777777" w:rsidR="005918A8" w:rsidRPr="00F42626" w:rsidRDefault="005918A8" w:rsidP="00E87578">
            <w:pPr>
              <w:widowControl w:val="0"/>
              <w:spacing w:after="0" w:line="240" w:lineRule="auto"/>
              <w:ind w:left="-57" w:right="-57"/>
              <w:jc w:val="center"/>
            </w:pPr>
            <w:r w:rsidRPr="00F42626">
              <w:t>800</w:t>
            </w:r>
          </w:p>
        </w:tc>
      </w:tr>
      <w:tr w:rsidR="005918A8" w:rsidRPr="00F42626" w14:paraId="4A512084" w14:textId="77777777" w:rsidTr="00E87578">
        <w:trPr>
          <w:trHeight w:val="113"/>
        </w:trPr>
        <w:tc>
          <w:tcPr>
            <w:tcW w:w="2709" w:type="dxa"/>
            <w:tcBorders>
              <w:top w:val="nil"/>
              <w:left w:val="single" w:sz="4" w:space="0" w:color="auto"/>
              <w:bottom w:val="single" w:sz="4" w:space="0" w:color="auto"/>
              <w:right w:val="single" w:sz="4" w:space="0" w:color="auto"/>
            </w:tcBorders>
            <w:shd w:val="clear" w:color="000000" w:fill="FFFFFF"/>
            <w:vAlign w:val="center"/>
            <w:hideMark/>
          </w:tcPr>
          <w:p w14:paraId="131062B5" w14:textId="77777777" w:rsidR="005918A8" w:rsidRPr="00F42626" w:rsidRDefault="005918A8" w:rsidP="00E87578">
            <w:pPr>
              <w:widowControl w:val="0"/>
              <w:spacing w:after="0" w:line="240" w:lineRule="auto"/>
              <w:ind w:left="-57" w:right="-57"/>
            </w:pPr>
            <w:r w:rsidRPr="00F42626">
              <w:t xml:space="preserve">Phân bón lá hữu cơ </w:t>
            </w:r>
          </w:p>
        </w:tc>
        <w:tc>
          <w:tcPr>
            <w:tcW w:w="1024" w:type="dxa"/>
            <w:tcBorders>
              <w:top w:val="nil"/>
              <w:left w:val="nil"/>
              <w:bottom w:val="single" w:sz="4" w:space="0" w:color="auto"/>
              <w:right w:val="single" w:sz="4" w:space="0" w:color="auto"/>
            </w:tcBorders>
            <w:shd w:val="clear" w:color="000000" w:fill="FFFFFF"/>
            <w:vAlign w:val="center"/>
            <w:hideMark/>
          </w:tcPr>
          <w:p w14:paraId="76A7673B" w14:textId="77777777" w:rsidR="005918A8" w:rsidRPr="00F42626" w:rsidRDefault="005918A8" w:rsidP="00E87578">
            <w:pPr>
              <w:widowControl w:val="0"/>
              <w:spacing w:after="0" w:line="240" w:lineRule="auto"/>
              <w:ind w:left="-57" w:right="-57"/>
              <w:jc w:val="center"/>
            </w:pPr>
            <w:r w:rsidRPr="00F42626">
              <w:t>l</w:t>
            </w:r>
          </w:p>
        </w:tc>
        <w:tc>
          <w:tcPr>
            <w:tcW w:w="1066" w:type="dxa"/>
            <w:tcBorders>
              <w:top w:val="nil"/>
              <w:left w:val="nil"/>
              <w:bottom w:val="single" w:sz="4" w:space="0" w:color="auto"/>
              <w:right w:val="single" w:sz="4" w:space="0" w:color="auto"/>
            </w:tcBorders>
            <w:shd w:val="clear" w:color="000000" w:fill="FFFFFF"/>
            <w:vAlign w:val="center"/>
            <w:hideMark/>
          </w:tcPr>
          <w:p w14:paraId="0F304C74" w14:textId="77777777" w:rsidR="005918A8" w:rsidRPr="00F42626" w:rsidRDefault="005918A8" w:rsidP="00E87578">
            <w:pPr>
              <w:widowControl w:val="0"/>
              <w:spacing w:after="0" w:line="240" w:lineRule="auto"/>
              <w:ind w:left="-57" w:right="-57"/>
              <w:jc w:val="center"/>
            </w:pPr>
            <w:r w:rsidRPr="00F42626">
              <w:t>5</w:t>
            </w:r>
          </w:p>
        </w:tc>
        <w:tc>
          <w:tcPr>
            <w:tcW w:w="1134" w:type="dxa"/>
            <w:tcBorders>
              <w:top w:val="nil"/>
              <w:left w:val="nil"/>
              <w:bottom w:val="single" w:sz="4" w:space="0" w:color="auto"/>
              <w:right w:val="single" w:sz="4" w:space="0" w:color="auto"/>
            </w:tcBorders>
            <w:shd w:val="clear" w:color="000000" w:fill="FFFFFF"/>
            <w:vAlign w:val="center"/>
            <w:hideMark/>
          </w:tcPr>
          <w:p w14:paraId="4AF1C818" w14:textId="77777777" w:rsidR="005918A8" w:rsidRPr="00F42626" w:rsidRDefault="005918A8" w:rsidP="00E87578">
            <w:pPr>
              <w:widowControl w:val="0"/>
              <w:spacing w:after="0" w:line="240" w:lineRule="auto"/>
              <w:ind w:left="-57" w:right="-57"/>
              <w:jc w:val="center"/>
            </w:pPr>
            <w:r w:rsidRPr="00F42626">
              <w:t>-</w:t>
            </w:r>
          </w:p>
        </w:tc>
        <w:tc>
          <w:tcPr>
            <w:tcW w:w="1701" w:type="dxa"/>
            <w:tcBorders>
              <w:top w:val="nil"/>
              <w:left w:val="nil"/>
              <w:bottom w:val="single" w:sz="4" w:space="0" w:color="auto"/>
              <w:right w:val="single" w:sz="4" w:space="0" w:color="auto"/>
            </w:tcBorders>
            <w:shd w:val="clear" w:color="auto" w:fill="auto"/>
            <w:noWrap/>
            <w:vAlign w:val="bottom"/>
            <w:hideMark/>
          </w:tcPr>
          <w:p w14:paraId="38962546" w14:textId="77777777" w:rsidR="005918A8" w:rsidRPr="00F42626" w:rsidRDefault="005918A8" w:rsidP="00E87578">
            <w:pPr>
              <w:widowControl w:val="0"/>
              <w:spacing w:after="0" w:line="240" w:lineRule="auto"/>
              <w:ind w:left="-57" w:right="-57"/>
              <w:jc w:val="center"/>
            </w:pPr>
            <w:r w:rsidRPr="00F42626">
              <w:t>2,5</w:t>
            </w:r>
          </w:p>
        </w:tc>
        <w:tc>
          <w:tcPr>
            <w:tcW w:w="1417" w:type="dxa"/>
            <w:tcBorders>
              <w:top w:val="nil"/>
              <w:left w:val="nil"/>
              <w:bottom w:val="single" w:sz="4" w:space="0" w:color="auto"/>
              <w:right w:val="single" w:sz="4" w:space="0" w:color="auto"/>
            </w:tcBorders>
            <w:shd w:val="clear" w:color="auto" w:fill="auto"/>
            <w:noWrap/>
            <w:vAlign w:val="bottom"/>
            <w:hideMark/>
          </w:tcPr>
          <w:p w14:paraId="7320BF20" w14:textId="77777777" w:rsidR="005918A8" w:rsidRPr="00F42626" w:rsidRDefault="005918A8" w:rsidP="00E87578">
            <w:pPr>
              <w:widowControl w:val="0"/>
              <w:spacing w:after="0" w:line="240" w:lineRule="auto"/>
              <w:ind w:left="-57" w:right="-57"/>
              <w:jc w:val="center"/>
            </w:pPr>
            <w:r w:rsidRPr="00F42626">
              <w:t>2,5</w:t>
            </w:r>
          </w:p>
        </w:tc>
      </w:tr>
      <w:tr w:rsidR="005918A8" w:rsidRPr="00F42626" w14:paraId="60A6BCC2" w14:textId="77777777" w:rsidTr="00E87578">
        <w:trPr>
          <w:trHeight w:val="113"/>
        </w:trPr>
        <w:tc>
          <w:tcPr>
            <w:tcW w:w="2709" w:type="dxa"/>
            <w:tcBorders>
              <w:top w:val="nil"/>
              <w:left w:val="single" w:sz="4" w:space="0" w:color="auto"/>
              <w:bottom w:val="single" w:sz="4" w:space="0" w:color="auto"/>
              <w:right w:val="single" w:sz="4" w:space="0" w:color="auto"/>
            </w:tcBorders>
            <w:shd w:val="clear" w:color="000000" w:fill="FFFFFF"/>
            <w:vAlign w:val="center"/>
            <w:hideMark/>
          </w:tcPr>
          <w:p w14:paraId="25594564" w14:textId="77777777" w:rsidR="005918A8" w:rsidRPr="00F42626" w:rsidRDefault="005918A8" w:rsidP="00E87578">
            <w:pPr>
              <w:widowControl w:val="0"/>
              <w:spacing w:after="0" w:line="240" w:lineRule="auto"/>
              <w:ind w:left="-57" w:right="-57"/>
            </w:pPr>
            <w:r w:rsidRPr="00F42626">
              <w:t>Phân bón gốc hữu cơ</w:t>
            </w:r>
          </w:p>
        </w:tc>
        <w:tc>
          <w:tcPr>
            <w:tcW w:w="1024" w:type="dxa"/>
            <w:tcBorders>
              <w:top w:val="nil"/>
              <w:left w:val="nil"/>
              <w:bottom w:val="single" w:sz="4" w:space="0" w:color="auto"/>
              <w:right w:val="single" w:sz="4" w:space="0" w:color="auto"/>
            </w:tcBorders>
            <w:shd w:val="clear" w:color="000000" w:fill="FFFFFF"/>
            <w:vAlign w:val="center"/>
            <w:hideMark/>
          </w:tcPr>
          <w:p w14:paraId="6CC7D435" w14:textId="77777777" w:rsidR="005918A8" w:rsidRPr="00F42626" w:rsidRDefault="005918A8" w:rsidP="00E87578">
            <w:pPr>
              <w:widowControl w:val="0"/>
              <w:spacing w:after="0" w:line="240" w:lineRule="auto"/>
              <w:ind w:left="-57" w:right="-57"/>
              <w:jc w:val="center"/>
            </w:pPr>
            <w:r w:rsidRPr="00F42626">
              <w:t>Kg</w:t>
            </w:r>
          </w:p>
        </w:tc>
        <w:tc>
          <w:tcPr>
            <w:tcW w:w="1066" w:type="dxa"/>
            <w:tcBorders>
              <w:top w:val="nil"/>
              <w:left w:val="nil"/>
              <w:bottom w:val="single" w:sz="4" w:space="0" w:color="auto"/>
              <w:right w:val="single" w:sz="4" w:space="0" w:color="auto"/>
            </w:tcBorders>
            <w:shd w:val="clear" w:color="000000" w:fill="FFFFFF"/>
            <w:vAlign w:val="center"/>
            <w:hideMark/>
          </w:tcPr>
          <w:p w14:paraId="4924EF03" w14:textId="77777777" w:rsidR="005918A8" w:rsidRPr="00F42626" w:rsidRDefault="005918A8" w:rsidP="00E87578">
            <w:pPr>
              <w:widowControl w:val="0"/>
              <w:spacing w:after="0" w:line="240" w:lineRule="auto"/>
              <w:ind w:left="-57" w:right="-57"/>
              <w:jc w:val="center"/>
            </w:pPr>
            <w:r w:rsidRPr="00F42626">
              <w:t>450</w:t>
            </w:r>
          </w:p>
        </w:tc>
        <w:tc>
          <w:tcPr>
            <w:tcW w:w="1134" w:type="dxa"/>
            <w:tcBorders>
              <w:top w:val="nil"/>
              <w:left w:val="nil"/>
              <w:bottom w:val="single" w:sz="4" w:space="0" w:color="auto"/>
              <w:right w:val="single" w:sz="4" w:space="0" w:color="auto"/>
            </w:tcBorders>
            <w:shd w:val="clear" w:color="000000" w:fill="FFFFFF"/>
            <w:vAlign w:val="center"/>
            <w:hideMark/>
          </w:tcPr>
          <w:p w14:paraId="28F22660" w14:textId="77777777" w:rsidR="005918A8" w:rsidRPr="00F42626" w:rsidRDefault="005918A8" w:rsidP="00E87578">
            <w:pPr>
              <w:widowControl w:val="0"/>
              <w:spacing w:after="0" w:line="240" w:lineRule="auto"/>
              <w:ind w:left="-57" w:right="-57"/>
              <w:jc w:val="center"/>
            </w:pPr>
            <w:r w:rsidRPr="00F42626">
              <w:t>-</w:t>
            </w:r>
          </w:p>
        </w:tc>
        <w:tc>
          <w:tcPr>
            <w:tcW w:w="1701" w:type="dxa"/>
            <w:tcBorders>
              <w:top w:val="nil"/>
              <w:left w:val="nil"/>
              <w:bottom w:val="single" w:sz="4" w:space="0" w:color="auto"/>
              <w:right w:val="single" w:sz="4" w:space="0" w:color="auto"/>
            </w:tcBorders>
            <w:shd w:val="clear" w:color="auto" w:fill="auto"/>
            <w:noWrap/>
            <w:vAlign w:val="bottom"/>
            <w:hideMark/>
          </w:tcPr>
          <w:p w14:paraId="6CB6F402" w14:textId="77777777" w:rsidR="005918A8" w:rsidRPr="00F42626" w:rsidRDefault="005918A8" w:rsidP="00E87578">
            <w:pPr>
              <w:widowControl w:val="0"/>
              <w:spacing w:after="0" w:line="240" w:lineRule="auto"/>
              <w:ind w:left="-57" w:right="-57"/>
              <w:jc w:val="center"/>
            </w:pPr>
            <w:r w:rsidRPr="00F42626">
              <w:t>225</w:t>
            </w:r>
          </w:p>
        </w:tc>
        <w:tc>
          <w:tcPr>
            <w:tcW w:w="1417" w:type="dxa"/>
            <w:tcBorders>
              <w:top w:val="nil"/>
              <w:left w:val="nil"/>
              <w:bottom w:val="single" w:sz="4" w:space="0" w:color="auto"/>
              <w:right w:val="single" w:sz="4" w:space="0" w:color="auto"/>
            </w:tcBorders>
            <w:shd w:val="clear" w:color="auto" w:fill="auto"/>
            <w:noWrap/>
            <w:vAlign w:val="bottom"/>
            <w:hideMark/>
          </w:tcPr>
          <w:p w14:paraId="41BBE757" w14:textId="77777777" w:rsidR="005918A8" w:rsidRPr="00F42626" w:rsidRDefault="005918A8" w:rsidP="00E87578">
            <w:pPr>
              <w:widowControl w:val="0"/>
              <w:spacing w:after="0" w:line="240" w:lineRule="auto"/>
              <w:ind w:left="-57" w:right="-57"/>
              <w:jc w:val="center"/>
            </w:pPr>
            <w:r w:rsidRPr="00F42626">
              <w:t>225</w:t>
            </w:r>
          </w:p>
        </w:tc>
      </w:tr>
      <w:tr w:rsidR="005918A8" w:rsidRPr="00F42626" w14:paraId="15F5EFA6" w14:textId="77777777" w:rsidTr="00E87578">
        <w:trPr>
          <w:trHeight w:val="113"/>
        </w:trPr>
        <w:tc>
          <w:tcPr>
            <w:tcW w:w="2709" w:type="dxa"/>
            <w:tcBorders>
              <w:top w:val="nil"/>
              <w:left w:val="single" w:sz="4" w:space="0" w:color="auto"/>
              <w:bottom w:val="single" w:sz="4" w:space="0" w:color="auto"/>
              <w:right w:val="single" w:sz="4" w:space="0" w:color="auto"/>
            </w:tcBorders>
            <w:shd w:val="clear" w:color="000000" w:fill="FFFFFF"/>
            <w:vAlign w:val="center"/>
            <w:hideMark/>
          </w:tcPr>
          <w:p w14:paraId="77A45B9B" w14:textId="77777777" w:rsidR="005918A8" w:rsidRPr="00F42626" w:rsidRDefault="005918A8" w:rsidP="00E87578">
            <w:pPr>
              <w:widowControl w:val="0"/>
              <w:spacing w:after="0" w:line="240" w:lineRule="auto"/>
              <w:ind w:left="-57" w:right="-57"/>
            </w:pPr>
            <w:r w:rsidRPr="00F42626">
              <w:t xml:space="preserve">Kali hữu cơ </w:t>
            </w:r>
          </w:p>
        </w:tc>
        <w:tc>
          <w:tcPr>
            <w:tcW w:w="1024" w:type="dxa"/>
            <w:tcBorders>
              <w:top w:val="nil"/>
              <w:left w:val="nil"/>
              <w:bottom w:val="single" w:sz="4" w:space="0" w:color="auto"/>
              <w:right w:val="single" w:sz="4" w:space="0" w:color="auto"/>
            </w:tcBorders>
            <w:shd w:val="clear" w:color="000000" w:fill="FFFFFF"/>
            <w:vAlign w:val="center"/>
            <w:hideMark/>
          </w:tcPr>
          <w:p w14:paraId="775B302F" w14:textId="77777777" w:rsidR="005918A8" w:rsidRPr="00F42626" w:rsidRDefault="005918A8" w:rsidP="00E87578">
            <w:pPr>
              <w:widowControl w:val="0"/>
              <w:spacing w:after="0" w:line="240" w:lineRule="auto"/>
              <w:ind w:left="-57" w:right="-57"/>
              <w:jc w:val="center"/>
            </w:pPr>
            <w:r w:rsidRPr="00F42626">
              <w:t> kg</w:t>
            </w:r>
          </w:p>
        </w:tc>
        <w:tc>
          <w:tcPr>
            <w:tcW w:w="1066" w:type="dxa"/>
            <w:tcBorders>
              <w:top w:val="nil"/>
              <w:left w:val="nil"/>
              <w:bottom w:val="single" w:sz="4" w:space="0" w:color="auto"/>
              <w:right w:val="single" w:sz="4" w:space="0" w:color="auto"/>
            </w:tcBorders>
            <w:shd w:val="clear" w:color="000000" w:fill="FFFFFF"/>
            <w:vAlign w:val="center"/>
            <w:hideMark/>
          </w:tcPr>
          <w:p w14:paraId="0054640E" w14:textId="77777777" w:rsidR="005918A8" w:rsidRPr="00F42626" w:rsidRDefault="005918A8" w:rsidP="00E87578">
            <w:pPr>
              <w:widowControl w:val="0"/>
              <w:spacing w:after="0" w:line="240" w:lineRule="auto"/>
              <w:ind w:left="-57" w:right="-57"/>
              <w:jc w:val="center"/>
            </w:pPr>
            <w:r w:rsidRPr="00F42626">
              <w:t>500</w:t>
            </w:r>
          </w:p>
        </w:tc>
        <w:tc>
          <w:tcPr>
            <w:tcW w:w="1134" w:type="dxa"/>
            <w:tcBorders>
              <w:top w:val="nil"/>
              <w:left w:val="nil"/>
              <w:bottom w:val="single" w:sz="4" w:space="0" w:color="auto"/>
              <w:right w:val="single" w:sz="4" w:space="0" w:color="auto"/>
            </w:tcBorders>
            <w:shd w:val="clear" w:color="000000" w:fill="FFFFFF"/>
            <w:vAlign w:val="center"/>
            <w:hideMark/>
          </w:tcPr>
          <w:p w14:paraId="408F0CA2" w14:textId="77777777" w:rsidR="005918A8" w:rsidRPr="00F42626" w:rsidRDefault="005918A8" w:rsidP="00E87578">
            <w:pPr>
              <w:widowControl w:val="0"/>
              <w:spacing w:after="0" w:line="240" w:lineRule="auto"/>
              <w:ind w:left="-57" w:right="-57"/>
              <w:jc w:val="center"/>
            </w:pPr>
            <w:r w:rsidRPr="00F42626">
              <w:t>-</w:t>
            </w:r>
          </w:p>
        </w:tc>
        <w:tc>
          <w:tcPr>
            <w:tcW w:w="1701" w:type="dxa"/>
            <w:tcBorders>
              <w:top w:val="nil"/>
              <w:left w:val="nil"/>
              <w:bottom w:val="single" w:sz="4" w:space="0" w:color="auto"/>
              <w:right w:val="single" w:sz="4" w:space="0" w:color="auto"/>
            </w:tcBorders>
            <w:shd w:val="clear" w:color="auto" w:fill="auto"/>
            <w:noWrap/>
            <w:vAlign w:val="bottom"/>
            <w:hideMark/>
          </w:tcPr>
          <w:p w14:paraId="4AE46863" w14:textId="77777777" w:rsidR="005918A8" w:rsidRPr="00F42626" w:rsidRDefault="005918A8" w:rsidP="00E87578">
            <w:pPr>
              <w:widowControl w:val="0"/>
              <w:spacing w:after="0" w:line="240" w:lineRule="auto"/>
              <w:ind w:left="-57" w:right="-57"/>
              <w:jc w:val="center"/>
            </w:pPr>
            <w:r w:rsidRPr="00F42626">
              <w:t>250</w:t>
            </w:r>
          </w:p>
        </w:tc>
        <w:tc>
          <w:tcPr>
            <w:tcW w:w="1417" w:type="dxa"/>
            <w:tcBorders>
              <w:top w:val="nil"/>
              <w:left w:val="nil"/>
              <w:bottom w:val="single" w:sz="4" w:space="0" w:color="auto"/>
              <w:right w:val="single" w:sz="4" w:space="0" w:color="auto"/>
            </w:tcBorders>
            <w:shd w:val="clear" w:color="auto" w:fill="auto"/>
            <w:noWrap/>
            <w:vAlign w:val="bottom"/>
            <w:hideMark/>
          </w:tcPr>
          <w:p w14:paraId="37857568" w14:textId="77777777" w:rsidR="005918A8" w:rsidRPr="00F42626" w:rsidRDefault="005918A8" w:rsidP="00E87578">
            <w:pPr>
              <w:widowControl w:val="0"/>
              <w:spacing w:after="0" w:line="240" w:lineRule="auto"/>
              <w:ind w:left="-57" w:right="-57"/>
              <w:jc w:val="center"/>
            </w:pPr>
            <w:r w:rsidRPr="00F42626">
              <w:t>250</w:t>
            </w:r>
          </w:p>
        </w:tc>
      </w:tr>
    </w:tbl>
    <w:p w14:paraId="16F7771E" w14:textId="77777777" w:rsidR="005918A8" w:rsidRPr="00F42626" w:rsidRDefault="005918A8" w:rsidP="00E87578">
      <w:pPr>
        <w:pStyle w:val="BodyTextIndent"/>
        <w:widowControl w:val="0"/>
        <w:spacing w:before="120" w:after="120"/>
        <w:rPr>
          <w:rFonts w:ascii="Times New Roman" w:hAnsi="Times New Roman"/>
          <w:b/>
          <w:szCs w:val="26"/>
          <w:lang w:val="fr-FR"/>
        </w:rPr>
      </w:pPr>
      <w:r w:rsidRPr="00F42626">
        <w:rPr>
          <w:rFonts w:ascii="Times New Roman" w:hAnsi="Times New Roman"/>
          <w:b/>
          <w:szCs w:val="26"/>
          <w:lang w:val="fr-FR"/>
        </w:rPr>
        <w:t>9.5. Chăm sóc</w:t>
      </w:r>
    </w:p>
    <w:p w14:paraId="2EA17C23" w14:textId="77777777" w:rsidR="005918A8" w:rsidRPr="00F42626" w:rsidRDefault="005918A8" w:rsidP="00E87578">
      <w:pPr>
        <w:widowControl w:val="0"/>
        <w:spacing w:after="120" w:line="240" w:lineRule="auto"/>
        <w:ind w:firstLine="720"/>
      </w:pPr>
      <w:r w:rsidRPr="00F42626">
        <w:t>- Sử dụng nguồn nước đủ tiêu chuẩ</w:t>
      </w:r>
      <w:r w:rsidR="001460A3">
        <w:t>n theo quy</w:t>
      </w:r>
      <w:r w:rsidRPr="00F42626">
        <w:t xml:space="preserve"> định (nước sông, hồ lớn, nước ngầm và nước giếng khoan đã qua xử lý). Tuyệt đối không sử dụng nguồn nước ô nhiễm (nước thải công nghiệp, nước thải từ các bệnh viện, khu dân cư tập trung, trang trại chăn nuôi, lò giết mổ gia súc, ao tù đọng, nước thải sinh hoạt,...) để tưới cho rau.</w:t>
      </w:r>
    </w:p>
    <w:p w14:paraId="04241413" w14:textId="77777777" w:rsidR="005918A8" w:rsidRPr="00F42626" w:rsidRDefault="005918A8" w:rsidP="00E87578">
      <w:pPr>
        <w:widowControl w:val="0"/>
        <w:tabs>
          <w:tab w:val="left" w:pos="109"/>
        </w:tabs>
        <w:spacing w:after="120" w:line="240" w:lineRule="auto"/>
        <w:ind w:firstLine="720"/>
      </w:pPr>
      <w:r w:rsidRPr="00F42626">
        <w:t>- Sau khi trồng cần tưới đẫm nước 2 lần/ngày đến khi cây bén rễ hồi xanh sau đó tưới, giữ ẩm thường xuyên.</w:t>
      </w:r>
    </w:p>
    <w:p w14:paraId="7722C9B5" w14:textId="77777777" w:rsidR="005918A8" w:rsidRPr="00F42626" w:rsidRDefault="005918A8" w:rsidP="00E87578">
      <w:pPr>
        <w:widowControl w:val="0"/>
        <w:tabs>
          <w:tab w:val="left" w:pos="109"/>
        </w:tabs>
        <w:spacing w:after="120" w:line="240" w:lineRule="auto"/>
        <w:ind w:firstLine="720"/>
      </w:pPr>
      <w:r w:rsidRPr="00F42626">
        <w:t>- Trong các đợt bón, tưới thúc cần xới xáo, làm cỏ kết hợp loại bỏ cây sâu, bệnh nặng. Cần vét rãnh để thoát nước cho ruộng sản xuất.</w:t>
      </w:r>
    </w:p>
    <w:p w14:paraId="0CA1166C" w14:textId="77777777" w:rsidR="005918A8" w:rsidRPr="00F42626" w:rsidRDefault="005918A8" w:rsidP="00E87578">
      <w:pPr>
        <w:pStyle w:val="BodyTextIndent"/>
        <w:widowControl w:val="0"/>
        <w:spacing w:before="0" w:after="120"/>
        <w:rPr>
          <w:rFonts w:ascii="Times New Roman" w:hAnsi="Times New Roman"/>
          <w:b/>
          <w:iCs/>
          <w:szCs w:val="26"/>
          <w:lang w:val="fr-FR"/>
        </w:rPr>
      </w:pPr>
      <w:r w:rsidRPr="00F42626">
        <w:rPr>
          <w:rFonts w:ascii="Times New Roman" w:hAnsi="Times New Roman"/>
          <w:b/>
          <w:iCs/>
          <w:szCs w:val="26"/>
          <w:lang w:val="fr-FR"/>
        </w:rPr>
        <w:t>9.6. Phòng trừ sâu bệnh</w:t>
      </w:r>
    </w:p>
    <w:p w14:paraId="1AE5F5D8" w14:textId="77777777" w:rsidR="005918A8" w:rsidRPr="00F42626" w:rsidRDefault="005918A8" w:rsidP="00E87578">
      <w:pPr>
        <w:pStyle w:val="BodyTextIndent"/>
        <w:widowControl w:val="0"/>
        <w:tabs>
          <w:tab w:val="left" w:pos="109"/>
        </w:tabs>
        <w:spacing w:before="0" w:after="120"/>
        <w:rPr>
          <w:rFonts w:ascii="Times New Roman" w:hAnsi="Times New Roman"/>
          <w:i/>
          <w:szCs w:val="26"/>
          <w:lang w:val="fr-FR"/>
        </w:rPr>
      </w:pPr>
      <w:r w:rsidRPr="00F42626">
        <w:rPr>
          <w:rFonts w:ascii="Times New Roman" w:hAnsi="Times New Roman"/>
          <w:i/>
          <w:szCs w:val="26"/>
          <w:lang w:val="fr-FR"/>
        </w:rPr>
        <w:t>Biện pháp canh tác, thủ công, sinh học:</w:t>
      </w:r>
    </w:p>
    <w:p w14:paraId="03151353" w14:textId="77777777" w:rsidR="005918A8" w:rsidRPr="00F42626" w:rsidRDefault="001460A3" w:rsidP="00E87578">
      <w:pPr>
        <w:pStyle w:val="BodyTextIndent"/>
        <w:widowControl w:val="0"/>
        <w:spacing w:before="0" w:after="120"/>
        <w:rPr>
          <w:rFonts w:ascii="Times New Roman" w:hAnsi="Times New Roman"/>
          <w:szCs w:val="26"/>
          <w:lang w:val="nb-NO"/>
        </w:rPr>
      </w:pPr>
      <w:r>
        <w:rPr>
          <w:rFonts w:ascii="Times New Roman" w:hAnsi="Times New Roman"/>
          <w:szCs w:val="26"/>
          <w:lang w:val="nb-NO"/>
        </w:rPr>
        <w:t xml:space="preserve">- </w:t>
      </w:r>
      <w:r w:rsidR="005918A8" w:rsidRPr="00F42626">
        <w:rPr>
          <w:rFonts w:ascii="Times New Roman" w:hAnsi="Times New Roman"/>
          <w:szCs w:val="26"/>
          <w:lang w:val="nb-NO"/>
        </w:rPr>
        <w:t>Nên trồng luân canh với cây cây trồng cạn khác họ Bầu bí nhằm hạn chế nguồn sâu bệnh chuyển tiếp.</w:t>
      </w:r>
    </w:p>
    <w:p w14:paraId="5A92FEF0" w14:textId="77777777" w:rsidR="005918A8" w:rsidRPr="00F42626" w:rsidRDefault="005918A8" w:rsidP="00E87578">
      <w:pPr>
        <w:pStyle w:val="BodyTextIndent"/>
        <w:widowControl w:val="0"/>
        <w:spacing w:before="0" w:after="120"/>
        <w:rPr>
          <w:rFonts w:ascii="Times New Roman" w:hAnsi="Times New Roman"/>
          <w:szCs w:val="26"/>
          <w:lang w:val="nb-NO"/>
        </w:rPr>
      </w:pPr>
      <w:r w:rsidRPr="00F42626">
        <w:rPr>
          <w:rFonts w:ascii="Times New Roman" w:hAnsi="Times New Roman"/>
          <w:szCs w:val="26"/>
          <w:lang w:val="nb-NO"/>
        </w:rPr>
        <w:t>- Thường xuyên kiểm tra đồng ruộng để phát hiện kịp thời các đối tượng sâu bệnh hại</w:t>
      </w:r>
    </w:p>
    <w:p w14:paraId="544B2856" w14:textId="77777777" w:rsidR="005918A8" w:rsidRPr="00F42626" w:rsidRDefault="005918A8" w:rsidP="00E87578">
      <w:pPr>
        <w:pStyle w:val="BodyTextIndent"/>
        <w:widowControl w:val="0"/>
        <w:spacing w:before="0" w:after="120"/>
        <w:rPr>
          <w:rFonts w:ascii="Times New Roman" w:hAnsi="Times New Roman"/>
          <w:szCs w:val="26"/>
          <w:lang w:val="nb-NO"/>
        </w:rPr>
      </w:pPr>
      <w:r w:rsidRPr="00F42626">
        <w:rPr>
          <w:rFonts w:ascii="Times New Roman" w:hAnsi="Times New Roman"/>
          <w:szCs w:val="26"/>
          <w:lang w:val="nb-NO"/>
        </w:rPr>
        <w:t>- Dùng biện pháp thủ công như: bắt giết sâu non, ngắt lá bị dòi đục, rệp hại nặng đem tiêu hủy. Riêng bệnh phấn trắng phát sinh từ các lá gốc rồi lan dần lên các lá phía trên, nên cắt lá bệnh từ gốc khi bệnh xuất hiện, vừa tạo độ thông thoáng cho ruộng, vừa hạn chế tốc độ phát sinh của bệnh</w:t>
      </w:r>
      <w:r w:rsidR="001460A3">
        <w:rPr>
          <w:rFonts w:ascii="Times New Roman" w:hAnsi="Times New Roman"/>
          <w:szCs w:val="26"/>
          <w:lang w:val="nb-NO"/>
        </w:rPr>
        <w:t>.</w:t>
      </w:r>
    </w:p>
    <w:p w14:paraId="62575257" w14:textId="77777777" w:rsidR="005918A8" w:rsidRPr="00F42626" w:rsidRDefault="005918A8" w:rsidP="00E87578">
      <w:pPr>
        <w:pStyle w:val="BodyTextIndent"/>
        <w:widowControl w:val="0"/>
        <w:tabs>
          <w:tab w:val="left" w:pos="109"/>
        </w:tabs>
        <w:spacing w:before="0" w:after="120"/>
        <w:rPr>
          <w:rFonts w:ascii="Times New Roman" w:hAnsi="Times New Roman"/>
          <w:i/>
          <w:szCs w:val="26"/>
          <w:lang w:val="fr-FR"/>
        </w:rPr>
      </w:pPr>
      <w:r w:rsidRPr="00F42626">
        <w:rPr>
          <w:rFonts w:ascii="Times New Roman" w:hAnsi="Times New Roman"/>
          <w:i/>
          <w:szCs w:val="26"/>
          <w:lang w:val="fr-FR"/>
        </w:rPr>
        <w:t>Biện pháp sử dụng chế phẩm BVTV :</w:t>
      </w:r>
    </w:p>
    <w:p w14:paraId="4AFED169" w14:textId="77777777" w:rsidR="005918A8" w:rsidRPr="00F42626" w:rsidRDefault="005918A8" w:rsidP="00E87578">
      <w:pPr>
        <w:pStyle w:val="BodyTextIndent"/>
        <w:widowControl w:val="0"/>
        <w:spacing w:before="0" w:after="120"/>
        <w:rPr>
          <w:rFonts w:ascii="Times New Roman" w:hAnsi="Times New Roman"/>
          <w:szCs w:val="26"/>
          <w:lang w:val="fr-FR"/>
        </w:rPr>
      </w:pPr>
      <w:r w:rsidRPr="00F42626">
        <w:rPr>
          <w:rFonts w:ascii="Times New Roman" w:hAnsi="Times New Roman"/>
          <w:iCs/>
          <w:szCs w:val="26"/>
          <w:lang w:val="fr-FR"/>
        </w:rPr>
        <w:t>C</w:t>
      </w:r>
      <w:r w:rsidRPr="00F42626">
        <w:rPr>
          <w:rFonts w:ascii="Times New Roman" w:hAnsi="Times New Roman"/>
          <w:szCs w:val="26"/>
          <w:lang w:val="fr-FR"/>
        </w:rPr>
        <w:t xml:space="preserve">hú ý các đối tượng như: </w:t>
      </w:r>
      <w:r w:rsidRPr="00F42626">
        <w:rPr>
          <w:rFonts w:ascii="Times New Roman" w:hAnsi="Times New Roman"/>
          <w:szCs w:val="26"/>
          <w:lang w:val="nb-NO"/>
        </w:rPr>
        <w:t>Chú ý các đối tượng sâu bệnh là dòi đục lá, bệnh phấn trắng, rệp, bọ trĩ, ruồi đục quả</w:t>
      </w:r>
      <w:r w:rsidRPr="00F42626">
        <w:rPr>
          <w:rFonts w:ascii="Times New Roman" w:hAnsi="Times New Roman"/>
          <w:szCs w:val="26"/>
          <w:lang w:val="fr-FR"/>
        </w:rPr>
        <w:t>... Sử dụng dầu khoáng, dung dịch gừng + tỏi + ớt; Delphin, Bt, Spinosad, bột Neem và Boocdo 1% để phòng trừ.</w:t>
      </w:r>
    </w:p>
    <w:p w14:paraId="2CB48203" w14:textId="77777777" w:rsidR="005918A8" w:rsidRPr="00F42626" w:rsidRDefault="001460A3" w:rsidP="00E87578">
      <w:pPr>
        <w:widowControl w:val="0"/>
        <w:tabs>
          <w:tab w:val="left" w:pos="0"/>
        </w:tabs>
        <w:spacing w:after="120" w:line="240" w:lineRule="auto"/>
        <w:ind w:firstLine="720"/>
        <w:rPr>
          <w:b/>
          <w:i/>
        </w:rPr>
      </w:pPr>
      <w:r>
        <w:rPr>
          <w:b/>
        </w:rPr>
        <w:t>9.</w:t>
      </w:r>
      <w:r w:rsidR="005918A8" w:rsidRPr="00F42626">
        <w:rPr>
          <w:b/>
        </w:rPr>
        <w:t>7. Thu hoạch</w:t>
      </w:r>
    </w:p>
    <w:p w14:paraId="23EC70E7" w14:textId="77777777" w:rsidR="005918A8" w:rsidRPr="00E87578" w:rsidRDefault="005918A8" w:rsidP="00E87578">
      <w:pPr>
        <w:widowControl w:val="0"/>
        <w:autoSpaceDE w:val="0"/>
        <w:autoSpaceDN w:val="0"/>
        <w:adjustRightInd w:val="0"/>
        <w:spacing w:after="120" w:line="240" w:lineRule="auto"/>
        <w:ind w:firstLine="720"/>
        <w:rPr>
          <w:lang w:val="pt-BR"/>
        </w:rPr>
      </w:pPr>
      <w:r w:rsidRPr="00E87578">
        <w:t>- Thời gian từ trồng đến thu hoạch 55-65 ngày</w:t>
      </w:r>
      <w:r w:rsidRPr="00E87578">
        <w:rPr>
          <w:lang w:val="sv-SE"/>
        </w:rPr>
        <w:t>,</w:t>
      </w:r>
      <w:r w:rsidRPr="00E87578">
        <w:rPr>
          <w:bCs/>
          <w:lang w:val="nb-NO"/>
        </w:rPr>
        <w:t xml:space="preserve"> t</w:t>
      </w:r>
      <w:r w:rsidRPr="00E87578">
        <w:rPr>
          <w:lang w:val="pt-BR"/>
        </w:rPr>
        <w:t>hu vào buổi sáng sớm hoặc chiều mát.</w:t>
      </w:r>
    </w:p>
    <w:p w14:paraId="40B41028" w14:textId="77777777" w:rsidR="005918A8" w:rsidRPr="00F42626" w:rsidRDefault="005918A8" w:rsidP="00E87578">
      <w:pPr>
        <w:widowControl w:val="0"/>
        <w:autoSpaceDE w:val="0"/>
        <w:autoSpaceDN w:val="0"/>
        <w:adjustRightInd w:val="0"/>
        <w:spacing w:after="120" w:line="240" w:lineRule="auto"/>
        <w:ind w:firstLine="720"/>
        <w:rPr>
          <w:lang w:val="pt-BR"/>
        </w:rPr>
      </w:pPr>
      <w:r w:rsidRPr="00F42626">
        <w:rPr>
          <w:shd w:val="clear" w:color="auto" w:fill="FFFFFF"/>
          <w:lang w:val="pt-BR"/>
        </w:rPr>
        <w:t>- Thu hoạch khi trái còn non hoặc để già thu hoạch, cắt vào buổi sáng, để cả cuống, xếp cẩn thận nơi thoáng mát có thể bảo quản quả 1 – 2 tháng.</w:t>
      </w:r>
    </w:p>
    <w:p w14:paraId="56DC97E3" w14:textId="77777777" w:rsidR="005918A8" w:rsidRPr="00F42626" w:rsidRDefault="005918A8" w:rsidP="00E87578">
      <w:pPr>
        <w:widowControl w:val="0"/>
        <w:spacing w:after="120" w:line="240" w:lineRule="auto"/>
        <w:ind w:firstLine="720"/>
        <w:rPr>
          <w:lang w:val="pt-BR"/>
        </w:rPr>
      </w:pPr>
      <w:r w:rsidRPr="00F42626">
        <w:rPr>
          <w:lang w:val="pt-BR"/>
        </w:rPr>
        <w:t>- Tỷ lệ quả hỏng, dập nát, bệnh: tối đa 10%.</w:t>
      </w:r>
    </w:p>
    <w:p w14:paraId="67BBB2A2" w14:textId="77777777" w:rsidR="005918A8" w:rsidRPr="00F42626" w:rsidRDefault="005918A8" w:rsidP="00E87578">
      <w:pPr>
        <w:widowControl w:val="0"/>
        <w:autoSpaceDE w:val="0"/>
        <w:autoSpaceDN w:val="0"/>
        <w:adjustRightInd w:val="0"/>
        <w:spacing w:after="120" w:line="240" w:lineRule="auto"/>
        <w:ind w:firstLine="720"/>
        <w:rPr>
          <w:lang w:val="pt-BR"/>
        </w:rPr>
      </w:pPr>
      <w:r w:rsidRPr="00F42626">
        <w:rPr>
          <w:lang w:val="es-ES"/>
        </w:rPr>
        <w:t>- Toàn bộ phế phụ phẩm sau khi thu hoạch sẽ được ủ</w:t>
      </w:r>
      <w:r w:rsidR="001460A3">
        <w:rPr>
          <w:lang w:val="es-ES"/>
        </w:rPr>
        <w:t xml:space="preserve"> làm phân</w:t>
      </w:r>
      <w:r w:rsidRPr="00F42626">
        <w:rPr>
          <w:lang w:val="es-ES"/>
        </w:rPr>
        <w:t xml:space="preserve"> bón hữu cơ</w:t>
      </w:r>
    </w:p>
    <w:p w14:paraId="26C0E285" w14:textId="77777777" w:rsidR="005918A8" w:rsidRPr="00F42626" w:rsidRDefault="005918A8" w:rsidP="00E87578">
      <w:pPr>
        <w:widowControl w:val="0"/>
        <w:spacing w:after="120" w:line="240" w:lineRule="auto"/>
        <w:ind w:firstLine="720"/>
        <w:rPr>
          <w:b/>
        </w:rPr>
      </w:pPr>
      <w:r w:rsidRPr="00F42626">
        <w:rPr>
          <w:b/>
        </w:rPr>
        <w:t>IV. Ghi chép, lưu giữ hồ sơ, truy xuất nguồn gốc</w:t>
      </w:r>
    </w:p>
    <w:p w14:paraId="50BED0D9" w14:textId="77777777" w:rsidR="005918A8" w:rsidRPr="00F42626" w:rsidRDefault="005918A8" w:rsidP="00E87578">
      <w:pPr>
        <w:widowControl w:val="0"/>
        <w:spacing w:after="120" w:line="240" w:lineRule="auto"/>
        <w:ind w:firstLine="720"/>
      </w:pPr>
      <w:r w:rsidRPr="00F42626">
        <w:rPr>
          <w:b/>
        </w:rPr>
        <w:t xml:space="preserve">- </w:t>
      </w:r>
      <w:r w:rsidRPr="00F42626">
        <w:t>Các cơ sở phải duy trì hồ sơ nguyên liệu đầu vào, xử lý, chế</w:t>
      </w:r>
      <w:r w:rsidR="00A76945">
        <w:t xml:space="preserve"> biế</w:t>
      </w:r>
      <w:r w:rsidRPr="00F42626">
        <w:t>n, kiểm kê hàng tồn kho của tất cả các vật liệu sử dụng cho sản xuất và sơ chế.</w:t>
      </w:r>
    </w:p>
    <w:p w14:paraId="435EE814" w14:textId="77777777" w:rsidR="005918A8" w:rsidRPr="00F42626" w:rsidRDefault="005918A8" w:rsidP="00E87578">
      <w:pPr>
        <w:widowControl w:val="0"/>
        <w:spacing w:after="120" w:line="240" w:lineRule="auto"/>
        <w:ind w:firstLine="720"/>
      </w:pPr>
      <w:r w:rsidRPr="00F42626">
        <w:t>- Tài liệu, hồ sơ phải nhận diện được rõ nguồn, quá trình vận chuyển, sử dụng và kiểm kê các vật liệu phi hữu cơ ở tất cả các khâu sản xuất, chế biế</w:t>
      </w:r>
      <w:r w:rsidR="00A76945">
        <w:t>n</w:t>
      </w:r>
      <w:r w:rsidRPr="00F42626">
        <w:t xml:space="preserve"> và xử lý.</w:t>
      </w:r>
    </w:p>
    <w:p w14:paraId="2AFA198A" w14:textId="77777777" w:rsidR="005918A8" w:rsidRPr="00F42626" w:rsidRDefault="005918A8" w:rsidP="00E87578">
      <w:pPr>
        <w:widowControl w:val="0"/>
        <w:spacing w:after="120" w:line="240" w:lineRule="auto"/>
        <w:ind w:firstLine="720"/>
        <w:rPr>
          <w:spacing w:val="-4"/>
        </w:rPr>
      </w:pPr>
      <w:r w:rsidRPr="00F42626">
        <w:rPr>
          <w:spacing w:val="-4"/>
        </w:rPr>
        <w:t>- Tài liệu và hồ sơ phải cho phép truy xuất nguồn gốc sản phẩm rau ở bất cứ thời điểm nào.</w:t>
      </w:r>
    </w:p>
    <w:p w14:paraId="57B2878B" w14:textId="77777777" w:rsidR="005918A8" w:rsidRPr="00F42626" w:rsidRDefault="005918A8" w:rsidP="00E87578">
      <w:pPr>
        <w:widowControl w:val="0"/>
        <w:spacing w:after="120" w:line="240" w:lineRule="auto"/>
        <w:ind w:firstLine="720"/>
      </w:pPr>
      <w:r w:rsidRPr="00F42626">
        <w:t>- Các hồ</w:t>
      </w:r>
      <w:r w:rsidR="00A76945">
        <w:t xml:space="preserve"> sơ </w:t>
      </w:r>
      <w:r w:rsidRPr="00F42626">
        <w:t>phải được lưu giữ trong ít nhất 5 năm.</w:t>
      </w:r>
    </w:p>
    <w:p w14:paraId="7706B31D" w14:textId="77777777" w:rsidR="005918A8" w:rsidRPr="00F42626" w:rsidRDefault="005918A8" w:rsidP="00E87578">
      <w:pPr>
        <w:widowControl w:val="0"/>
        <w:spacing w:after="120" w:line="240" w:lineRule="auto"/>
        <w:ind w:firstLine="720"/>
        <w:rPr>
          <w:b/>
          <w:lang w:val="vi-VN"/>
        </w:rPr>
      </w:pPr>
      <w:r w:rsidRPr="00F42626">
        <w:rPr>
          <w:b/>
        </w:rPr>
        <w:t>V</w:t>
      </w:r>
      <w:r w:rsidRPr="00F42626">
        <w:rPr>
          <w:b/>
          <w:lang w:val="vi-VN"/>
        </w:rPr>
        <w:t>. Kiểm soát, đánh giá</w:t>
      </w:r>
    </w:p>
    <w:p w14:paraId="571254A6" w14:textId="77777777" w:rsidR="005918A8" w:rsidRPr="00F42626" w:rsidRDefault="005918A8" w:rsidP="00E87578">
      <w:pPr>
        <w:widowControl w:val="0"/>
        <w:spacing w:after="120" w:line="240" w:lineRule="auto"/>
        <w:ind w:firstLine="720"/>
      </w:pPr>
      <w:r w:rsidRPr="00F42626">
        <w:t xml:space="preserve">- Với điểm trình diễn áp dụng PGS thì các nhóm hộ (tổ hợp tác, HTX) sẽ tự giám sát lẫn nhau cùng với sự hỗ trợ của các cán bộ của dự án, các đơn vị kinh doanh, các cơ quan quản lý kiểm tra định kỳ hoặc đột xuất. </w:t>
      </w:r>
    </w:p>
    <w:p w14:paraId="75463A8B" w14:textId="77777777" w:rsidR="005918A8" w:rsidRPr="00F42626" w:rsidRDefault="005918A8" w:rsidP="00E87578">
      <w:pPr>
        <w:widowControl w:val="0"/>
        <w:spacing w:after="120" w:line="240" w:lineRule="auto"/>
        <w:ind w:firstLine="720"/>
      </w:pPr>
      <w:r w:rsidRPr="00F42626">
        <w:t>- Với các điểm trình diễn áp dụng TCVN 11041-1, 2:2017, thì có đơn vị độc lập cấp chứng chỉ chứng nhận hữu cơ theo TCVN 11041 – 1, 2: 2017.</w:t>
      </w:r>
    </w:p>
    <w:p w14:paraId="2240E953" w14:textId="77777777" w:rsidR="00541A28" w:rsidRDefault="00541A28" w:rsidP="00370AD3">
      <w:pPr>
        <w:widowControl w:val="0"/>
        <w:spacing w:before="120" w:after="120" w:line="240" w:lineRule="auto"/>
        <w:jc w:val="left"/>
        <w:rPr>
          <w:b/>
        </w:rPr>
      </w:pPr>
      <w:r>
        <w:rPr>
          <w:b/>
        </w:rPr>
        <w:br w:type="page"/>
      </w:r>
    </w:p>
    <w:p w14:paraId="2F43CE53" w14:textId="77777777" w:rsidR="005918A8" w:rsidRPr="00F42626" w:rsidRDefault="005918A8" w:rsidP="00191853">
      <w:pPr>
        <w:widowControl w:val="0"/>
        <w:spacing w:after="0" w:line="240" w:lineRule="auto"/>
        <w:jc w:val="center"/>
        <w:rPr>
          <w:b/>
        </w:rPr>
      </w:pPr>
      <w:r w:rsidRPr="00541A28">
        <w:rPr>
          <w:b/>
        </w:rPr>
        <w:t>PHỤ LỤC</w:t>
      </w:r>
    </w:p>
    <w:p w14:paraId="574F1055" w14:textId="77777777" w:rsidR="005918A8" w:rsidRPr="00F42626" w:rsidRDefault="005918A8" w:rsidP="00191853">
      <w:pPr>
        <w:widowControl w:val="0"/>
        <w:spacing w:after="120" w:line="240" w:lineRule="auto"/>
        <w:jc w:val="center"/>
        <w:rPr>
          <w:b/>
        </w:rPr>
      </w:pPr>
      <w:r w:rsidRPr="00F42626">
        <w:rPr>
          <w:b/>
        </w:rPr>
        <w:t>Bảng A.1 – Các chất được dùng để tăng độ phì và ổn định đất</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57"/>
        <w:gridCol w:w="73"/>
        <w:gridCol w:w="4368"/>
      </w:tblGrid>
      <w:tr w:rsidR="005918A8" w:rsidRPr="00F42626" w14:paraId="70C3D12E" w14:textId="77777777" w:rsidTr="00794E56">
        <w:trPr>
          <w:trHeight w:val="407"/>
        </w:trPr>
        <w:tc>
          <w:tcPr>
            <w:tcW w:w="5057" w:type="dxa"/>
            <w:vAlign w:val="center"/>
          </w:tcPr>
          <w:p w14:paraId="0F325FFA" w14:textId="77777777" w:rsidR="005918A8" w:rsidRPr="00F42626" w:rsidRDefault="005918A8" w:rsidP="00794E56">
            <w:pPr>
              <w:pStyle w:val="TableParagraph"/>
              <w:spacing w:before="0"/>
              <w:ind w:left="57" w:right="57"/>
              <w:jc w:val="center"/>
              <w:rPr>
                <w:rFonts w:ascii="Times New Roman" w:hAnsi="Times New Roman" w:cs="Times New Roman"/>
                <w:b/>
                <w:sz w:val="26"/>
                <w:szCs w:val="26"/>
              </w:rPr>
            </w:pPr>
            <w:r w:rsidRPr="00F42626">
              <w:rPr>
                <w:rFonts w:ascii="Times New Roman" w:hAnsi="Times New Roman" w:cs="Times New Roman"/>
                <w:b/>
                <w:sz w:val="26"/>
                <w:szCs w:val="26"/>
              </w:rPr>
              <w:t>Tên chất</w:t>
            </w:r>
          </w:p>
        </w:tc>
        <w:tc>
          <w:tcPr>
            <w:tcW w:w="4441" w:type="dxa"/>
            <w:gridSpan w:val="2"/>
            <w:vAlign w:val="center"/>
          </w:tcPr>
          <w:p w14:paraId="1A98BE28" w14:textId="77777777" w:rsidR="005918A8" w:rsidRPr="00F42626" w:rsidRDefault="005918A8" w:rsidP="00794E56">
            <w:pPr>
              <w:pStyle w:val="TableParagraph"/>
              <w:spacing w:before="0"/>
              <w:ind w:left="57" w:right="57"/>
              <w:jc w:val="center"/>
              <w:rPr>
                <w:rFonts w:ascii="Times New Roman" w:hAnsi="Times New Roman" w:cs="Times New Roman"/>
                <w:b/>
                <w:sz w:val="26"/>
                <w:szCs w:val="26"/>
              </w:rPr>
            </w:pPr>
            <w:r w:rsidRPr="00F42626">
              <w:rPr>
                <w:rFonts w:ascii="Times New Roman" w:hAnsi="Times New Roman" w:cs="Times New Roman"/>
                <w:b/>
                <w:sz w:val="26"/>
                <w:szCs w:val="26"/>
              </w:rPr>
              <w:t>Mô tả và điều kiện sử dụng</w:t>
            </w:r>
          </w:p>
        </w:tc>
      </w:tr>
      <w:tr w:rsidR="005918A8" w:rsidRPr="00F42626" w14:paraId="6E427BDB" w14:textId="77777777" w:rsidTr="00794E56">
        <w:trPr>
          <w:trHeight w:val="407"/>
        </w:trPr>
        <w:tc>
          <w:tcPr>
            <w:tcW w:w="9498" w:type="dxa"/>
            <w:gridSpan w:val="3"/>
            <w:vAlign w:val="center"/>
          </w:tcPr>
          <w:p w14:paraId="233CCAF2" w14:textId="77777777" w:rsidR="005918A8" w:rsidRPr="00F42626" w:rsidRDefault="005918A8" w:rsidP="00794E56">
            <w:pPr>
              <w:pStyle w:val="TableParagraph"/>
              <w:spacing w:before="0"/>
              <w:ind w:left="57" w:right="57"/>
              <w:jc w:val="center"/>
              <w:rPr>
                <w:rFonts w:ascii="Times New Roman" w:hAnsi="Times New Roman" w:cs="Times New Roman"/>
                <w:b/>
                <w:sz w:val="26"/>
                <w:szCs w:val="26"/>
              </w:rPr>
            </w:pPr>
            <w:r w:rsidRPr="00F42626">
              <w:rPr>
                <w:rFonts w:ascii="Times New Roman" w:hAnsi="Times New Roman" w:cs="Times New Roman"/>
                <w:b/>
                <w:sz w:val="26"/>
                <w:szCs w:val="26"/>
              </w:rPr>
              <w:t>Các chất có nguồn gốc từ động vật và thực vật</w:t>
            </w:r>
          </w:p>
        </w:tc>
      </w:tr>
      <w:tr w:rsidR="005918A8" w:rsidRPr="00F42626" w14:paraId="1DE0F792" w14:textId="77777777" w:rsidTr="00794E56">
        <w:trPr>
          <w:trHeight w:val="981"/>
        </w:trPr>
        <w:tc>
          <w:tcPr>
            <w:tcW w:w="5057" w:type="dxa"/>
            <w:vAlign w:val="center"/>
          </w:tcPr>
          <w:p w14:paraId="07966784"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 xml:space="preserve">Phân động vật (bao gồm cả phân khô), phân thải lỏng (slurry) </w:t>
            </w:r>
            <w:r w:rsidRPr="00F42626">
              <w:rPr>
                <w:rFonts w:ascii="Times New Roman" w:hAnsi="Times New Roman" w:cs="Times New Roman"/>
                <w:sz w:val="26"/>
                <w:szCs w:val="26"/>
                <w:vertAlign w:val="superscript"/>
              </w:rPr>
              <w:t>1)</w:t>
            </w:r>
            <w:r w:rsidRPr="00F42626">
              <w:rPr>
                <w:rFonts w:ascii="Times New Roman" w:hAnsi="Times New Roman" w:cs="Times New Roman"/>
                <w:sz w:val="26"/>
                <w:szCs w:val="26"/>
              </w:rPr>
              <w:t>, nước tiểu, phân ủ (compost)</w:t>
            </w:r>
          </w:p>
        </w:tc>
        <w:tc>
          <w:tcPr>
            <w:tcW w:w="4441" w:type="dxa"/>
            <w:gridSpan w:val="2"/>
            <w:vAlign w:val="center"/>
          </w:tcPr>
          <w:p w14:paraId="300DD63F"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Đối với phân từ cơ sở chăn nuôi quy mô công nghiệp, chỉ sử dụng phân đã hoai mục/phân hủy hoàn toàn (ví dụ: bằng quá trình ủ hoặc lên men).</w:t>
            </w:r>
          </w:p>
        </w:tc>
      </w:tr>
      <w:tr w:rsidR="005918A8" w:rsidRPr="00F42626" w14:paraId="306DF8CD" w14:textId="77777777" w:rsidTr="00794E56">
        <w:trPr>
          <w:trHeight w:val="369"/>
        </w:trPr>
        <w:tc>
          <w:tcPr>
            <w:tcW w:w="5057" w:type="dxa"/>
            <w:vAlign w:val="center"/>
          </w:tcPr>
          <w:p w14:paraId="5A8656DB"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Phân chim (guano)</w:t>
            </w:r>
          </w:p>
        </w:tc>
        <w:tc>
          <w:tcPr>
            <w:tcW w:w="4441" w:type="dxa"/>
            <w:gridSpan w:val="2"/>
            <w:vAlign w:val="center"/>
          </w:tcPr>
          <w:p w14:paraId="6EBEFFF3"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033C88EF" w14:textId="77777777" w:rsidTr="00794E56">
        <w:trPr>
          <w:trHeight w:val="366"/>
        </w:trPr>
        <w:tc>
          <w:tcPr>
            <w:tcW w:w="5057" w:type="dxa"/>
            <w:vAlign w:val="center"/>
          </w:tcPr>
          <w:p w14:paraId="05EE9D21"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Bột huyết, bột thịt, xương, bột xương</w:t>
            </w:r>
          </w:p>
        </w:tc>
        <w:tc>
          <w:tcPr>
            <w:tcW w:w="4441" w:type="dxa"/>
            <w:gridSpan w:val="2"/>
            <w:vAlign w:val="center"/>
          </w:tcPr>
          <w:p w14:paraId="2E0EA77F"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6C747889" w14:textId="77777777" w:rsidTr="00794E56">
        <w:trPr>
          <w:trHeight w:val="654"/>
        </w:trPr>
        <w:tc>
          <w:tcPr>
            <w:tcW w:w="5057" w:type="dxa"/>
            <w:vAlign w:val="center"/>
          </w:tcPr>
          <w:p w14:paraId="445DEB7A"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Bột móng động vật, bột sừng, bột lông vũ, len (wool)</w:t>
            </w:r>
            <w:r w:rsidRPr="00F42626">
              <w:rPr>
                <w:rFonts w:ascii="Times New Roman" w:hAnsi="Times New Roman" w:cs="Times New Roman"/>
                <w:sz w:val="26"/>
                <w:szCs w:val="26"/>
                <w:vertAlign w:val="superscript"/>
              </w:rPr>
              <w:t>2)</w:t>
            </w:r>
            <w:r w:rsidRPr="00F42626">
              <w:rPr>
                <w:rFonts w:ascii="Times New Roman" w:hAnsi="Times New Roman" w:cs="Times New Roman"/>
                <w:sz w:val="26"/>
                <w:szCs w:val="26"/>
              </w:rPr>
              <w:t>, lông động vật, tóc</w:t>
            </w:r>
          </w:p>
        </w:tc>
        <w:tc>
          <w:tcPr>
            <w:tcW w:w="4441" w:type="dxa"/>
            <w:gridSpan w:val="2"/>
            <w:vAlign w:val="center"/>
          </w:tcPr>
          <w:p w14:paraId="621F7911"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234D9292" w14:textId="77777777" w:rsidTr="00794E56">
        <w:trPr>
          <w:trHeight w:val="366"/>
        </w:trPr>
        <w:tc>
          <w:tcPr>
            <w:tcW w:w="5057" w:type="dxa"/>
            <w:vAlign w:val="center"/>
          </w:tcPr>
          <w:p w14:paraId="4B41072C"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Các sản phẩm từ sữa</w:t>
            </w:r>
          </w:p>
        </w:tc>
        <w:tc>
          <w:tcPr>
            <w:tcW w:w="4441" w:type="dxa"/>
            <w:gridSpan w:val="2"/>
            <w:vAlign w:val="center"/>
          </w:tcPr>
          <w:p w14:paraId="18BCEFF0"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3426E87E" w14:textId="77777777" w:rsidTr="00794E56">
        <w:trPr>
          <w:trHeight w:val="654"/>
        </w:trPr>
        <w:tc>
          <w:tcPr>
            <w:tcW w:w="5057" w:type="dxa"/>
            <w:vAlign w:val="center"/>
          </w:tcPr>
          <w:p w14:paraId="71FCB058"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Thủy sản và sản phẩm thủy sản (ví dụ: bột cá, chitin từ vỏ động vật giáp xác)</w:t>
            </w:r>
          </w:p>
        </w:tc>
        <w:tc>
          <w:tcPr>
            <w:tcW w:w="4441" w:type="dxa"/>
            <w:gridSpan w:val="2"/>
            <w:vAlign w:val="center"/>
          </w:tcPr>
          <w:p w14:paraId="060620D9"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796DD8F0" w14:textId="77777777" w:rsidTr="00794E56">
        <w:trPr>
          <w:trHeight w:val="1230"/>
        </w:trPr>
        <w:tc>
          <w:tcPr>
            <w:tcW w:w="5057" w:type="dxa"/>
            <w:vAlign w:val="center"/>
          </w:tcPr>
          <w:p w14:paraId="53B20470"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Phụ phẩm đã phân hủy sinh học, có nguồn gốc động vật hoặc thực vật, ví dụ: phụ phẩm từ quá trình chế biến thực phẩm, thức ăn chăn nuôi, hạt có dầu, bia rượu, rỉ đường, phụ phẩm công nghiệp dệt…</w:t>
            </w:r>
          </w:p>
        </w:tc>
        <w:tc>
          <w:tcPr>
            <w:tcW w:w="4441" w:type="dxa"/>
            <w:gridSpan w:val="2"/>
            <w:vAlign w:val="center"/>
          </w:tcPr>
          <w:p w14:paraId="6F610E48"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Các phụ phẩm không chứa vật liệu đã biến đổi gen; không được xử lý bằng phụ gia tổng hợp.</w:t>
            </w:r>
          </w:p>
        </w:tc>
      </w:tr>
      <w:tr w:rsidR="005918A8" w:rsidRPr="00F42626" w14:paraId="01EE5933" w14:textId="77777777" w:rsidTr="00794E56">
        <w:trPr>
          <w:trHeight w:val="654"/>
        </w:trPr>
        <w:tc>
          <w:tcPr>
            <w:tcW w:w="5057" w:type="dxa"/>
            <w:vAlign w:val="center"/>
          </w:tcPr>
          <w:p w14:paraId="062867E7"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Phụ phẩm từ quá trình chế biến cọ dầu, dừa, cacao, bao gồm cả xơ dừa, quả dừa khô, vỏ quả cacao...</w:t>
            </w:r>
          </w:p>
        </w:tc>
        <w:tc>
          <w:tcPr>
            <w:tcW w:w="4441" w:type="dxa"/>
            <w:gridSpan w:val="2"/>
            <w:vAlign w:val="center"/>
          </w:tcPr>
          <w:p w14:paraId="5726AE02"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1B3F5050" w14:textId="77777777" w:rsidTr="00794E56">
        <w:trPr>
          <w:trHeight w:val="942"/>
        </w:trPr>
        <w:tc>
          <w:tcPr>
            <w:tcW w:w="5057" w:type="dxa"/>
            <w:vAlign w:val="center"/>
          </w:tcPr>
          <w:p w14:paraId="2FE09E2B"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Các bộ phận của thực vật (Crop and vegetable residues), cây che phủ đất, phân xanh, rơm rạ, bèo hoa dâu</w:t>
            </w:r>
          </w:p>
        </w:tc>
        <w:tc>
          <w:tcPr>
            <w:tcW w:w="4441" w:type="dxa"/>
            <w:gridSpan w:val="2"/>
            <w:vAlign w:val="center"/>
          </w:tcPr>
          <w:p w14:paraId="5720AAA5"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7C8349B3" w14:textId="77777777" w:rsidTr="00794E56">
        <w:trPr>
          <w:trHeight w:val="654"/>
        </w:trPr>
        <w:tc>
          <w:tcPr>
            <w:tcW w:w="5057" w:type="dxa"/>
            <w:vAlign w:val="center"/>
          </w:tcPr>
          <w:p w14:paraId="66F8D4C4"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Gỗ, vỏ cây, mùn cưa, phoi bào gỗ, tro từ gỗ, than củi, dấm gỗ, dấm tre</w:t>
            </w:r>
          </w:p>
        </w:tc>
        <w:tc>
          <w:tcPr>
            <w:tcW w:w="4441" w:type="dxa"/>
            <w:gridSpan w:val="2"/>
            <w:vAlign w:val="center"/>
          </w:tcPr>
          <w:p w14:paraId="73075CE2"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Không được xử lý bằng hoá chất tổng hợp</w:t>
            </w:r>
          </w:p>
        </w:tc>
      </w:tr>
      <w:tr w:rsidR="005918A8" w:rsidRPr="00F42626" w14:paraId="10FB6744" w14:textId="77777777" w:rsidTr="00794E56">
        <w:trPr>
          <w:trHeight w:val="366"/>
        </w:trPr>
        <w:tc>
          <w:tcPr>
            <w:tcW w:w="5057" w:type="dxa"/>
            <w:vAlign w:val="center"/>
          </w:tcPr>
          <w:p w14:paraId="53AF651E"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Canxi lignosulfonat</w:t>
            </w:r>
          </w:p>
        </w:tc>
        <w:tc>
          <w:tcPr>
            <w:tcW w:w="4441" w:type="dxa"/>
            <w:gridSpan w:val="2"/>
            <w:vAlign w:val="center"/>
          </w:tcPr>
          <w:p w14:paraId="0AC70AF1"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39EBC2E7" w14:textId="77777777" w:rsidTr="00794E56">
        <w:trPr>
          <w:trHeight w:val="366"/>
        </w:trPr>
        <w:tc>
          <w:tcPr>
            <w:tcW w:w="5057" w:type="dxa"/>
            <w:vAlign w:val="center"/>
          </w:tcPr>
          <w:p w14:paraId="17B55986"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Rong biển, sản phẩm và phụ phẩm từ rong biển, tảo</w:t>
            </w:r>
          </w:p>
        </w:tc>
        <w:tc>
          <w:tcPr>
            <w:tcW w:w="4441" w:type="dxa"/>
            <w:gridSpan w:val="2"/>
            <w:vAlign w:val="center"/>
          </w:tcPr>
          <w:p w14:paraId="2338178A"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7CC01BAD" w14:textId="77777777" w:rsidTr="00794E56">
        <w:trPr>
          <w:trHeight w:val="942"/>
        </w:trPr>
        <w:tc>
          <w:tcPr>
            <w:tcW w:w="5057" w:type="dxa"/>
            <w:vAlign w:val="center"/>
          </w:tcPr>
          <w:p w14:paraId="24A0F37B"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Than bùn</w:t>
            </w:r>
          </w:p>
        </w:tc>
        <w:tc>
          <w:tcPr>
            <w:tcW w:w="4441" w:type="dxa"/>
            <w:gridSpan w:val="2"/>
            <w:vAlign w:val="center"/>
          </w:tcPr>
          <w:p w14:paraId="4DA98E2C"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Không chứa chất phụ gia tổng hợp; cho phép dùng cho hạt giống, bầu giống; không dùng làm chất ổn định</w:t>
            </w:r>
            <w:r w:rsidR="00A76945">
              <w:rPr>
                <w:rFonts w:ascii="Times New Roman" w:hAnsi="Times New Roman" w:cs="Times New Roman"/>
                <w:sz w:val="26"/>
                <w:szCs w:val="26"/>
              </w:rPr>
              <w:t xml:space="preserve"> </w:t>
            </w:r>
            <w:r w:rsidRPr="00F42626">
              <w:rPr>
                <w:rFonts w:ascii="Times New Roman" w:hAnsi="Times New Roman" w:cs="Times New Roman"/>
                <w:sz w:val="26"/>
                <w:szCs w:val="26"/>
              </w:rPr>
              <w:t>đất.</w:t>
            </w:r>
          </w:p>
        </w:tc>
      </w:tr>
      <w:tr w:rsidR="005918A8" w:rsidRPr="00F42626" w14:paraId="0CF52067" w14:textId="77777777" w:rsidTr="00794E56">
        <w:trPr>
          <w:trHeight w:val="369"/>
        </w:trPr>
        <w:tc>
          <w:tcPr>
            <w:tcW w:w="5057" w:type="dxa"/>
            <w:vAlign w:val="center"/>
          </w:tcPr>
          <w:p w14:paraId="70F2B90D"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Chế phẩm và chất chiết từ thực vật</w:t>
            </w:r>
          </w:p>
        </w:tc>
        <w:tc>
          <w:tcPr>
            <w:tcW w:w="4441" w:type="dxa"/>
            <w:gridSpan w:val="2"/>
            <w:vAlign w:val="center"/>
          </w:tcPr>
          <w:p w14:paraId="2AB215A5"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07F64C5C" w14:textId="77777777" w:rsidTr="00794E56">
        <w:trPr>
          <w:trHeight w:val="1228"/>
        </w:trPr>
        <w:tc>
          <w:tcPr>
            <w:tcW w:w="5057" w:type="dxa"/>
            <w:vAlign w:val="center"/>
          </w:tcPr>
          <w:p w14:paraId="32E8D181"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Phân ủ từ các thành phần nêu trong phụ lục này, bã thải sau khi thu hoạch nấm, đất mùn từ giun đất và côn trùng, phân ủ sâu sử dụng giun đất (vermiculture substrate)</w:t>
            </w:r>
          </w:p>
        </w:tc>
        <w:tc>
          <w:tcPr>
            <w:tcW w:w="4441" w:type="dxa"/>
            <w:gridSpan w:val="2"/>
            <w:vAlign w:val="center"/>
          </w:tcPr>
          <w:p w14:paraId="28BA23A5"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308385C4" w14:textId="77777777" w:rsidTr="00794E56">
        <w:trPr>
          <w:trHeight w:val="942"/>
        </w:trPr>
        <w:tc>
          <w:tcPr>
            <w:tcW w:w="5057" w:type="dxa"/>
            <w:vAlign w:val="center"/>
          </w:tcPr>
          <w:p w14:paraId="0EDC099E"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Chất thải sinh hoạt đã được lên men hoặc ủ, đã phân loại, từ các nguồn riêng rẽ và được giám sát về các chỉ tiêu ô nhiễm</w:t>
            </w:r>
          </w:p>
        </w:tc>
        <w:tc>
          <w:tcPr>
            <w:tcW w:w="4441" w:type="dxa"/>
            <w:gridSpan w:val="2"/>
            <w:vAlign w:val="center"/>
          </w:tcPr>
          <w:p w14:paraId="2A699B9C"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623E9905" w14:textId="77777777" w:rsidTr="00794E56">
        <w:trPr>
          <w:trHeight w:val="654"/>
        </w:trPr>
        <w:tc>
          <w:tcPr>
            <w:tcW w:w="5057" w:type="dxa"/>
            <w:vAlign w:val="center"/>
          </w:tcPr>
          <w:p w14:paraId="40AF7EBA"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 xml:space="preserve">Các sinh vật có mặt tự nhiên trong đất trồng, Ví dụ: giun đất </w:t>
            </w:r>
          </w:p>
        </w:tc>
        <w:tc>
          <w:tcPr>
            <w:tcW w:w="4441" w:type="dxa"/>
            <w:gridSpan w:val="2"/>
            <w:vAlign w:val="center"/>
          </w:tcPr>
          <w:p w14:paraId="279D8D33"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762F65F5" w14:textId="77777777" w:rsidTr="00794E56">
        <w:trPr>
          <w:trHeight w:val="417"/>
        </w:trPr>
        <w:tc>
          <w:tcPr>
            <w:tcW w:w="9498" w:type="dxa"/>
            <w:gridSpan w:val="3"/>
            <w:vAlign w:val="center"/>
          </w:tcPr>
          <w:p w14:paraId="16813733" w14:textId="77777777" w:rsidR="005918A8" w:rsidRPr="00F42626" w:rsidRDefault="005918A8" w:rsidP="00794E56">
            <w:pPr>
              <w:pStyle w:val="TableParagraph"/>
              <w:spacing w:before="0"/>
              <w:ind w:left="57" w:right="57"/>
              <w:rPr>
                <w:rFonts w:ascii="Times New Roman" w:hAnsi="Times New Roman" w:cs="Times New Roman"/>
                <w:b/>
                <w:sz w:val="26"/>
                <w:szCs w:val="26"/>
              </w:rPr>
            </w:pPr>
            <w:r w:rsidRPr="00F42626">
              <w:rPr>
                <w:rFonts w:ascii="Times New Roman" w:hAnsi="Times New Roman" w:cs="Times New Roman"/>
                <w:b/>
                <w:sz w:val="26"/>
                <w:szCs w:val="26"/>
              </w:rPr>
              <w:t>Các chất khoáng</w:t>
            </w:r>
          </w:p>
        </w:tc>
      </w:tr>
      <w:tr w:rsidR="005918A8" w:rsidRPr="00F42626" w14:paraId="5633C5CA" w14:textId="77777777" w:rsidTr="00794E56">
        <w:trPr>
          <w:trHeight w:val="378"/>
        </w:trPr>
        <w:tc>
          <w:tcPr>
            <w:tcW w:w="5130" w:type="dxa"/>
            <w:gridSpan w:val="2"/>
            <w:vAlign w:val="center"/>
          </w:tcPr>
          <w:p w14:paraId="13675E52"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Xỉ bazơ/xỉ chứa thành phần phosphat (basic slag)</w:t>
            </w:r>
          </w:p>
        </w:tc>
        <w:tc>
          <w:tcPr>
            <w:tcW w:w="4368" w:type="dxa"/>
            <w:vAlign w:val="center"/>
          </w:tcPr>
          <w:p w14:paraId="7F9A1C11"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1C178593" w14:textId="77777777" w:rsidTr="00794E56">
        <w:trPr>
          <w:trHeight w:val="678"/>
        </w:trPr>
        <w:tc>
          <w:tcPr>
            <w:tcW w:w="5130" w:type="dxa"/>
            <w:gridSpan w:val="2"/>
            <w:vAlign w:val="center"/>
          </w:tcPr>
          <w:p w14:paraId="1B37BBEA"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Sản phẩm bổ sung canxi và magie (calcareous and magnesium amendments)</w:t>
            </w:r>
          </w:p>
        </w:tc>
        <w:tc>
          <w:tcPr>
            <w:tcW w:w="4368" w:type="dxa"/>
            <w:vAlign w:val="center"/>
          </w:tcPr>
          <w:p w14:paraId="4430B834"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5362BB2E" w14:textId="77777777" w:rsidTr="00794E56">
        <w:trPr>
          <w:trHeight w:val="378"/>
        </w:trPr>
        <w:tc>
          <w:tcPr>
            <w:tcW w:w="5130" w:type="dxa"/>
            <w:gridSpan w:val="2"/>
            <w:vAlign w:val="center"/>
          </w:tcPr>
          <w:p w14:paraId="4D6C1458" w14:textId="77777777" w:rsidR="005918A8" w:rsidRPr="00F42626" w:rsidRDefault="00A76945" w:rsidP="00794E56">
            <w:pPr>
              <w:pStyle w:val="TableParagraph"/>
              <w:spacing w:before="0"/>
              <w:ind w:left="57" w:right="57"/>
              <w:rPr>
                <w:rFonts w:ascii="Times New Roman" w:hAnsi="Times New Roman" w:cs="Times New Roman"/>
                <w:sz w:val="26"/>
                <w:szCs w:val="26"/>
              </w:rPr>
            </w:pPr>
            <w:r>
              <w:rPr>
                <w:rFonts w:ascii="Times New Roman" w:hAnsi="Times New Roman" w:cs="Times New Roman"/>
                <w:sz w:val="26"/>
                <w:szCs w:val="26"/>
              </w:rPr>
              <w:t>Đ</w:t>
            </w:r>
            <w:r w:rsidR="005918A8" w:rsidRPr="00F42626">
              <w:rPr>
                <w:rFonts w:ascii="Times New Roman" w:hAnsi="Times New Roman" w:cs="Times New Roman"/>
                <w:sz w:val="26"/>
                <w:szCs w:val="26"/>
              </w:rPr>
              <w:t xml:space="preserve">á vôi, đá sét vôi (marl), maerl </w:t>
            </w:r>
            <w:r w:rsidR="005918A8" w:rsidRPr="00F42626">
              <w:rPr>
                <w:rFonts w:ascii="Times New Roman" w:hAnsi="Times New Roman" w:cs="Times New Roman"/>
                <w:sz w:val="26"/>
                <w:szCs w:val="26"/>
                <w:vertAlign w:val="superscript"/>
              </w:rPr>
              <w:t>3)</w:t>
            </w:r>
            <w:r w:rsidR="005918A8" w:rsidRPr="00F42626">
              <w:rPr>
                <w:rFonts w:ascii="Times New Roman" w:hAnsi="Times New Roman" w:cs="Times New Roman"/>
                <w:sz w:val="26"/>
                <w:szCs w:val="26"/>
              </w:rPr>
              <w:t>, đá phấn (chalk)</w:t>
            </w:r>
          </w:p>
        </w:tc>
        <w:tc>
          <w:tcPr>
            <w:tcW w:w="4368" w:type="dxa"/>
            <w:vAlign w:val="center"/>
          </w:tcPr>
          <w:p w14:paraId="465559CC"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0C2DB8BD" w14:textId="77777777" w:rsidTr="00794E56">
        <w:trPr>
          <w:trHeight w:val="378"/>
        </w:trPr>
        <w:tc>
          <w:tcPr>
            <w:tcW w:w="5130" w:type="dxa"/>
            <w:gridSpan w:val="2"/>
            <w:vAlign w:val="center"/>
          </w:tcPr>
          <w:p w14:paraId="0DB3A5E9"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Dung dịch canxi clorua có nguồn gốc tự nhiên</w:t>
            </w:r>
          </w:p>
        </w:tc>
        <w:tc>
          <w:tcPr>
            <w:tcW w:w="4368" w:type="dxa"/>
            <w:vAlign w:val="center"/>
          </w:tcPr>
          <w:p w14:paraId="3FF09916"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6A3E8415" w14:textId="77777777" w:rsidTr="00794E56">
        <w:trPr>
          <w:trHeight w:val="378"/>
        </w:trPr>
        <w:tc>
          <w:tcPr>
            <w:tcW w:w="5130" w:type="dxa"/>
            <w:gridSpan w:val="2"/>
            <w:vAlign w:val="center"/>
          </w:tcPr>
          <w:p w14:paraId="5114D2AC"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Clorua từ đá vôi (chloride of lime) tự nhiên</w:t>
            </w:r>
          </w:p>
        </w:tc>
        <w:tc>
          <w:tcPr>
            <w:tcW w:w="4368" w:type="dxa"/>
            <w:vAlign w:val="center"/>
          </w:tcPr>
          <w:p w14:paraId="26E2EA2D"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5A7B52DF" w14:textId="77777777" w:rsidTr="00794E56">
        <w:trPr>
          <w:trHeight w:val="378"/>
        </w:trPr>
        <w:tc>
          <w:tcPr>
            <w:tcW w:w="5130" w:type="dxa"/>
            <w:gridSpan w:val="2"/>
            <w:vAlign w:val="center"/>
          </w:tcPr>
          <w:p w14:paraId="7B5DFB42"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Thạch cao (canxi sulfat) tự nhiên</w:t>
            </w:r>
          </w:p>
        </w:tc>
        <w:tc>
          <w:tcPr>
            <w:tcW w:w="4368" w:type="dxa"/>
            <w:vAlign w:val="center"/>
          </w:tcPr>
          <w:p w14:paraId="5F7D06D0"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75D649C5" w14:textId="77777777" w:rsidTr="00794E56">
        <w:trPr>
          <w:trHeight w:val="678"/>
        </w:trPr>
        <w:tc>
          <w:tcPr>
            <w:tcW w:w="5130" w:type="dxa"/>
            <w:gridSpan w:val="2"/>
            <w:vAlign w:val="center"/>
          </w:tcPr>
          <w:p w14:paraId="482711C6" w14:textId="77777777" w:rsidR="005918A8" w:rsidRPr="00F42626" w:rsidRDefault="00A76945" w:rsidP="00794E56">
            <w:pPr>
              <w:pStyle w:val="TableParagraph"/>
              <w:spacing w:before="0"/>
              <w:ind w:left="57" w:right="57"/>
              <w:rPr>
                <w:rFonts w:ascii="Times New Roman" w:hAnsi="Times New Roman" w:cs="Times New Roman"/>
                <w:sz w:val="26"/>
                <w:szCs w:val="26"/>
              </w:rPr>
            </w:pPr>
            <w:r>
              <w:rPr>
                <w:rFonts w:ascii="Times New Roman" w:hAnsi="Times New Roman" w:cs="Times New Roman"/>
                <w:sz w:val="26"/>
                <w:szCs w:val="26"/>
              </w:rPr>
              <w:t>Đ</w:t>
            </w:r>
            <w:r w:rsidR="005918A8" w:rsidRPr="00F42626">
              <w:rPr>
                <w:rFonts w:ascii="Times New Roman" w:hAnsi="Times New Roman" w:cs="Times New Roman"/>
                <w:sz w:val="26"/>
                <w:szCs w:val="26"/>
              </w:rPr>
              <w:t>á magie, khoáng kieserit, muối epsom (magie sulfat), tự nhiên</w:t>
            </w:r>
          </w:p>
        </w:tc>
        <w:tc>
          <w:tcPr>
            <w:tcW w:w="4368" w:type="dxa"/>
            <w:vAlign w:val="center"/>
          </w:tcPr>
          <w:p w14:paraId="1DE1ADD3"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522FDE0C" w14:textId="77777777" w:rsidTr="00794E56">
        <w:trPr>
          <w:trHeight w:val="678"/>
        </w:trPr>
        <w:tc>
          <w:tcPr>
            <w:tcW w:w="5130" w:type="dxa"/>
            <w:gridSpan w:val="2"/>
            <w:vAlign w:val="center"/>
          </w:tcPr>
          <w:p w14:paraId="38D90DC4" w14:textId="77777777" w:rsidR="005918A8" w:rsidRPr="00F42626" w:rsidRDefault="00A76945" w:rsidP="00794E56">
            <w:pPr>
              <w:pStyle w:val="TableParagraph"/>
              <w:spacing w:before="0"/>
              <w:ind w:left="57" w:right="57"/>
              <w:rPr>
                <w:rFonts w:ascii="Times New Roman" w:hAnsi="Times New Roman" w:cs="Times New Roman"/>
                <w:sz w:val="26"/>
                <w:szCs w:val="26"/>
              </w:rPr>
            </w:pPr>
            <w:r>
              <w:rPr>
                <w:rFonts w:ascii="Times New Roman" w:hAnsi="Times New Roman" w:cs="Times New Roman"/>
                <w:sz w:val="26"/>
                <w:szCs w:val="26"/>
              </w:rPr>
              <w:t>Đ</w:t>
            </w:r>
            <w:r w:rsidR="005918A8" w:rsidRPr="00F42626">
              <w:rPr>
                <w:rFonts w:ascii="Times New Roman" w:hAnsi="Times New Roman" w:cs="Times New Roman"/>
                <w:sz w:val="26"/>
                <w:szCs w:val="26"/>
              </w:rPr>
              <w:t>á khoáng potash (rock potash), muối mỏ kali (ví dụ: kainit, sylvinit)</w:t>
            </w:r>
          </w:p>
        </w:tc>
        <w:tc>
          <w:tcPr>
            <w:tcW w:w="4368" w:type="dxa"/>
            <w:vAlign w:val="center"/>
          </w:tcPr>
          <w:p w14:paraId="79F1F423"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Hàm lượng clorua nhỏ hơn 60 %</w:t>
            </w:r>
          </w:p>
        </w:tc>
      </w:tr>
      <w:tr w:rsidR="005918A8" w:rsidRPr="00F42626" w14:paraId="6C41B8CA" w14:textId="77777777" w:rsidTr="00794E56">
        <w:trPr>
          <w:trHeight w:val="976"/>
        </w:trPr>
        <w:tc>
          <w:tcPr>
            <w:tcW w:w="5130" w:type="dxa"/>
            <w:gridSpan w:val="2"/>
            <w:vAlign w:val="center"/>
          </w:tcPr>
          <w:p w14:paraId="11664B9A"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Khoáng potash sulfat (sulphate of potash) (ví dụ: paten kali)</w:t>
            </w:r>
          </w:p>
        </w:tc>
        <w:tc>
          <w:tcPr>
            <w:tcW w:w="4368" w:type="dxa"/>
            <w:vAlign w:val="center"/>
          </w:tcPr>
          <w:p w14:paraId="1C6F133C"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Thu được từ các quá trình vật lý nhưng được làm giàu bằng các quá trình hoá học để làm tăng khả năng hoà tan</w:t>
            </w:r>
          </w:p>
        </w:tc>
      </w:tr>
      <w:tr w:rsidR="005918A8" w:rsidRPr="00F42626" w14:paraId="137DDCF9" w14:textId="77777777" w:rsidTr="00794E56">
        <w:trPr>
          <w:trHeight w:val="378"/>
        </w:trPr>
        <w:tc>
          <w:tcPr>
            <w:tcW w:w="5130" w:type="dxa"/>
            <w:gridSpan w:val="2"/>
            <w:vAlign w:val="center"/>
          </w:tcPr>
          <w:p w14:paraId="305B0EFA"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Lưu huỳnh, có nguồn gốc tự nhiên</w:t>
            </w:r>
          </w:p>
        </w:tc>
        <w:tc>
          <w:tcPr>
            <w:tcW w:w="4368" w:type="dxa"/>
            <w:vAlign w:val="center"/>
          </w:tcPr>
          <w:p w14:paraId="305A4E62"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177F8A1E" w14:textId="77777777" w:rsidTr="00794E56">
        <w:trPr>
          <w:trHeight w:val="678"/>
        </w:trPr>
        <w:tc>
          <w:tcPr>
            <w:tcW w:w="5130" w:type="dxa"/>
            <w:gridSpan w:val="2"/>
            <w:vAlign w:val="center"/>
          </w:tcPr>
          <w:p w14:paraId="5E92E7FD"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Phosphat thiên nhiên, ví dụ: đá phosphat</w:t>
            </w:r>
          </w:p>
        </w:tc>
        <w:tc>
          <w:tcPr>
            <w:tcW w:w="4368" w:type="dxa"/>
            <w:vAlign w:val="center"/>
          </w:tcPr>
          <w:p w14:paraId="44DAC334"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Hàm lượng cadimi không được vượt quá 90 mg/kg phospho pentoxit (P</w:t>
            </w:r>
            <w:r w:rsidRPr="00F42626">
              <w:rPr>
                <w:rFonts w:ascii="Times New Roman" w:hAnsi="Times New Roman" w:cs="Times New Roman"/>
                <w:sz w:val="26"/>
                <w:szCs w:val="26"/>
                <w:vertAlign w:val="subscript"/>
              </w:rPr>
              <w:t>2</w:t>
            </w:r>
            <w:r w:rsidRPr="00F42626">
              <w:rPr>
                <w:rFonts w:ascii="Times New Roman" w:hAnsi="Times New Roman" w:cs="Times New Roman"/>
                <w:sz w:val="26"/>
                <w:szCs w:val="26"/>
              </w:rPr>
              <w:t>O</w:t>
            </w:r>
            <w:r w:rsidRPr="00F42626">
              <w:rPr>
                <w:rFonts w:ascii="Times New Roman" w:hAnsi="Times New Roman" w:cs="Times New Roman"/>
                <w:sz w:val="26"/>
                <w:szCs w:val="26"/>
                <w:vertAlign w:val="subscript"/>
              </w:rPr>
              <w:t>5</w:t>
            </w:r>
            <w:r w:rsidRPr="00F42626">
              <w:rPr>
                <w:rFonts w:ascii="Times New Roman" w:hAnsi="Times New Roman" w:cs="Times New Roman"/>
                <w:sz w:val="26"/>
                <w:szCs w:val="26"/>
              </w:rPr>
              <w:t>)</w:t>
            </w:r>
          </w:p>
        </w:tc>
      </w:tr>
      <w:tr w:rsidR="005918A8" w:rsidRPr="00F42626" w14:paraId="1CB1E530" w14:textId="77777777" w:rsidTr="00794E56">
        <w:trPr>
          <w:trHeight w:val="378"/>
        </w:trPr>
        <w:tc>
          <w:tcPr>
            <w:tcW w:w="5130" w:type="dxa"/>
            <w:gridSpan w:val="2"/>
            <w:vAlign w:val="center"/>
          </w:tcPr>
          <w:p w14:paraId="12E26DC7" w14:textId="77777777" w:rsidR="005918A8" w:rsidRPr="00F42626" w:rsidRDefault="00A76945" w:rsidP="00794E56">
            <w:pPr>
              <w:pStyle w:val="TableParagraph"/>
              <w:spacing w:before="0"/>
              <w:ind w:left="57" w:right="57"/>
              <w:rPr>
                <w:rFonts w:ascii="Times New Roman" w:hAnsi="Times New Roman" w:cs="Times New Roman"/>
                <w:sz w:val="26"/>
                <w:szCs w:val="26"/>
              </w:rPr>
            </w:pPr>
            <w:r>
              <w:rPr>
                <w:rFonts w:ascii="Times New Roman" w:hAnsi="Times New Roman" w:cs="Times New Roman"/>
                <w:sz w:val="26"/>
                <w:szCs w:val="26"/>
              </w:rPr>
              <w:t>Đ</w:t>
            </w:r>
            <w:r w:rsidR="005918A8" w:rsidRPr="00F42626">
              <w:rPr>
                <w:rFonts w:ascii="Times New Roman" w:hAnsi="Times New Roman" w:cs="Times New Roman"/>
                <w:sz w:val="26"/>
                <w:szCs w:val="26"/>
              </w:rPr>
              <w:t>á xay (pulverized rock), bột đá (stone meal)</w:t>
            </w:r>
          </w:p>
        </w:tc>
        <w:tc>
          <w:tcPr>
            <w:tcW w:w="4368" w:type="dxa"/>
            <w:vAlign w:val="center"/>
          </w:tcPr>
          <w:p w14:paraId="139A2CB5"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27852B51" w14:textId="77777777" w:rsidTr="00794E56">
        <w:trPr>
          <w:trHeight w:val="378"/>
        </w:trPr>
        <w:tc>
          <w:tcPr>
            <w:tcW w:w="5130" w:type="dxa"/>
            <w:gridSpan w:val="2"/>
            <w:vAlign w:val="center"/>
          </w:tcPr>
          <w:p w14:paraId="6FB21636" w14:textId="77777777" w:rsidR="005918A8" w:rsidRPr="00F42626" w:rsidRDefault="00A76945" w:rsidP="00794E56">
            <w:pPr>
              <w:pStyle w:val="TableParagraph"/>
              <w:spacing w:before="0"/>
              <w:ind w:left="57" w:right="57"/>
              <w:rPr>
                <w:rFonts w:ascii="Times New Roman" w:hAnsi="Times New Roman" w:cs="Times New Roman"/>
                <w:sz w:val="26"/>
                <w:szCs w:val="26"/>
              </w:rPr>
            </w:pPr>
            <w:r>
              <w:rPr>
                <w:rFonts w:ascii="Times New Roman" w:hAnsi="Times New Roman" w:cs="Times New Roman"/>
                <w:sz w:val="26"/>
                <w:szCs w:val="26"/>
              </w:rPr>
              <w:t>Đ</w:t>
            </w:r>
            <w:r w:rsidR="005918A8" w:rsidRPr="00F42626">
              <w:rPr>
                <w:rFonts w:ascii="Times New Roman" w:hAnsi="Times New Roman" w:cs="Times New Roman"/>
                <w:sz w:val="26"/>
                <w:szCs w:val="26"/>
              </w:rPr>
              <w:t>ất sét (ví dụ: bentonit, perlit, vermiculit, zeolit)</w:t>
            </w:r>
          </w:p>
        </w:tc>
        <w:tc>
          <w:tcPr>
            <w:tcW w:w="4368" w:type="dxa"/>
            <w:vAlign w:val="center"/>
          </w:tcPr>
          <w:p w14:paraId="1E0B032A"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048FC2AC" w14:textId="77777777" w:rsidTr="00794E56">
        <w:trPr>
          <w:trHeight w:val="378"/>
        </w:trPr>
        <w:tc>
          <w:tcPr>
            <w:tcW w:w="5130" w:type="dxa"/>
            <w:gridSpan w:val="2"/>
            <w:vAlign w:val="center"/>
          </w:tcPr>
          <w:p w14:paraId="3ADB79B9"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Natri clorua từ muối mỏ</w:t>
            </w:r>
          </w:p>
        </w:tc>
        <w:tc>
          <w:tcPr>
            <w:tcW w:w="4368" w:type="dxa"/>
            <w:vAlign w:val="center"/>
          </w:tcPr>
          <w:p w14:paraId="10D989FF"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3B7F1417" w14:textId="77777777" w:rsidTr="00794E56">
        <w:trPr>
          <w:trHeight w:val="676"/>
        </w:trPr>
        <w:tc>
          <w:tcPr>
            <w:tcW w:w="5130" w:type="dxa"/>
            <w:gridSpan w:val="2"/>
            <w:vAlign w:val="center"/>
          </w:tcPr>
          <w:p w14:paraId="1A2BFB75"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Các nguyên tố vi lượng (ví dụ: bo, cobalt, đồng, sắt, mangan, molybden, kẽm)</w:t>
            </w:r>
          </w:p>
        </w:tc>
        <w:tc>
          <w:tcPr>
            <w:tcW w:w="4368" w:type="dxa"/>
            <w:vAlign w:val="center"/>
          </w:tcPr>
          <w:p w14:paraId="245A691C"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6E5B9A63" w14:textId="77777777" w:rsidTr="00794E56">
        <w:trPr>
          <w:trHeight w:val="381"/>
        </w:trPr>
        <w:tc>
          <w:tcPr>
            <w:tcW w:w="5130" w:type="dxa"/>
            <w:gridSpan w:val="2"/>
            <w:vAlign w:val="center"/>
          </w:tcPr>
          <w:p w14:paraId="153283AF"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Bã rượu (stillage) và dịch chiết từ bã rượu</w:t>
            </w:r>
          </w:p>
        </w:tc>
        <w:tc>
          <w:tcPr>
            <w:tcW w:w="4368" w:type="dxa"/>
            <w:vAlign w:val="center"/>
          </w:tcPr>
          <w:p w14:paraId="4DF2956F"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Không bao gồm bã rượu có amoni</w:t>
            </w:r>
          </w:p>
        </w:tc>
      </w:tr>
      <w:tr w:rsidR="005918A8" w:rsidRPr="00F42626" w14:paraId="185965CB" w14:textId="77777777" w:rsidTr="00794E56">
        <w:trPr>
          <w:trHeight w:val="676"/>
        </w:trPr>
        <w:tc>
          <w:tcPr>
            <w:tcW w:w="5130" w:type="dxa"/>
            <w:gridSpan w:val="2"/>
            <w:vAlign w:val="center"/>
          </w:tcPr>
          <w:p w14:paraId="4B3ECAB7"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Nhôm canxi phosphate</w:t>
            </w:r>
          </w:p>
        </w:tc>
        <w:tc>
          <w:tcPr>
            <w:tcW w:w="4368" w:type="dxa"/>
            <w:vAlign w:val="center"/>
          </w:tcPr>
          <w:p w14:paraId="42F3A6F9"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Hàm lượng cadimi không được vượt quá 90 mg/kg phospho pentoxit (P</w:t>
            </w:r>
            <w:r w:rsidRPr="00F42626">
              <w:rPr>
                <w:rFonts w:ascii="Times New Roman" w:hAnsi="Times New Roman" w:cs="Times New Roman"/>
                <w:sz w:val="26"/>
                <w:szCs w:val="26"/>
                <w:vertAlign w:val="subscript"/>
              </w:rPr>
              <w:t>2</w:t>
            </w:r>
            <w:r w:rsidRPr="00F42626">
              <w:rPr>
                <w:rFonts w:ascii="Times New Roman" w:hAnsi="Times New Roman" w:cs="Times New Roman"/>
                <w:sz w:val="26"/>
                <w:szCs w:val="26"/>
              </w:rPr>
              <w:t>O</w:t>
            </w:r>
            <w:r w:rsidRPr="00F42626">
              <w:rPr>
                <w:rFonts w:ascii="Times New Roman" w:hAnsi="Times New Roman" w:cs="Times New Roman"/>
                <w:sz w:val="26"/>
                <w:szCs w:val="26"/>
                <w:vertAlign w:val="subscript"/>
              </w:rPr>
              <w:t>5</w:t>
            </w:r>
            <w:r w:rsidRPr="00F42626">
              <w:rPr>
                <w:rFonts w:ascii="Times New Roman" w:hAnsi="Times New Roman" w:cs="Times New Roman"/>
                <w:sz w:val="26"/>
                <w:szCs w:val="26"/>
              </w:rPr>
              <w:t>)</w:t>
            </w:r>
          </w:p>
        </w:tc>
      </w:tr>
      <w:tr w:rsidR="005918A8" w:rsidRPr="00F42626" w14:paraId="58A7F18D" w14:textId="77777777" w:rsidTr="00794E56">
        <w:trPr>
          <w:trHeight w:val="419"/>
        </w:trPr>
        <w:tc>
          <w:tcPr>
            <w:tcW w:w="9498" w:type="dxa"/>
            <w:gridSpan w:val="3"/>
            <w:vAlign w:val="center"/>
          </w:tcPr>
          <w:p w14:paraId="38A2CD3A" w14:textId="77777777" w:rsidR="005918A8" w:rsidRPr="00F42626" w:rsidRDefault="005918A8" w:rsidP="00794E56">
            <w:pPr>
              <w:pStyle w:val="TableParagraph"/>
              <w:spacing w:before="0"/>
              <w:ind w:left="57" w:right="57"/>
              <w:rPr>
                <w:rFonts w:ascii="Times New Roman" w:hAnsi="Times New Roman" w:cs="Times New Roman"/>
                <w:b/>
                <w:sz w:val="26"/>
                <w:szCs w:val="26"/>
              </w:rPr>
            </w:pPr>
            <w:r w:rsidRPr="00F42626">
              <w:rPr>
                <w:rFonts w:ascii="Times New Roman" w:hAnsi="Times New Roman" w:cs="Times New Roman"/>
                <w:b/>
                <w:sz w:val="26"/>
                <w:szCs w:val="26"/>
              </w:rPr>
              <w:t>Vi sinh vật</w:t>
            </w:r>
          </w:p>
        </w:tc>
      </w:tr>
      <w:tr w:rsidR="005918A8" w:rsidRPr="00F42626" w14:paraId="51859579" w14:textId="77777777" w:rsidTr="00794E56">
        <w:trPr>
          <w:trHeight w:val="678"/>
        </w:trPr>
        <w:tc>
          <w:tcPr>
            <w:tcW w:w="5130" w:type="dxa"/>
            <w:gridSpan w:val="2"/>
            <w:vAlign w:val="center"/>
          </w:tcPr>
          <w:p w14:paraId="3DEA9300"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Phụ phẩm đã phân hủy sinh học có nguồn gốc vi sinh, ví dụ từ công nghiệp chế biến rượu bia</w:t>
            </w:r>
          </w:p>
        </w:tc>
        <w:tc>
          <w:tcPr>
            <w:tcW w:w="4368" w:type="dxa"/>
            <w:vAlign w:val="center"/>
          </w:tcPr>
          <w:p w14:paraId="6B164C9A"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2EE03E0D" w14:textId="77777777" w:rsidTr="00794E56">
        <w:trPr>
          <w:trHeight w:val="378"/>
        </w:trPr>
        <w:tc>
          <w:tcPr>
            <w:tcW w:w="5130" w:type="dxa"/>
            <w:gridSpan w:val="2"/>
            <w:vAlign w:val="center"/>
          </w:tcPr>
          <w:p w14:paraId="0CC42198"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Chế phẩm vi sinh từ vi sinh vật tự nhiên</w:t>
            </w:r>
          </w:p>
        </w:tc>
        <w:tc>
          <w:tcPr>
            <w:tcW w:w="4368" w:type="dxa"/>
            <w:vAlign w:val="center"/>
          </w:tcPr>
          <w:p w14:paraId="5B498781"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3BBBBCDC" w14:textId="77777777" w:rsidTr="00794E56">
        <w:trPr>
          <w:trHeight w:val="417"/>
        </w:trPr>
        <w:tc>
          <w:tcPr>
            <w:tcW w:w="9498" w:type="dxa"/>
            <w:gridSpan w:val="3"/>
            <w:vAlign w:val="center"/>
          </w:tcPr>
          <w:p w14:paraId="6BB9388F" w14:textId="77777777" w:rsidR="005918A8" w:rsidRPr="00F42626" w:rsidRDefault="005918A8" w:rsidP="00794E56">
            <w:pPr>
              <w:pStyle w:val="TableParagraph"/>
              <w:spacing w:before="0"/>
              <w:ind w:left="57" w:right="57"/>
              <w:rPr>
                <w:rFonts w:ascii="Times New Roman" w:hAnsi="Times New Roman" w:cs="Times New Roman"/>
                <w:b/>
                <w:sz w:val="26"/>
                <w:szCs w:val="26"/>
              </w:rPr>
            </w:pPr>
            <w:r w:rsidRPr="00F42626">
              <w:rPr>
                <w:rFonts w:ascii="Times New Roman" w:hAnsi="Times New Roman" w:cs="Times New Roman"/>
                <w:b/>
                <w:sz w:val="26"/>
                <w:szCs w:val="26"/>
              </w:rPr>
              <w:t>Các chất khác</w:t>
            </w:r>
          </w:p>
        </w:tc>
      </w:tr>
      <w:tr w:rsidR="005918A8" w:rsidRPr="00F42626" w14:paraId="2F1B231C" w14:textId="77777777" w:rsidTr="00794E56">
        <w:trPr>
          <w:trHeight w:val="678"/>
        </w:trPr>
        <w:tc>
          <w:tcPr>
            <w:tcW w:w="5130" w:type="dxa"/>
            <w:gridSpan w:val="2"/>
            <w:vAlign w:val="center"/>
          </w:tcPr>
          <w:p w14:paraId="2C4927F4"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Chế phẩm phân hủy sinh học (biodynamic preparations)</w:t>
            </w:r>
          </w:p>
        </w:tc>
        <w:tc>
          <w:tcPr>
            <w:tcW w:w="4368" w:type="dxa"/>
            <w:vAlign w:val="center"/>
          </w:tcPr>
          <w:p w14:paraId="0D8E81ED"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bl>
    <w:p w14:paraId="3F1EC3FC" w14:textId="77777777" w:rsidR="005918A8" w:rsidRPr="00F42626" w:rsidRDefault="005918A8" w:rsidP="00370AD3">
      <w:pPr>
        <w:widowControl w:val="0"/>
        <w:spacing w:before="120" w:after="120" w:line="240" w:lineRule="auto"/>
        <w:ind w:left="142" w:firstLine="425"/>
      </w:pPr>
      <w:r w:rsidRPr="00F42626">
        <w:rPr>
          <w:position w:val="9"/>
        </w:rPr>
        <w:t xml:space="preserve">1) </w:t>
      </w:r>
      <w:r w:rsidRPr="00F42626">
        <w:t xml:space="preserve">Chất thải lỏng từ các khu chăn nuôi có chứa phân và nước tiểu; </w:t>
      </w:r>
      <w:r w:rsidRPr="00F42626">
        <w:rPr>
          <w:position w:val="9"/>
        </w:rPr>
        <w:t xml:space="preserve">2) </w:t>
      </w:r>
      <w:r w:rsidRPr="00F42626">
        <w:t>Lớp lông mịn bên ngoài của cừu, dê…</w:t>
      </w:r>
      <w:r w:rsidRPr="00F42626">
        <w:rPr>
          <w:position w:val="9"/>
        </w:rPr>
        <w:t xml:space="preserve">3) </w:t>
      </w:r>
      <w:r w:rsidRPr="00F42626">
        <w:t>Một loại đá trầm tích.</w:t>
      </w:r>
    </w:p>
    <w:p w14:paraId="1A517A15" w14:textId="77777777" w:rsidR="005918A8" w:rsidRPr="00F42626" w:rsidRDefault="005918A8" w:rsidP="00370AD3">
      <w:pPr>
        <w:widowControl w:val="0"/>
        <w:spacing w:before="120" w:after="120" w:line="240" w:lineRule="auto"/>
        <w:sectPr w:rsidR="005918A8" w:rsidRPr="00F42626" w:rsidSect="00693032">
          <w:pgSz w:w="11900" w:h="16840"/>
          <w:pgMar w:top="1134" w:right="1134" w:bottom="1134" w:left="1701" w:header="397" w:footer="397" w:gutter="0"/>
          <w:cols w:space="720"/>
          <w:docGrid w:linePitch="354"/>
        </w:sectPr>
      </w:pPr>
    </w:p>
    <w:p w14:paraId="42C541CF" w14:textId="77777777" w:rsidR="005918A8" w:rsidRPr="00F42626" w:rsidRDefault="005918A8" w:rsidP="00370AD3">
      <w:pPr>
        <w:widowControl w:val="0"/>
        <w:spacing w:before="120" w:after="120" w:line="240" w:lineRule="auto"/>
        <w:ind w:left="830" w:right="394"/>
        <w:jc w:val="center"/>
        <w:rPr>
          <w:b/>
        </w:rPr>
      </w:pPr>
      <w:r w:rsidRPr="00F42626">
        <w:rPr>
          <w:b/>
        </w:rPr>
        <w:t>Bảng A.2 – Các chất dùng để kiểm soát sinh vật gây hại và bệnh tật</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0"/>
        <w:gridCol w:w="4252"/>
      </w:tblGrid>
      <w:tr w:rsidR="005918A8" w:rsidRPr="00F42626" w14:paraId="60481890" w14:textId="77777777" w:rsidTr="00794E56">
        <w:trPr>
          <w:trHeight w:val="113"/>
        </w:trPr>
        <w:tc>
          <w:tcPr>
            <w:tcW w:w="4820" w:type="dxa"/>
            <w:vAlign w:val="center"/>
          </w:tcPr>
          <w:p w14:paraId="247A754C" w14:textId="77777777" w:rsidR="005918A8" w:rsidRPr="00F42626" w:rsidRDefault="005918A8" w:rsidP="00794E56">
            <w:pPr>
              <w:pStyle w:val="TableParagraph"/>
              <w:spacing w:before="0"/>
              <w:ind w:left="57" w:right="57"/>
              <w:jc w:val="center"/>
              <w:rPr>
                <w:rFonts w:ascii="Times New Roman" w:hAnsi="Times New Roman" w:cs="Times New Roman"/>
                <w:b/>
                <w:sz w:val="26"/>
                <w:szCs w:val="26"/>
              </w:rPr>
            </w:pPr>
            <w:r w:rsidRPr="00F42626">
              <w:rPr>
                <w:rFonts w:ascii="Times New Roman" w:hAnsi="Times New Roman" w:cs="Times New Roman"/>
                <w:b/>
                <w:sz w:val="26"/>
                <w:szCs w:val="26"/>
              </w:rPr>
              <w:t>Các chất</w:t>
            </w:r>
          </w:p>
        </w:tc>
        <w:tc>
          <w:tcPr>
            <w:tcW w:w="4252" w:type="dxa"/>
            <w:vAlign w:val="center"/>
          </w:tcPr>
          <w:p w14:paraId="08F2A8F3" w14:textId="77777777" w:rsidR="005918A8" w:rsidRPr="00F42626" w:rsidRDefault="005918A8" w:rsidP="00794E56">
            <w:pPr>
              <w:pStyle w:val="TableParagraph"/>
              <w:spacing w:before="0"/>
              <w:ind w:left="57" w:right="57"/>
              <w:jc w:val="center"/>
              <w:rPr>
                <w:rFonts w:ascii="Times New Roman" w:hAnsi="Times New Roman" w:cs="Times New Roman"/>
                <w:b/>
                <w:sz w:val="26"/>
                <w:szCs w:val="26"/>
              </w:rPr>
            </w:pPr>
            <w:r w:rsidRPr="00F42626">
              <w:rPr>
                <w:rFonts w:ascii="Times New Roman" w:hAnsi="Times New Roman" w:cs="Times New Roman"/>
                <w:b/>
                <w:sz w:val="26"/>
                <w:szCs w:val="26"/>
              </w:rPr>
              <w:t>Mô tả và điều kiện sử dụng</w:t>
            </w:r>
          </w:p>
        </w:tc>
      </w:tr>
      <w:tr w:rsidR="005918A8" w:rsidRPr="00F42626" w14:paraId="51EFE1A7" w14:textId="77777777" w:rsidTr="00794E56">
        <w:trPr>
          <w:trHeight w:val="113"/>
        </w:trPr>
        <w:tc>
          <w:tcPr>
            <w:tcW w:w="9072" w:type="dxa"/>
            <w:gridSpan w:val="2"/>
            <w:vAlign w:val="center"/>
          </w:tcPr>
          <w:p w14:paraId="48E3458C" w14:textId="77777777" w:rsidR="005918A8" w:rsidRPr="00F42626" w:rsidRDefault="005918A8" w:rsidP="00794E56">
            <w:pPr>
              <w:pStyle w:val="TableParagraph"/>
              <w:spacing w:before="0"/>
              <w:ind w:left="57" w:right="57"/>
              <w:rPr>
                <w:rFonts w:ascii="Times New Roman" w:hAnsi="Times New Roman" w:cs="Times New Roman"/>
                <w:b/>
                <w:sz w:val="26"/>
                <w:szCs w:val="26"/>
              </w:rPr>
            </w:pPr>
            <w:r w:rsidRPr="00F42626">
              <w:rPr>
                <w:rFonts w:ascii="Times New Roman" w:hAnsi="Times New Roman" w:cs="Times New Roman"/>
                <w:b/>
                <w:sz w:val="26"/>
                <w:szCs w:val="26"/>
              </w:rPr>
              <w:t>I. Thuốc bảo vệ thực vật</w:t>
            </w:r>
          </w:p>
        </w:tc>
      </w:tr>
      <w:tr w:rsidR="005918A8" w:rsidRPr="00F42626" w14:paraId="5FC0A538" w14:textId="77777777" w:rsidTr="00794E56">
        <w:trPr>
          <w:trHeight w:val="113"/>
        </w:trPr>
        <w:tc>
          <w:tcPr>
            <w:tcW w:w="4820" w:type="dxa"/>
            <w:vAlign w:val="center"/>
          </w:tcPr>
          <w:p w14:paraId="7AB09CAE"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Chitin diệt tuyến trùng (chitin nematicide)</w:t>
            </w:r>
          </w:p>
        </w:tc>
        <w:tc>
          <w:tcPr>
            <w:tcW w:w="4252" w:type="dxa"/>
            <w:vAlign w:val="center"/>
          </w:tcPr>
          <w:p w14:paraId="6477B752"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1DCCAEAA" w14:textId="77777777" w:rsidTr="00794E56">
        <w:trPr>
          <w:trHeight w:val="113"/>
        </w:trPr>
        <w:tc>
          <w:tcPr>
            <w:tcW w:w="4820" w:type="dxa"/>
            <w:vAlign w:val="center"/>
          </w:tcPr>
          <w:p w14:paraId="7C8F4CC7"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Bột cà phê</w:t>
            </w:r>
          </w:p>
        </w:tc>
        <w:tc>
          <w:tcPr>
            <w:tcW w:w="4252" w:type="dxa"/>
            <w:vAlign w:val="center"/>
          </w:tcPr>
          <w:p w14:paraId="20815CAA"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0E98B3C4" w14:textId="77777777" w:rsidTr="00794E56">
        <w:trPr>
          <w:trHeight w:val="113"/>
        </w:trPr>
        <w:tc>
          <w:tcPr>
            <w:tcW w:w="4820" w:type="dxa"/>
            <w:vAlign w:val="center"/>
          </w:tcPr>
          <w:p w14:paraId="50557F7B"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Bột gluten ngô</w:t>
            </w:r>
          </w:p>
        </w:tc>
        <w:tc>
          <w:tcPr>
            <w:tcW w:w="4252" w:type="dxa"/>
            <w:vAlign w:val="center"/>
          </w:tcPr>
          <w:p w14:paraId="7B0875B6"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1B363F10" w14:textId="77777777" w:rsidTr="00794E56">
        <w:trPr>
          <w:trHeight w:val="113"/>
        </w:trPr>
        <w:tc>
          <w:tcPr>
            <w:tcW w:w="4820" w:type="dxa"/>
            <w:vAlign w:val="center"/>
          </w:tcPr>
          <w:p w14:paraId="1335285E"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Axit tự nhiên (ví dụ: dấm)</w:t>
            </w:r>
          </w:p>
        </w:tc>
        <w:tc>
          <w:tcPr>
            <w:tcW w:w="4252" w:type="dxa"/>
            <w:vAlign w:val="center"/>
          </w:tcPr>
          <w:p w14:paraId="795A6088"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233626A5" w14:textId="77777777" w:rsidTr="00794E56">
        <w:trPr>
          <w:trHeight w:val="113"/>
        </w:trPr>
        <w:tc>
          <w:tcPr>
            <w:tcW w:w="4820" w:type="dxa"/>
            <w:vAlign w:val="center"/>
          </w:tcPr>
          <w:p w14:paraId="0B1E13D2" w14:textId="77777777" w:rsidR="005918A8" w:rsidRPr="00F42626" w:rsidRDefault="005918A8" w:rsidP="00794E56">
            <w:pPr>
              <w:pStyle w:val="TableParagraph"/>
              <w:spacing w:before="0"/>
              <w:ind w:left="57" w:right="57"/>
              <w:rPr>
                <w:rFonts w:ascii="Times New Roman" w:hAnsi="Times New Roman" w:cs="Times New Roman"/>
                <w:i/>
                <w:sz w:val="26"/>
                <w:szCs w:val="26"/>
              </w:rPr>
            </w:pPr>
            <w:r w:rsidRPr="00F42626">
              <w:rPr>
                <w:rFonts w:ascii="Times New Roman" w:hAnsi="Times New Roman" w:cs="Times New Roman"/>
                <w:sz w:val="26"/>
                <w:szCs w:val="26"/>
              </w:rPr>
              <w:t>Chế phẩm, sản phẩm từ cây neem (</w:t>
            </w:r>
            <w:r w:rsidRPr="00F42626">
              <w:rPr>
                <w:rFonts w:ascii="Times New Roman" w:hAnsi="Times New Roman" w:cs="Times New Roman"/>
                <w:i/>
                <w:sz w:val="26"/>
                <w:szCs w:val="26"/>
              </w:rPr>
              <w:t xml:space="preserve">Azadirachta </w:t>
            </w:r>
            <w:r w:rsidRPr="00F42626">
              <w:rPr>
                <w:rFonts w:ascii="Times New Roman" w:hAnsi="Times New Roman" w:cs="Times New Roman"/>
                <w:sz w:val="26"/>
                <w:szCs w:val="26"/>
              </w:rPr>
              <w:t>spp.</w:t>
            </w:r>
            <w:r w:rsidRPr="00F42626">
              <w:rPr>
                <w:rFonts w:ascii="Times New Roman" w:hAnsi="Times New Roman" w:cs="Times New Roman"/>
                <w:i/>
                <w:sz w:val="26"/>
                <w:szCs w:val="26"/>
              </w:rPr>
              <w:t>)</w:t>
            </w:r>
          </w:p>
        </w:tc>
        <w:tc>
          <w:tcPr>
            <w:tcW w:w="4252" w:type="dxa"/>
            <w:vAlign w:val="center"/>
          </w:tcPr>
          <w:p w14:paraId="1BEB0BF3"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3F1EEE36" w14:textId="77777777" w:rsidTr="00794E56">
        <w:trPr>
          <w:trHeight w:val="113"/>
        </w:trPr>
        <w:tc>
          <w:tcPr>
            <w:tcW w:w="4820" w:type="dxa"/>
            <w:vAlign w:val="center"/>
          </w:tcPr>
          <w:p w14:paraId="6F7558B6" w14:textId="77777777" w:rsidR="005918A8" w:rsidRPr="00F42626" w:rsidRDefault="005918A8" w:rsidP="00794E56">
            <w:pPr>
              <w:pStyle w:val="TableParagraph"/>
              <w:spacing w:before="0"/>
              <w:ind w:left="57" w:right="57"/>
              <w:rPr>
                <w:rFonts w:ascii="Times New Roman" w:hAnsi="Times New Roman" w:cs="Times New Roman"/>
                <w:i/>
                <w:sz w:val="26"/>
                <w:szCs w:val="26"/>
              </w:rPr>
            </w:pPr>
            <w:r w:rsidRPr="00F42626">
              <w:rPr>
                <w:rFonts w:ascii="Times New Roman" w:hAnsi="Times New Roman" w:cs="Times New Roman"/>
                <w:sz w:val="26"/>
                <w:szCs w:val="26"/>
              </w:rPr>
              <w:t xml:space="preserve">Sản phẩm lên men từ nấm </w:t>
            </w:r>
            <w:r w:rsidRPr="00F42626">
              <w:rPr>
                <w:rFonts w:ascii="Times New Roman" w:hAnsi="Times New Roman" w:cs="Times New Roman"/>
                <w:i/>
                <w:sz w:val="26"/>
                <w:szCs w:val="26"/>
              </w:rPr>
              <w:t>Aspergillus</w:t>
            </w:r>
          </w:p>
        </w:tc>
        <w:tc>
          <w:tcPr>
            <w:tcW w:w="4252" w:type="dxa"/>
            <w:vAlign w:val="center"/>
          </w:tcPr>
          <w:p w14:paraId="03D936FB"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49BD0BAF" w14:textId="77777777" w:rsidTr="00794E56">
        <w:trPr>
          <w:trHeight w:val="113"/>
        </w:trPr>
        <w:tc>
          <w:tcPr>
            <w:tcW w:w="4820" w:type="dxa"/>
            <w:vAlign w:val="center"/>
          </w:tcPr>
          <w:p w14:paraId="20A55BD8"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Dầu thực vật</w:t>
            </w:r>
          </w:p>
        </w:tc>
        <w:tc>
          <w:tcPr>
            <w:tcW w:w="4252" w:type="dxa"/>
            <w:vAlign w:val="center"/>
          </w:tcPr>
          <w:p w14:paraId="02C1393A"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42849E32" w14:textId="77777777" w:rsidTr="00794E56">
        <w:trPr>
          <w:trHeight w:val="113"/>
        </w:trPr>
        <w:tc>
          <w:tcPr>
            <w:tcW w:w="4820" w:type="dxa"/>
            <w:vAlign w:val="center"/>
          </w:tcPr>
          <w:p w14:paraId="74761975"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Chế phẩm thực vật tự nhiên, ví dụ: bột hạt chè</w:t>
            </w:r>
          </w:p>
        </w:tc>
        <w:tc>
          <w:tcPr>
            <w:tcW w:w="4252" w:type="dxa"/>
            <w:vAlign w:val="center"/>
          </w:tcPr>
          <w:p w14:paraId="71BB8906"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4C3E6ADE" w14:textId="77777777" w:rsidTr="00794E56">
        <w:trPr>
          <w:trHeight w:val="113"/>
        </w:trPr>
        <w:tc>
          <w:tcPr>
            <w:tcW w:w="4820" w:type="dxa"/>
            <w:vAlign w:val="center"/>
          </w:tcPr>
          <w:p w14:paraId="74B5B71B"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Thuốc trừ sâu, rệp (repellents) từ thực vật, ví dụ: nước chiết thực vật đã lên men</w:t>
            </w:r>
          </w:p>
        </w:tc>
        <w:tc>
          <w:tcPr>
            <w:tcW w:w="4252" w:type="dxa"/>
            <w:vAlign w:val="center"/>
          </w:tcPr>
          <w:p w14:paraId="7A3E89EE"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36F296D6" w14:textId="77777777" w:rsidTr="00794E56">
        <w:trPr>
          <w:trHeight w:val="113"/>
        </w:trPr>
        <w:tc>
          <w:tcPr>
            <w:tcW w:w="4820" w:type="dxa"/>
            <w:vAlign w:val="center"/>
          </w:tcPr>
          <w:p w14:paraId="1196A6C9" w14:textId="77777777" w:rsidR="005918A8" w:rsidRPr="00F42626" w:rsidRDefault="005918A8" w:rsidP="00794E56">
            <w:pPr>
              <w:pStyle w:val="TableParagraph"/>
              <w:spacing w:before="0"/>
              <w:ind w:left="57" w:right="57"/>
              <w:rPr>
                <w:rFonts w:ascii="Times New Roman" w:hAnsi="Times New Roman" w:cs="Times New Roman"/>
                <w:i/>
                <w:sz w:val="26"/>
                <w:szCs w:val="26"/>
              </w:rPr>
            </w:pPr>
            <w:r w:rsidRPr="00F42626">
              <w:rPr>
                <w:rFonts w:ascii="Times New Roman" w:hAnsi="Times New Roman" w:cs="Times New Roman"/>
                <w:sz w:val="26"/>
                <w:szCs w:val="26"/>
              </w:rPr>
              <w:t xml:space="preserve">Chế phẩm từ hoa cúc dại </w:t>
            </w:r>
            <w:r w:rsidRPr="00F42626">
              <w:rPr>
                <w:rFonts w:ascii="Times New Roman" w:hAnsi="Times New Roman" w:cs="Times New Roman"/>
                <w:i/>
                <w:sz w:val="26"/>
                <w:szCs w:val="26"/>
              </w:rPr>
              <w:t>Chrysanthemum cinerariaefolium</w:t>
            </w:r>
          </w:p>
        </w:tc>
        <w:tc>
          <w:tcPr>
            <w:tcW w:w="4252" w:type="dxa"/>
            <w:vAlign w:val="center"/>
          </w:tcPr>
          <w:p w14:paraId="5B892238"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Không bổ sung piperonyl butoxit tổng hợp</w:t>
            </w:r>
          </w:p>
        </w:tc>
      </w:tr>
      <w:tr w:rsidR="005918A8" w:rsidRPr="00F42626" w14:paraId="572E48DE" w14:textId="77777777" w:rsidTr="00794E56">
        <w:trPr>
          <w:trHeight w:val="113"/>
        </w:trPr>
        <w:tc>
          <w:tcPr>
            <w:tcW w:w="4820" w:type="dxa"/>
            <w:vAlign w:val="center"/>
          </w:tcPr>
          <w:p w14:paraId="13915714"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Chế phẩm từ cây thằn lằn (</w:t>
            </w:r>
            <w:r w:rsidRPr="00F42626">
              <w:rPr>
                <w:rFonts w:ascii="Times New Roman" w:hAnsi="Times New Roman" w:cs="Times New Roman"/>
                <w:i/>
                <w:sz w:val="26"/>
                <w:szCs w:val="26"/>
              </w:rPr>
              <w:t>Quassia amara</w:t>
            </w:r>
            <w:r w:rsidRPr="00F42626">
              <w:rPr>
                <w:rFonts w:ascii="Times New Roman" w:hAnsi="Times New Roman" w:cs="Times New Roman"/>
                <w:sz w:val="26"/>
                <w:szCs w:val="26"/>
              </w:rPr>
              <w:t>)</w:t>
            </w:r>
          </w:p>
        </w:tc>
        <w:tc>
          <w:tcPr>
            <w:tcW w:w="4252" w:type="dxa"/>
            <w:vAlign w:val="center"/>
          </w:tcPr>
          <w:p w14:paraId="49C64ABE"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021F920F" w14:textId="77777777" w:rsidTr="00794E56">
        <w:trPr>
          <w:trHeight w:val="113"/>
        </w:trPr>
        <w:tc>
          <w:tcPr>
            <w:tcW w:w="4820" w:type="dxa"/>
            <w:vAlign w:val="center"/>
          </w:tcPr>
          <w:p w14:paraId="25AE516E"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Chế phẩm chứa rotenon cây dây mật (</w:t>
            </w:r>
            <w:r w:rsidRPr="00F42626">
              <w:rPr>
                <w:rFonts w:ascii="Times New Roman" w:hAnsi="Times New Roman" w:cs="Times New Roman"/>
                <w:i/>
                <w:sz w:val="26"/>
                <w:szCs w:val="26"/>
              </w:rPr>
              <w:t>Derris elliptica</w:t>
            </w:r>
            <w:r w:rsidRPr="00F42626">
              <w:rPr>
                <w:rFonts w:ascii="Times New Roman" w:hAnsi="Times New Roman" w:cs="Times New Roman"/>
                <w:sz w:val="26"/>
                <w:szCs w:val="26"/>
              </w:rPr>
              <w:t>)</w:t>
            </w:r>
            <w:r w:rsidRPr="00F42626">
              <w:rPr>
                <w:rFonts w:ascii="Times New Roman" w:hAnsi="Times New Roman" w:cs="Times New Roman"/>
                <w:i/>
                <w:sz w:val="26"/>
                <w:szCs w:val="26"/>
              </w:rPr>
              <w:t xml:space="preserve">, Lonchocarpus, </w:t>
            </w:r>
            <w:r w:rsidRPr="00F42626">
              <w:rPr>
                <w:rFonts w:ascii="Times New Roman" w:hAnsi="Times New Roman" w:cs="Times New Roman"/>
                <w:sz w:val="26"/>
                <w:szCs w:val="26"/>
              </w:rPr>
              <w:t>cốt khí (</w:t>
            </w:r>
            <w:r w:rsidRPr="00F42626">
              <w:rPr>
                <w:rFonts w:ascii="Times New Roman" w:hAnsi="Times New Roman" w:cs="Times New Roman"/>
                <w:i/>
                <w:sz w:val="26"/>
                <w:szCs w:val="26"/>
              </w:rPr>
              <w:t xml:space="preserve">Thephrosia </w:t>
            </w:r>
            <w:r w:rsidRPr="00F42626">
              <w:rPr>
                <w:rFonts w:ascii="Times New Roman" w:hAnsi="Times New Roman" w:cs="Times New Roman"/>
                <w:sz w:val="26"/>
                <w:szCs w:val="26"/>
              </w:rPr>
              <w:t>spp.)</w:t>
            </w:r>
          </w:p>
        </w:tc>
        <w:tc>
          <w:tcPr>
            <w:tcW w:w="4252" w:type="dxa"/>
            <w:vAlign w:val="center"/>
          </w:tcPr>
          <w:p w14:paraId="2B76A834"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Khi sử dụng cần tránh để chế phẩm nhiễm vào nguồn nước</w:t>
            </w:r>
          </w:p>
        </w:tc>
      </w:tr>
      <w:tr w:rsidR="005918A8" w:rsidRPr="00F42626" w14:paraId="2BBF4212" w14:textId="77777777" w:rsidTr="00794E56">
        <w:trPr>
          <w:trHeight w:val="113"/>
        </w:trPr>
        <w:tc>
          <w:tcPr>
            <w:tcW w:w="4820" w:type="dxa"/>
            <w:vAlign w:val="center"/>
          </w:tcPr>
          <w:p w14:paraId="103301A6"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Chế phẩm từ dây cát sâm (</w:t>
            </w:r>
            <w:r w:rsidRPr="00F42626">
              <w:rPr>
                <w:rFonts w:ascii="Times New Roman" w:hAnsi="Times New Roman" w:cs="Times New Roman"/>
                <w:i/>
                <w:sz w:val="26"/>
                <w:szCs w:val="26"/>
              </w:rPr>
              <w:t>Ryania speciosa</w:t>
            </w:r>
            <w:r w:rsidRPr="00F42626">
              <w:rPr>
                <w:rFonts w:ascii="Times New Roman" w:hAnsi="Times New Roman" w:cs="Times New Roman"/>
                <w:sz w:val="26"/>
                <w:szCs w:val="26"/>
              </w:rPr>
              <w:t>)</w:t>
            </w:r>
          </w:p>
        </w:tc>
        <w:tc>
          <w:tcPr>
            <w:tcW w:w="4252" w:type="dxa"/>
            <w:vAlign w:val="center"/>
          </w:tcPr>
          <w:p w14:paraId="0FD2F9A1"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2A12CDC6" w14:textId="77777777" w:rsidTr="00794E56">
        <w:trPr>
          <w:trHeight w:val="113"/>
        </w:trPr>
        <w:tc>
          <w:tcPr>
            <w:tcW w:w="4820" w:type="dxa"/>
            <w:vAlign w:val="center"/>
          </w:tcPr>
          <w:p w14:paraId="6356894C"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Spinosad</w:t>
            </w:r>
          </w:p>
        </w:tc>
        <w:tc>
          <w:tcPr>
            <w:tcW w:w="4252" w:type="dxa"/>
            <w:vAlign w:val="center"/>
          </w:tcPr>
          <w:p w14:paraId="09DE23DF"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Chỉ sử dụng để giảm thiểu nguy cơ đối với các loài không phải đích (parasitoid) và để giảm thiểu nguy cơ phát triển của các sinh vật đối kháng.</w:t>
            </w:r>
          </w:p>
        </w:tc>
      </w:tr>
      <w:tr w:rsidR="005918A8" w:rsidRPr="00F42626" w14:paraId="5DA7CA28" w14:textId="77777777" w:rsidTr="00794E56">
        <w:trPr>
          <w:trHeight w:val="113"/>
        </w:trPr>
        <w:tc>
          <w:tcPr>
            <w:tcW w:w="4820" w:type="dxa"/>
            <w:vAlign w:val="center"/>
          </w:tcPr>
          <w:p w14:paraId="2E6CDB67"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 xml:space="preserve">Sabadilla </w:t>
            </w:r>
            <w:r w:rsidRPr="00F42626">
              <w:rPr>
                <w:rFonts w:ascii="Times New Roman" w:hAnsi="Times New Roman" w:cs="Times New Roman"/>
                <w:sz w:val="26"/>
                <w:szCs w:val="26"/>
                <w:vertAlign w:val="superscript"/>
              </w:rPr>
              <w:t>4)</w:t>
            </w:r>
          </w:p>
        </w:tc>
        <w:tc>
          <w:tcPr>
            <w:tcW w:w="4252" w:type="dxa"/>
            <w:vAlign w:val="center"/>
          </w:tcPr>
          <w:p w14:paraId="2129DA48"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15B7218C" w14:textId="77777777" w:rsidTr="00794E56">
        <w:trPr>
          <w:trHeight w:val="113"/>
        </w:trPr>
        <w:tc>
          <w:tcPr>
            <w:tcW w:w="4820" w:type="dxa"/>
            <w:vAlign w:val="center"/>
          </w:tcPr>
          <w:p w14:paraId="09033DBF"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Chất chiết từ thuốc lá (tobacco tea)</w:t>
            </w:r>
          </w:p>
        </w:tc>
        <w:tc>
          <w:tcPr>
            <w:tcW w:w="4252" w:type="dxa"/>
            <w:vAlign w:val="center"/>
          </w:tcPr>
          <w:p w14:paraId="5C647A5D"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Không sử dụng nicotin tinh khiết</w:t>
            </w:r>
          </w:p>
        </w:tc>
      </w:tr>
      <w:tr w:rsidR="005918A8" w:rsidRPr="00F42626" w14:paraId="19C285BF" w14:textId="77777777" w:rsidTr="00794E56">
        <w:trPr>
          <w:trHeight w:val="113"/>
        </w:trPr>
        <w:tc>
          <w:tcPr>
            <w:tcW w:w="4820" w:type="dxa"/>
            <w:vAlign w:val="center"/>
          </w:tcPr>
          <w:p w14:paraId="2D8EB095"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Clorua từ đá vôi</w:t>
            </w:r>
          </w:p>
        </w:tc>
        <w:tc>
          <w:tcPr>
            <w:tcW w:w="4252" w:type="dxa"/>
            <w:vAlign w:val="center"/>
          </w:tcPr>
          <w:p w14:paraId="56190ADC"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66AE0712" w14:textId="77777777" w:rsidTr="00794E56">
        <w:trPr>
          <w:trHeight w:val="113"/>
        </w:trPr>
        <w:tc>
          <w:tcPr>
            <w:tcW w:w="4820" w:type="dxa"/>
            <w:vAlign w:val="center"/>
          </w:tcPr>
          <w:p w14:paraId="5691B279"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Các muối đồng, ví dụ: đồng sulfat, đồng hydroxit, đồng oxy clorua, đồng octanoat, đồng (I) oxit, hỗn hợp bordeaux và hỗn hợp burgundy</w:t>
            </w:r>
          </w:p>
        </w:tc>
        <w:tc>
          <w:tcPr>
            <w:tcW w:w="4252" w:type="dxa"/>
            <w:vAlign w:val="center"/>
          </w:tcPr>
          <w:p w14:paraId="2E78ADBD"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Sử dụng làm thuốc diệt nấm nhưng việc sử dụng phải giảm thiểu sự tích luỹ đồng trong đất.</w:t>
            </w:r>
          </w:p>
        </w:tc>
      </w:tr>
      <w:tr w:rsidR="005918A8" w:rsidRPr="00F42626" w14:paraId="19A1EB5C" w14:textId="77777777" w:rsidTr="00794E56">
        <w:trPr>
          <w:trHeight w:val="113"/>
        </w:trPr>
        <w:tc>
          <w:tcPr>
            <w:tcW w:w="4820" w:type="dxa"/>
            <w:vAlign w:val="center"/>
          </w:tcPr>
          <w:p w14:paraId="3D522E75" w14:textId="77777777" w:rsidR="005918A8" w:rsidRPr="00F42626" w:rsidRDefault="00A76945" w:rsidP="00794E56">
            <w:pPr>
              <w:pStyle w:val="TableParagraph"/>
              <w:spacing w:before="0"/>
              <w:ind w:left="57" w:right="57"/>
              <w:rPr>
                <w:rFonts w:ascii="Times New Roman" w:hAnsi="Times New Roman" w:cs="Times New Roman"/>
                <w:sz w:val="26"/>
                <w:szCs w:val="26"/>
              </w:rPr>
            </w:pPr>
            <w:r>
              <w:rPr>
                <w:rFonts w:ascii="Times New Roman" w:hAnsi="Times New Roman" w:cs="Times New Roman"/>
                <w:w w:val="105"/>
                <w:sz w:val="26"/>
                <w:szCs w:val="26"/>
              </w:rPr>
              <w:t>Đ</w:t>
            </w:r>
            <w:r w:rsidR="005918A8" w:rsidRPr="00F42626">
              <w:rPr>
                <w:rFonts w:ascii="Times New Roman" w:hAnsi="Times New Roman" w:cs="Times New Roman"/>
                <w:w w:val="105"/>
                <w:sz w:val="26"/>
                <w:szCs w:val="26"/>
              </w:rPr>
              <w:t>ất diatomit</w:t>
            </w:r>
          </w:p>
        </w:tc>
        <w:tc>
          <w:tcPr>
            <w:tcW w:w="4252" w:type="dxa"/>
            <w:vAlign w:val="center"/>
          </w:tcPr>
          <w:p w14:paraId="14CD0E15"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0B7D5511" w14:textId="77777777" w:rsidTr="00794E56">
        <w:trPr>
          <w:trHeight w:val="113"/>
        </w:trPr>
        <w:tc>
          <w:tcPr>
            <w:tcW w:w="4820" w:type="dxa"/>
            <w:vAlign w:val="center"/>
          </w:tcPr>
          <w:p w14:paraId="73CEF6F2"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Dầu khoáng nhẹ (parafin)</w:t>
            </w:r>
          </w:p>
        </w:tc>
        <w:tc>
          <w:tcPr>
            <w:tcW w:w="4252" w:type="dxa"/>
            <w:vAlign w:val="center"/>
          </w:tcPr>
          <w:p w14:paraId="65E4898A"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752F1A5C" w14:textId="77777777" w:rsidTr="00794E56">
        <w:trPr>
          <w:trHeight w:val="113"/>
        </w:trPr>
        <w:tc>
          <w:tcPr>
            <w:tcW w:w="4820" w:type="dxa"/>
            <w:vAlign w:val="center"/>
          </w:tcPr>
          <w:p w14:paraId="62353029"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Dầu khoáng</w:t>
            </w:r>
          </w:p>
        </w:tc>
        <w:tc>
          <w:tcPr>
            <w:tcW w:w="4252" w:type="dxa"/>
            <w:vAlign w:val="center"/>
          </w:tcPr>
          <w:p w14:paraId="2D857D92"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6FBACD1D" w14:textId="77777777" w:rsidTr="00794E56">
        <w:trPr>
          <w:trHeight w:val="113"/>
        </w:trPr>
        <w:tc>
          <w:tcPr>
            <w:tcW w:w="4820" w:type="dxa"/>
            <w:vAlign w:val="center"/>
          </w:tcPr>
          <w:p w14:paraId="2B1330D6"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Lưu huỳnh đá vôi (canxi polysulfide)</w:t>
            </w:r>
          </w:p>
        </w:tc>
        <w:tc>
          <w:tcPr>
            <w:tcW w:w="4252" w:type="dxa"/>
            <w:vAlign w:val="center"/>
          </w:tcPr>
          <w:p w14:paraId="1A454D7F"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51D1BCEA" w14:textId="77777777" w:rsidTr="00794E56">
        <w:trPr>
          <w:trHeight w:val="113"/>
        </w:trPr>
        <w:tc>
          <w:tcPr>
            <w:tcW w:w="4820" w:type="dxa"/>
            <w:vAlign w:val="center"/>
          </w:tcPr>
          <w:p w14:paraId="6C5BB26A"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Natri bicacbonat</w:t>
            </w:r>
          </w:p>
        </w:tc>
        <w:tc>
          <w:tcPr>
            <w:tcW w:w="4252" w:type="dxa"/>
            <w:vAlign w:val="center"/>
          </w:tcPr>
          <w:p w14:paraId="14D88778"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7ACDD5BA" w14:textId="77777777" w:rsidTr="00794E56">
        <w:trPr>
          <w:trHeight w:val="113"/>
        </w:trPr>
        <w:tc>
          <w:tcPr>
            <w:tcW w:w="4820" w:type="dxa"/>
            <w:vAlign w:val="center"/>
          </w:tcPr>
          <w:p w14:paraId="7649514B"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Canxi hydroxit (nước vôi trong)</w:t>
            </w:r>
          </w:p>
        </w:tc>
        <w:tc>
          <w:tcPr>
            <w:tcW w:w="4252" w:type="dxa"/>
            <w:vAlign w:val="center"/>
          </w:tcPr>
          <w:p w14:paraId="75C0A6D9"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Chỉ dùng cho các phần thực vật trên mặt đất</w:t>
            </w:r>
          </w:p>
        </w:tc>
      </w:tr>
      <w:tr w:rsidR="005918A8" w:rsidRPr="00F42626" w14:paraId="4A80F3D6" w14:textId="77777777" w:rsidTr="00794E56">
        <w:trPr>
          <w:trHeight w:val="113"/>
        </w:trPr>
        <w:tc>
          <w:tcPr>
            <w:tcW w:w="4820" w:type="dxa"/>
            <w:vAlign w:val="center"/>
          </w:tcPr>
          <w:p w14:paraId="458D4D5C"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Canxi oxit (vôi sống)</w:t>
            </w:r>
          </w:p>
        </w:tc>
        <w:tc>
          <w:tcPr>
            <w:tcW w:w="4252" w:type="dxa"/>
            <w:vAlign w:val="center"/>
          </w:tcPr>
          <w:p w14:paraId="58DDA7F3"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530313F6" w14:textId="77777777" w:rsidTr="00794E56">
        <w:trPr>
          <w:trHeight w:val="113"/>
        </w:trPr>
        <w:tc>
          <w:tcPr>
            <w:tcW w:w="4820" w:type="dxa"/>
            <w:vAlign w:val="center"/>
          </w:tcPr>
          <w:p w14:paraId="50173B6C"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Kali bicacbonat</w:t>
            </w:r>
          </w:p>
        </w:tc>
        <w:tc>
          <w:tcPr>
            <w:tcW w:w="4252" w:type="dxa"/>
            <w:vAlign w:val="center"/>
          </w:tcPr>
          <w:p w14:paraId="264F808B"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21640BE9" w14:textId="77777777" w:rsidTr="00794E56">
        <w:trPr>
          <w:trHeight w:val="113"/>
        </w:trPr>
        <w:tc>
          <w:tcPr>
            <w:tcW w:w="4820" w:type="dxa"/>
            <w:vAlign w:val="center"/>
          </w:tcPr>
          <w:p w14:paraId="38219870"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Kali permanganate</w:t>
            </w:r>
          </w:p>
        </w:tc>
        <w:tc>
          <w:tcPr>
            <w:tcW w:w="4252" w:type="dxa"/>
            <w:vAlign w:val="center"/>
          </w:tcPr>
          <w:p w14:paraId="7BE1D2E1"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3AEE3847" w14:textId="77777777" w:rsidTr="00794E56">
        <w:trPr>
          <w:trHeight w:val="113"/>
        </w:trPr>
        <w:tc>
          <w:tcPr>
            <w:tcW w:w="4820" w:type="dxa"/>
            <w:vAlign w:val="center"/>
          </w:tcPr>
          <w:p w14:paraId="16299B06"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Các muối sắt phosphate</w:t>
            </w:r>
          </w:p>
        </w:tc>
        <w:tc>
          <w:tcPr>
            <w:tcW w:w="4252" w:type="dxa"/>
            <w:vAlign w:val="center"/>
          </w:tcPr>
          <w:p w14:paraId="552D038E"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3027DD53" w14:textId="77777777" w:rsidTr="00794E56">
        <w:trPr>
          <w:trHeight w:val="113"/>
        </w:trPr>
        <w:tc>
          <w:tcPr>
            <w:tcW w:w="4820" w:type="dxa"/>
            <w:vAlign w:val="center"/>
          </w:tcPr>
          <w:p w14:paraId="5FF1BF87"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Lưu huỳnh (dạng nguyên tố)</w:t>
            </w:r>
          </w:p>
        </w:tc>
        <w:tc>
          <w:tcPr>
            <w:tcW w:w="4252" w:type="dxa"/>
            <w:vAlign w:val="center"/>
          </w:tcPr>
          <w:p w14:paraId="584D7FAC"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31669A95" w14:textId="77777777" w:rsidTr="00794E56">
        <w:trPr>
          <w:trHeight w:val="113"/>
        </w:trPr>
        <w:tc>
          <w:tcPr>
            <w:tcW w:w="4820" w:type="dxa"/>
            <w:vAlign w:val="center"/>
          </w:tcPr>
          <w:p w14:paraId="04628BF4"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Lưu huỳnh dioxit</w:t>
            </w:r>
          </w:p>
        </w:tc>
        <w:tc>
          <w:tcPr>
            <w:tcW w:w="4252" w:type="dxa"/>
            <w:vAlign w:val="center"/>
          </w:tcPr>
          <w:p w14:paraId="539FB81A"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21A800F3" w14:textId="77777777" w:rsidTr="00794E56">
        <w:trPr>
          <w:trHeight w:val="113"/>
        </w:trPr>
        <w:tc>
          <w:tcPr>
            <w:tcW w:w="4820" w:type="dxa"/>
            <w:vAlign w:val="center"/>
          </w:tcPr>
          <w:p w14:paraId="48451780"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 xml:space="preserve">Chế phẩm từ nấm (ví dụ: </w:t>
            </w:r>
            <w:r w:rsidRPr="00F42626">
              <w:rPr>
                <w:rFonts w:ascii="Times New Roman" w:hAnsi="Times New Roman" w:cs="Times New Roman"/>
                <w:i/>
                <w:sz w:val="26"/>
                <w:szCs w:val="26"/>
              </w:rPr>
              <w:t>Metarhizium annisoplea, Trichoderma harzanum, Beauveria bassiana</w:t>
            </w:r>
            <w:r w:rsidRPr="00F42626">
              <w:rPr>
                <w:rFonts w:ascii="Times New Roman" w:hAnsi="Times New Roman" w:cs="Times New Roman"/>
                <w:sz w:val="26"/>
                <w:szCs w:val="26"/>
              </w:rPr>
              <w:t>)</w:t>
            </w:r>
          </w:p>
        </w:tc>
        <w:tc>
          <w:tcPr>
            <w:tcW w:w="4252" w:type="dxa"/>
            <w:vAlign w:val="center"/>
          </w:tcPr>
          <w:p w14:paraId="1DA36D62"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4C3BD603" w14:textId="77777777" w:rsidTr="00794E56">
        <w:trPr>
          <w:trHeight w:val="113"/>
        </w:trPr>
        <w:tc>
          <w:tcPr>
            <w:tcW w:w="4820" w:type="dxa"/>
            <w:vAlign w:val="center"/>
          </w:tcPr>
          <w:p w14:paraId="45393488" w14:textId="77777777" w:rsidR="005918A8" w:rsidRPr="00F42626" w:rsidRDefault="005918A8" w:rsidP="00794E56">
            <w:pPr>
              <w:pStyle w:val="TableParagraph"/>
              <w:spacing w:before="0"/>
              <w:ind w:left="57" w:right="57"/>
              <w:rPr>
                <w:rFonts w:ascii="Times New Roman" w:hAnsi="Times New Roman" w:cs="Times New Roman"/>
                <w:i/>
                <w:sz w:val="26"/>
                <w:szCs w:val="26"/>
              </w:rPr>
            </w:pPr>
            <w:r w:rsidRPr="00F42626">
              <w:rPr>
                <w:rFonts w:ascii="Times New Roman" w:hAnsi="Times New Roman" w:cs="Times New Roman"/>
                <w:sz w:val="26"/>
                <w:szCs w:val="26"/>
              </w:rPr>
              <w:t xml:space="preserve">Chế phẩm vi sinh (ví dụ: </w:t>
            </w:r>
            <w:r w:rsidRPr="00F42626">
              <w:rPr>
                <w:rFonts w:ascii="Times New Roman" w:hAnsi="Times New Roman" w:cs="Times New Roman"/>
                <w:i/>
                <w:sz w:val="26"/>
                <w:szCs w:val="26"/>
              </w:rPr>
              <w:t>Bacillus thuringiensis,</w:t>
            </w:r>
          </w:p>
          <w:p w14:paraId="3EA11F78"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spinosad)</w:t>
            </w:r>
          </w:p>
        </w:tc>
        <w:tc>
          <w:tcPr>
            <w:tcW w:w="4252" w:type="dxa"/>
            <w:vAlign w:val="center"/>
          </w:tcPr>
          <w:p w14:paraId="4641252C"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13EB85DD" w14:textId="77777777" w:rsidTr="00794E56">
        <w:trPr>
          <w:trHeight w:val="113"/>
        </w:trPr>
        <w:tc>
          <w:tcPr>
            <w:tcW w:w="4820" w:type="dxa"/>
            <w:vAlign w:val="center"/>
          </w:tcPr>
          <w:p w14:paraId="2E8E0071"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Phóng thích kí sinh trùng (ví dụ: ong mắt đỏ</w:t>
            </w:r>
          </w:p>
          <w:p w14:paraId="18B3B03E"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i/>
                <w:sz w:val="26"/>
                <w:szCs w:val="26"/>
              </w:rPr>
              <w:t xml:space="preserve">Trichogramma </w:t>
            </w:r>
            <w:r w:rsidRPr="00F42626">
              <w:rPr>
                <w:rFonts w:ascii="Times New Roman" w:hAnsi="Times New Roman" w:cs="Times New Roman"/>
                <w:sz w:val="26"/>
                <w:szCs w:val="26"/>
              </w:rPr>
              <w:t>sp.), thiên địch (predator) (ví dụ: bọ rùa đỏ, dế nhảy, chuồn chuồn kim) và côn trùng bất dục</w:t>
            </w:r>
          </w:p>
        </w:tc>
        <w:tc>
          <w:tcPr>
            <w:tcW w:w="4252" w:type="dxa"/>
            <w:vAlign w:val="center"/>
          </w:tcPr>
          <w:p w14:paraId="407CEF0C"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26E063DE" w14:textId="77777777" w:rsidTr="00794E56">
        <w:trPr>
          <w:trHeight w:val="113"/>
        </w:trPr>
        <w:tc>
          <w:tcPr>
            <w:tcW w:w="4820" w:type="dxa"/>
            <w:vAlign w:val="center"/>
          </w:tcPr>
          <w:p w14:paraId="4D7B3558"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Chế phẩm từ virus [ví dụ: granulosis virus, nuclear polyhedrosis virus (NPV)...]</w:t>
            </w:r>
          </w:p>
        </w:tc>
        <w:tc>
          <w:tcPr>
            <w:tcW w:w="4252" w:type="dxa"/>
            <w:vAlign w:val="center"/>
          </w:tcPr>
          <w:p w14:paraId="0ABA4471"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4C7D2854" w14:textId="77777777" w:rsidTr="00794E56">
        <w:trPr>
          <w:trHeight w:val="113"/>
        </w:trPr>
        <w:tc>
          <w:tcPr>
            <w:tcW w:w="4820" w:type="dxa"/>
            <w:vAlign w:val="center"/>
          </w:tcPr>
          <w:p w14:paraId="0963F3B3"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Xà phòng kali (xà phòng mềm)</w:t>
            </w:r>
          </w:p>
        </w:tc>
        <w:tc>
          <w:tcPr>
            <w:tcW w:w="4252" w:type="dxa"/>
            <w:vAlign w:val="center"/>
          </w:tcPr>
          <w:p w14:paraId="5A88C868"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5A99C6EC" w14:textId="77777777" w:rsidTr="00794E56">
        <w:trPr>
          <w:trHeight w:val="113"/>
        </w:trPr>
        <w:tc>
          <w:tcPr>
            <w:tcW w:w="4820" w:type="dxa"/>
            <w:vAlign w:val="center"/>
          </w:tcPr>
          <w:p w14:paraId="78810397" w14:textId="77777777" w:rsidR="005918A8" w:rsidRPr="00F42626" w:rsidRDefault="005918A8" w:rsidP="00794E56">
            <w:pPr>
              <w:pStyle w:val="TableParagraph"/>
              <w:spacing w:before="0"/>
              <w:ind w:left="57" w:right="57"/>
              <w:jc w:val="center"/>
              <w:rPr>
                <w:rFonts w:ascii="Times New Roman" w:hAnsi="Times New Roman" w:cs="Times New Roman"/>
                <w:b/>
                <w:sz w:val="26"/>
                <w:szCs w:val="26"/>
              </w:rPr>
            </w:pPr>
            <w:r w:rsidRPr="00F42626">
              <w:rPr>
                <w:rFonts w:ascii="Times New Roman" w:hAnsi="Times New Roman" w:cs="Times New Roman"/>
                <w:b/>
                <w:sz w:val="26"/>
                <w:szCs w:val="26"/>
              </w:rPr>
              <w:t>Các chất</w:t>
            </w:r>
          </w:p>
        </w:tc>
        <w:tc>
          <w:tcPr>
            <w:tcW w:w="4252" w:type="dxa"/>
            <w:vAlign w:val="center"/>
          </w:tcPr>
          <w:p w14:paraId="0873B956" w14:textId="77777777" w:rsidR="005918A8" w:rsidRPr="00F42626" w:rsidRDefault="005918A8" w:rsidP="00794E56">
            <w:pPr>
              <w:pStyle w:val="TableParagraph"/>
              <w:spacing w:before="0"/>
              <w:ind w:left="57" w:right="57"/>
              <w:jc w:val="center"/>
              <w:rPr>
                <w:rFonts w:ascii="Times New Roman" w:hAnsi="Times New Roman" w:cs="Times New Roman"/>
                <w:b/>
                <w:sz w:val="26"/>
                <w:szCs w:val="26"/>
              </w:rPr>
            </w:pPr>
            <w:r w:rsidRPr="00F42626">
              <w:rPr>
                <w:rFonts w:ascii="Times New Roman" w:hAnsi="Times New Roman" w:cs="Times New Roman"/>
                <w:b/>
                <w:sz w:val="26"/>
                <w:szCs w:val="26"/>
              </w:rPr>
              <w:t>Mô tả và điều kiện sử dụng</w:t>
            </w:r>
          </w:p>
        </w:tc>
      </w:tr>
      <w:tr w:rsidR="005918A8" w:rsidRPr="00F42626" w14:paraId="77E9E937" w14:textId="77777777" w:rsidTr="00794E56">
        <w:trPr>
          <w:trHeight w:val="113"/>
        </w:trPr>
        <w:tc>
          <w:tcPr>
            <w:tcW w:w="4820" w:type="dxa"/>
            <w:vAlign w:val="center"/>
          </w:tcPr>
          <w:p w14:paraId="58712BCB"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Thuốc diệt loài gặm nhấm, có nguồn gốc tự nhiên</w:t>
            </w:r>
          </w:p>
        </w:tc>
        <w:tc>
          <w:tcPr>
            <w:tcW w:w="4252" w:type="dxa"/>
            <w:vAlign w:val="center"/>
          </w:tcPr>
          <w:p w14:paraId="08A9DF58"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2BC84334" w14:textId="77777777" w:rsidTr="00794E56">
        <w:trPr>
          <w:trHeight w:val="113"/>
        </w:trPr>
        <w:tc>
          <w:tcPr>
            <w:tcW w:w="4820" w:type="dxa"/>
            <w:vAlign w:val="center"/>
          </w:tcPr>
          <w:p w14:paraId="63A4D04D"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Các chế phẩm truyền thống (không chứa hóa chất tổng hợp) từ các sản phẩm thiên nhiên</w:t>
            </w:r>
          </w:p>
        </w:tc>
        <w:tc>
          <w:tcPr>
            <w:tcW w:w="4252" w:type="dxa"/>
            <w:vAlign w:val="center"/>
          </w:tcPr>
          <w:p w14:paraId="44D7F469"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4EC1C676" w14:textId="77777777" w:rsidTr="00794E56">
        <w:trPr>
          <w:trHeight w:val="113"/>
        </w:trPr>
        <w:tc>
          <w:tcPr>
            <w:tcW w:w="4820" w:type="dxa"/>
            <w:vAlign w:val="center"/>
          </w:tcPr>
          <w:p w14:paraId="3CC6DA50"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Các biện pháp kiểm soát bằng nhiệt</w:t>
            </w:r>
          </w:p>
        </w:tc>
        <w:tc>
          <w:tcPr>
            <w:tcW w:w="4252" w:type="dxa"/>
            <w:vAlign w:val="center"/>
          </w:tcPr>
          <w:p w14:paraId="33B20049"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3461C4EE" w14:textId="77777777" w:rsidTr="00794E56">
        <w:trPr>
          <w:trHeight w:val="113"/>
        </w:trPr>
        <w:tc>
          <w:tcPr>
            <w:tcW w:w="4820" w:type="dxa"/>
            <w:vAlign w:val="center"/>
          </w:tcPr>
          <w:p w14:paraId="7AE783D1"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Các biện pháp vật lý (ví dụ: bẫy chứa chất thơm, bẫy cơ học)</w:t>
            </w:r>
          </w:p>
        </w:tc>
        <w:tc>
          <w:tcPr>
            <w:tcW w:w="4252" w:type="dxa"/>
            <w:vAlign w:val="center"/>
          </w:tcPr>
          <w:p w14:paraId="1EB8D8CC"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460BD367" w14:textId="77777777" w:rsidTr="00794E56">
        <w:trPr>
          <w:trHeight w:val="113"/>
        </w:trPr>
        <w:tc>
          <w:tcPr>
            <w:tcW w:w="4820" w:type="dxa"/>
            <w:vAlign w:val="center"/>
          </w:tcPr>
          <w:p w14:paraId="25CCA87E"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Sử dụng lớp che phủ (kể cả lớp che phủ bằng chất dẻo), lưới</w:t>
            </w:r>
          </w:p>
        </w:tc>
        <w:tc>
          <w:tcPr>
            <w:tcW w:w="4252" w:type="dxa"/>
            <w:vAlign w:val="center"/>
          </w:tcPr>
          <w:p w14:paraId="3768AEEF"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5847FB08" w14:textId="77777777" w:rsidTr="00794E56">
        <w:trPr>
          <w:trHeight w:val="113"/>
        </w:trPr>
        <w:tc>
          <w:tcPr>
            <w:tcW w:w="4820" w:type="dxa"/>
            <w:vAlign w:val="center"/>
          </w:tcPr>
          <w:p w14:paraId="4EB9E252"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Chế phẩm pheromon và các chất dẫn dụ</w:t>
            </w:r>
          </w:p>
        </w:tc>
        <w:tc>
          <w:tcPr>
            <w:tcW w:w="4252" w:type="dxa"/>
            <w:vAlign w:val="center"/>
          </w:tcPr>
          <w:p w14:paraId="4C2C3DB4"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Chỉ dùng trong các loại bẫy và ống đặc biệt (dispenser)</w:t>
            </w:r>
          </w:p>
        </w:tc>
      </w:tr>
      <w:tr w:rsidR="005918A8" w:rsidRPr="00F42626" w14:paraId="407F3D82" w14:textId="77777777" w:rsidTr="00794E56">
        <w:trPr>
          <w:trHeight w:val="113"/>
        </w:trPr>
        <w:tc>
          <w:tcPr>
            <w:tcW w:w="4820" w:type="dxa"/>
            <w:vAlign w:val="center"/>
          </w:tcPr>
          <w:p w14:paraId="5C76372C"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Các chế phẩm có thành phần metaldehyd chứa chất diệt sâu rệp, dùng cho các loài động vật bậc cao</w:t>
            </w:r>
          </w:p>
        </w:tc>
        <w:tc>
          <w:tcPr>
            <w:tcW w:w="4252" w:type="dxa"/>
            <w:vAlign w:val="center"/>
          </w:tcPr>
          <w:p w14:paraId="3E2F87F3"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Dùng trong các loại bẫy</w:t>
            </w:r>
          </w:p>
        </w:tc>
      </w:tr>
      <w:tr w:rsidR="005918A8" w:rsidRPr="00F42626" w14:paraId="59F19D1F" w14:textId="77777777" w:rsidTr="00794E56">
        <w:trPr>
          <w:trHeight w:val="113"/>
        </w:trPr>
        <w:tc>
          <w:tcPr>
            <w:tcW w:w="9072" w:type="dxa"/>
            <w:gridSpan w:val="2"/>
            <w:vAlign w:val="center"/>
          </w:tcPr>
          <w:p w14:paraId="6C6781F6" w14:textId="77777777" w:rsidR="005918A8" w:rsidRPr="00F42626" w:rsidRDefault="005918A8" w:rsidP="00794E56">
            <w:pPr>
              <w:pStyle w:val="TableParagraph"/>
              <w:spacing w:before="0"/>
              <w:ind w:left="57" w:right="57"/>
              <w:rPr>
                <w:rFonts w:ascii="Times New Roman" w:hAnsi="Times New Roman" w:cs="Times New Roman"/>
                <w:b/>
                <w:sz w:val="26"/>
                <w:szCs w:val="26"/>
              </w:rPr>
            </w:pPr>
            <w:r w:rsidRPr="00F42626">
              <w:rPr>
                <w:rFonts w:ascii="Times New Roman" w:hAnsi="Times New Roman" w:cs="Times New Roman"/>
                <w:b/>
                <w:sz w:val="26"/>
                <w:szCs w:val="26"/>
              </w:rPr>
              <w:t>II. Chất điều hòa sinh trưởng</w:t>
            </w:r>
          </w:p>
        </w:tc>
      </w:tr>
      <w:tr w:rsidR="005918A8" w:rsidRPr="00F42626" w14:paraId="5C63A48B" w14:textId="77777777" w:rsidTr="00794E56">
        <w:trPr>
          <w:trHeight w:val="113"/>
        </w:trPr>
        <w:tc>
          <w:tcPr>
            <w:tcW w:w="4820" w:type="dxa"/>
            <w:vAlign w:val="center"/>
          </w:tcPr>
          <w:p w14:paraId="252597B0"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Chế phẩm từ rong tảo, ví dụ: tảo lục Chlorella</w:t>
            </w:r>
          </w:p>
        </w:tc>
        <w:tc>
          <w:tcPr>
            <w:tcW w:w="4252" w:type="dxa"/>
            <w:vAlign w:val="center"/>
          </w:tcPr>
          <w:p w14:paraId="2E390438"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3FD069B1" w14:textId="77777777" w:rsidTr="00794E56">
        <w:trPr>
          <w:trHeight w:val="113"/>
        </w:trPr>
        <w:tc>
          <w:tcPr>
            <w:tcW w:w="4820" w:type="dxa"/>
            <w:vAlign w:val="center"/>
          </w:tcPr>
          <w:p w14:paraId="75AC5E48"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Chế phẩm và dầu từ động vật, ví dụ: dịch chiết từ cá</w:t>
            </w:r>
          </w:p>
        </w:tc>
        <w:tc>
          <w:tcPr>
            <w:tcW w:w="4252" w:type="dxa"/>
            <w:vAlign w:val="center"/>
          </w:tcPr>
          <w:p w14:paraId="70A9DEAC"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2992BCD2" w14:textId="77777777" w:rsidTr="00794E56">
        <w:trPr>
          <w:trHeight w:val="113"/>
        </w:trPr>
        <w:tc>
          <w:tcPr>
            <w:tcW w:w="4820" w:type="dxa"/>
            <w:vAlign w:val="center"/>
          </w:tcPr>
          <w:p w14:paraId="397372DC"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Sáp ong</w:t>
            </w:r>
          </w:p>
        </w:tc>
        <w:tc>
          <w:tcPr>
            <w:tcW w:w="4252" w:type="dxa"/>
            <w:vAlign w:val="center"/>
          </w:tcPr>
          <w:p w14:paraId="1D0A274F"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0414E23D" w14:textId="77777777" w:rsidTr="00794E56">
        <w:trPr>
          <w:trHeight w:val="113"/>
        </w:trPr>
        <w:tc>
          <w:tcPr>
            <w:tcW w:w="4820" w:type="dxa"/>
            <w:vAlign w:val="center"/>
          </w:tcPr>
          <w:p w14:paraId="7D6283D3"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Các sản phẩm sữa, ví dụ: sữa, casein</w:t>
            </w:r>
          </w:p>
        </w:tc>
        <w:tc>
          <w:tcPr>
            <w:tcW w:w="4252" w:type="dxa"/>
            <w:vAlign w:val="center"/>
          </w:tcPr>
          <w:p w14:paraId="4768370E"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784D2998" w14:textId="77777777" w:rsidTr="00794E56">
        <w:trPr>
          <w:trHeight w:val="113"/>
        </w:trPr>
        <w:tc>
          <w:tcPr>
            <w:tcW w:w="4820" w:type="dxa"/>
            <w:vAlign w:val="center"/>
          </w:tcPr>
          <w:p w14:paraId="303802F2"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Rong biển, bột rong biển, chất chiết từ rong biển</w:t>
            </w:r>
          </w:p>
        </w:tc>
        <w:tc>
          <w:tcPr>
            <w:tcW w:w="4252" w:type="dxa"/>
            <w:vAlign w:val="center"/>
          </w:tcPr>
          <w:p w14:paraId="6FD5CE03"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0AAD9C2B" w14:textId="77777777" w:rsidTr="00794E56">
        <w:trPr>
          <w:trHeight w:val="113"/>
        </w:trPr>
        <w:tc>
          <w:tcPr>
            <w:tcW w:w="4820" w:type="dxa"/>
            <w:vAlign w:val="center"/>
          </w:tcPr>
          <w:p w14:paraId="4341AA9F"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Gelatin</w:t>
            </w:r>
          </w:p>
        </w:tc>
        <w:tc>
          <w:tcPr>
            <w:tcW w:w="4252" w:type="dxa"/>
            <w:vAlign w:val="center"/>
          </w:tcPr>
          <w:p w14:paraId="493B8016"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363A769B" w14:textId="77777777" w:rsidTr="00794E56">
        <w:trPr>
          <w:trHeight w:val="113"/>
        </w:trPr>
        <w:tc>
          <w:tcPr>
            <w:tcW w:w="4820" w:type="dxa"/>
            <w:vAlign w:val="center"/>
          </w:tcPr>
          <w:p w14:paraId="414CDEBC"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Lecithin</w:t>
            </w:r>
          </w:p>
        </w:tc>
        <w:tc>
          <w:tcPr>
            <w:tcW w:w="4252" w:type="dxa"/>
            <w:vAlign w:val="center"/>
          </w:tcPr>
          <w:p w14:paraId="3D09A638"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2BB97633" w14:textId="77777777" w:rsidTr="00794E56">
        <w:trPr>
          <w:trHeight w:val="113"/>
        </w:trPr>
        <w:tc>
          <w:tcPr>
            <w:tcW w:w="4820" w:type="dxa"/>
            <w:vAlign w:val="center"/>
          </w:tcPr>
          <w:p w14:paraId="7BE4DDFD"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Chất chiết từ nấm, ví dụ: nấm hương</w:t>
            </w:r>
          </w:p>
        </w:tc>
        <w:tc>
          <w:tcPr>
            <w:tcW w:w="4252" w:type="dxa"/>
            <w:vAlign w:val="center"/>
          </w:tcPr>
          <w:p w14:paraId="16253045"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5DD00C8E" w14:textId="77777777" w:rsidTr="00794E56">
        <w:trPr>
          <w:trHeight w:val="113"/>
        </w:trPr>
        <w:tc>
          <w:tcPr>
            <w:tcW w:w="4820" w:type="dxa"/>
            <w:vAlign w:val="center"/>
          </w:tcPr>
          <w:p w14:paraId="04F83FAC"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Propolis</w:t>
            </w:r>
          </w:p>
        </w:tc>
        <w:tc>
          <w:tcPr>
            <w:tcW w:w="4252" w:type="dxa"/>
            <w:vAlign w:val="center"/>
          </w:tcPr>
          <w:p w14:paraId="42AF655A"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300466DD" w14:textId="77777777" w:rsidTr="00794E56">
        <w:trPr>
          <w:trHeight w:val="113"/>
        </w:trPr>
        <w:tc>
          <w:tcPr>
            <w:tcW w:w="4820" w:type="dxa"/>
            <w:vAlign w:val="center"/>
          </w:tcPr>
          <w:p w14:paraId="117E7BC8"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Etylen</w:t>
            </w:r>
          </w:p>
        </w:tc>
        <w:tc>
          <w:tcPr>
            <w:tcW w:w="4252" w:type="dxa"/>
            <w:vAlign w:val="center"/>
          </w:tcPr>
          <w:p w14:paraId="3C5F531D"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Khử màu xanh của quả có múi (cam, quýt,</w:t>
            </w:r>
            <w:r w:rsidR="00A76945">
              <w:rPr>
                <w:rFonts w:ascii="Times New Roman" w:hAnsi="Times New Roman" w:cs="Times New Roman"/>
                <w:sz w:val="26"/>
                <w:szCs w:val="26"/>
              </w:rPr>
              <w:t xml:space="preserve"> </w:t>
            </w:r>
            <w:r w:rsidRPr="00F42626">
              <w:rPr>
                <w:rFonts w:ascii="Times New Roman" w:hAnsi="Times New Roman" w:cs="Times New Roman"/>
                <w:sz w:val="26"/>
                <w:szCs w:val="26"/>
              </w:rPr>
              <w:t>bưởi...) để phòng ngừa ruồi giấm và làm chất tạo chồi cho dứa. Là chất ức chế nảy mầm khoai tây và hành, ở nơi mà các giống không sẵn có đặc tính ngủ dài hoặc những giống không phù hợp với điều kiện phát triển của địa phương. Khi sử dụng etylen để làm chín quả (ví dụ: chuối), phải giảm thiểu việc tiếp xúc với con người.</w:t>
            </w:r>
          </w:p>
        </w:tc>
      </w:tr>
      <w:tr w:rsidR="005918A8" w:rsidRPr="00F42626" w14:paraId="27DE5EFA" w14:textId="77777777" w:rsidTr="00794E56">
        <w:trPr>
          <w:trHeight w:val="113"/>
        </w:trPr>
        <w:tc>
          <w:tcPr>
            <w:tcW w:w="4820" w:type="dxa"/>
            <w:vAlign w:val="center"/>
          </w:tcPr>
          <w:p w14:paraId="33EAF245"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Kali hydro cacbonat</w:t>
            </w:r>
          </w:p>
        </w:tc>
        <w:tc>
          <w:tcPr>
            <w:tcW w:w="4252" w:type="dxa"/>
            <w:vAlign w:val="center"/>
          </w:tcPr>
          <w:p w14:paraId="575D0D91"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0A2C3E0B" w14:textId="77777777" w:rsidTr="00794E56">
        <w:trPr>
          <w:trHeight w:val="113"/>
        </w:trPr>
        <w:tc>
          <w:tcPr>
            <w:tcW w:w="9072" w:type="dxa"/>
            <w:gridSpan w:val="2"/>
            <w:vAlign w:val="center"/>
          </w:tcPr>
          <w:p w14:paraId="18EE547F" w14:textId="77777777" w:rsidR="005918A8" w:rsidRPr="00F42626" w:rsidRDefault="005918A8" w:rsidP="00794E56">
            <w:pPr>
              <w:pStyle w:val="TableParagraph"/>
              <w:spacing w:before="0"/>
              <w:ind w:left="57" w:right="57"/>
              <w:rPr>
                <w:rFonts w:ascii="Times New Roman" w:hAnsi="Times New Roman" w:cs="Times New Roman"/>
                <w:b/>
                <w:sz w:val="26"/>
                <w:szCs w:val="26"/>
              </w:rPr>
            </w:pPr>
            <w:r w:rsidRPr="00F42626">
              <w:rPr>
                <w:rFonts w:ascii="Times New Roman" w:hAnsi="Times New Roman" w:cs="Times New Roman"/>
                <w:b/>
                <w:sz w:val="26"/>
                <w:szCs w:val="26"/>
              </w:rPr>
              <w:t>III. Chất xử lý hạt giống</w:t>
            </w:r>
          </w:p>
        </w:tc>
      </w:tr>
      <w:tr w:rsidR="005918A8" w:rsidRPr="00F42626" w14:paraId="1FE18D69" w14:textId="77777777" w:rsidTr="00794E56">
        <w:trPr>
          <w:trHeight w:val="113"/>
        </w:trPr>
        <w:tc>
          <w:tcPr>
            <w:tcW w:w="4820" w:type="dxa"/>
            <w:vAlign w:val="center"/>
          </w:tcPr>
          <w:p w14:paraId="5E54DE6C"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Tro gỗ</w:t>
            </w:r>
          </w:p>
        </w:tc>
        <w:tc>
          <w:tcPr>
            <w:tcW w:w="4252" w:type="dxa"/>
            <w:vAlign w:val="center"/>
          </w:tcPr>
          <w:p w14:paraId="78E5B870"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1BF8753A" w14:textId="77777777" w:rsidTr="00794E56">
        <w:trPr>
          <w:trHeight w:val="113"/>
        </w:trPr>
        <w:tc>
          <w:tcPr>
            <w:tcW w:w="4820" w:type="dxa"/>
            <w:vAlign w:val="center"/>
          </w:tcPr>
          <w:p w14:paraId="2AFABE34"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Đất sét (ví dụ: bentonit, perlit, vermiculit, zeolit)</w:t>
            </w:r>
          </w:p>
        </w:tc>
        <w:tc>
          <w:tcPr>
            <w:tcW w:w="4252" w:type="dxa"/>
            <w:vAlign w:val="center"/>
          </w:tcPr>
          <w:p w14:paraId="705F882F"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17A28327" w14:textId="77777777" w:rsidTr="00794E56">
        <w:trPr>
          <w:trHeight w:val="113"/>
        </w:trPr>
        <w:tc>
          <w:tcPr>
            <w:tcW w:w="4820" w:type="dxa"/>
            <w:vAlign w:val="center"/>
          </w:tcPr>
          <w:p w14:paraId="25B5F92E"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Các muối silicat (ví dụ: natri silicat, khoáng thạch anh)</w:t>
            </w:r>
          </w:p>
        </w:tc>
        <w:tc>
          <w:tcPr>
            <w:tcW w:w="4252" w:type="dxa"/>
            <w:vAlign w:val="center"/>
          </w:tcPr>
          <w:p w14:paraId="51251BA6"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0524C11B" w14:textId="77777777" w:rsidTr="00794E56">
        <w:trPr>
          <w:trHeight w:val="113"/>
        </w:trPr>
        <w:tc>
          <w:tcPr>
            <w:tcW w:w="4820" w:type="dxa"/>
            <w:vAlign w:val="center"/>
          </w:tcPr>
          <w:p w14:paraId="508E2C75"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Cacbon dioxit và khí nitơ</w:t>
            </w:r>
          </w:p>
        </w:tc>
        <w:tc>
          <w:tcPr>
            <w:tcW w:w="4252" w:type="dxa"/>
            <w:vAlign w:val="center"/>
          </w:tcPr>
          <w:p w14:paraId="794C74AB"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4FDD70A7" w14:textId="77777777" w:rsidTr="00794E56">
        <w:trPr>
          <w:trHeight w:val="113"/>
        </w:trPr>
        <w:tc>
          <w:tcPr>
            <w:tcW w:w="4820" w:type="dxa"/>
            <w:vAlign w:val="center"/>
          </w:tcPr>
          <w:p w14:paraId="6E10DB62"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Etanol</w:t>
            </w:r>
          </w:p>
        </w:tc>
        <w:tc>
          <w:tcPr>
            <w:tcW w:w="4252" w:type="dxa"/>
            <w:vAlign w:val="center"/>
          </w:tcPr>
          <w:p w14:paraId="17BD2FBF"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575C40A6" w14:textId="77777777" w:rsidTr="00794E56">
        <w:trPr>
          <w:trHeight w:val="113"/>
        </w:trPr>
        <w:tc>
          <w:tcPr>
            <w:tcW w:w="9072" w:type="dxa"/>
            <w:gridSpan w:val="2"/>
            <w:vAlign w:val="center"/>
          </w:tcPr>
          <w:p w14:paraId="7D378E55" w14:textId="77777777" w:rsidR="005918A8" w:rsidRPr="00F42626" w:rsidRDefault="005918A8" w:rsidP="00794E56">
            <w:pPr>
              <w:pStyle w:val="TableParagraph"/>
              <w:spacing w:before="0"/>
              <w:ind w:left="57" w:right="57"/>
              <w:rPr>
                <w:rFonts w:ascii="Times New Roman" w:hAnsi="Times New Roman" w:cs="Times New Roman"/>
                <w:b/>
                <w:sz w:val="26"/>
                <w:szCs w:val="26"/>
              </w:rPr>
            </w:pPr>
            <w:r w:rsidRPr="00F42626">
              <w:rPr>
                <w:rFonts w:ascii="Times New Roman" w:hAnsi="Times New Roman" w:cs="Times New Roman"/>
                <w:b/>
                <w:sz w:val="26"/>
                <w:szCs w:val="26"/>
              </w:rPr>
              <w:t>IV. Chất điều hòa sinh trưởng và xử lý hạt giống</w:t>
            </w:r>
          </w:p>
        </w:tc>
      </w:tr>
      <w:tr w:rsidR="005918A8" w:rsidRPr="00F42626" w14:paraId="65239B05" w14:textId="77777777" w:rsidTr="00794E56">
        <w:trPr>
          <w:trHeight w:val="113"/>
        </w:trPr>
        <w:tc>
          <w:tcPr>
            <w:tcW w:w="4820" w:type="dxa"/>
            <w:vAlign w:val="center"/>
          </w:tcPr>
          <w:p w14:paraId="0928FE32"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Bột khoáng (bột đá)</w:t>
            </w:r>
          </w:p>
        </w:tc>
        <w:tc>
          <w:tcPr>
            <w:tcW w:w="4252" w:type="dxa"/>
            <w:vAlign w:val="center"/>
          </w:tcPr>
          <w:p w14:paraId="04AC6822"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4C7AD7D5" w14:textId="77777777" w:rsidTr="00794E56">
        <w:trPr>
          <w:trHeight w:val="113"/>
        </w:trPr>
        <w:tc>
          <w:tcPr>
            <w:tcW w:w="9072" w:type="dxa"/>
            <w:gridSpan w:val="2"/>
            <w:vAlign w:val="center"/>
          </w:tcPr>
          <w:p w14:paraId="21FEF146" w14:textId="77777777" w:rsidR="005918A8" w:rsidRPr="00F42626" w:rsidRDefault="005918A8" w:rsidP="00794E56">
            <w:pPr>
              <w:pStyle w:val="TableParagraph"/>
              <w:spacing w:before="0"/>
              <w:ind w:left="57" w:right="57"/>
              <w:rPr>
                <w:rFonts w:ascii="Times New Roman" w:hAnsi="Times New Roman" w:cs="Times New Roman"/>
                <w:b/>
                <w:sz w:val="26"/>
                <w:szCs w:val="26"/>
              </w:rPr>
            </w:pPr>
            <w:r w:rsidRPr="00F42626">
              <w:rPr>
                <w:rFonts w:ascii="Times New Roman" w:hAnsi="Times New Roman" w:cs="Times New Roman"/>
                <w:b/>
                <w:sz w:val="26"/>
                <w:szCs w:val="26"/>
              </w:rPr>
              <w:t>V. Thuốc bảo vệ thực vật và xử lý hạt giống</w:t>
            </w:r>
          </w:p>
        </w:tc>
      </w:tr>
      <w:tr w:rsidR="005918A8" w:rsidRPr="00F42626" w14:paraId="144C974B" w14:textId="77777777" w:rsidTr="00794E56">
        <w:trPr>
          <w:trHeight w:val="113"/>
        </w:trPr>
        <w:tc>
          <w:tcPr>
            <w:tcW w:w="4820" w:type="dxa"/>
            <w:vAlign w:val="center"/>
          </w:tcPr>
          <w:p w14:paraId="1FB6D235"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Côn trùng đực bất dục, dùng để chuyển các loại thuốc bảo vệ thực vật</w:t>
            </w:r>
          </w:p>
        </w:tc>
        <w:tc>
          <w:tcPr>
            <w:tcW w:w="4252" w:type="dxa"/>
            <w:vAlign w:val="center"/>
          </w:tcPr>
          <w:p w14:paraId="43AB0E33"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41AFC958" w14:textId="77777777" w:rsidTr="00794E56">
        <w:trPr>
          <w:trHeight w:val="113"/>
        </w:trPr>
        <w:tc>
          <w:tcPr>
            <w:tcW w:w="4820" w:type="dxa"/>
            <w:vAlign w:val="center"/>
          </w:tcPr>
          <w:p w14:paraId="5954C6C6"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Muối biển và nước muối</w:t>
            </w:r>
          </w:p>
        </w:tc>
        <w:tc>
          <w:tcPr>
            <w:tcW w:w="4252" w:type="dxa"/>
            <w:vAlign w:val="center"/>
          </w:tcPr>
          <w:p w14:paraId="245A926B"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22AE8962" w14:textId="77777777" w:rsidTr="00794E56">
        <w:trPr>
          <w:trHeight w:val="113"/>
        </w:trPr>
        <w:tc>
          <w:tcPr>
            <w:tcW w:w="9072" w:type="dxa"/>
            <w:gridSpan w:val="2"/>
            <w:vAlign w:val="center"/>
          </w:tcPr>
          <w:p w14:paraId="0FCC10D6" w14:textId="77777777" w:rsidR="005918A8" w:rsidRPr="00F42626" w:rsidRDefault="005918A8" w:rsidP="00794E56">
            <w:pPr>
              <w:pStyle w:val="TableParagraph"/>
              <w:spacing w:before="0"/>
              <w:ind w:left="57" w:right="57"/>
              <w:rPr>
                <w:rFonts w:ascii="Times New Roman" w:hAnsi="Times New Roman" w:cs="Times New Roman"/>
                <w:b/>
                <w:sz w:val="26"/>
                <w:szCs w:val="26"/>
              </w:rPr>
            </w:pPr>
            <w:r w:rsidRPr="00F42626">
              <w:rPr>
                <w:rFonts w:ascii="Times New Roman" w:hAnsi="Times New Roman" w:cs="Times New Roman"/>
                <w:b/>
                <w:sz w:val="26"/>
                <w:szCs w:val="26"/>
              </w:rPr>
              <w:t>VI. Thuốc bảo vệ thực vật, chất điều hòa sinh trưởng và xử lý hạt giống</w:t>
            </w:r>
          </w:p>
        </w:tc>
      </w:tr>
      <w:tr w:rsidR="005918A8" w:rsidRPr="00F42626" w14:paraId="7C3865A7" w14:textId="77777777" w:rsidTr="00794E56">
        <w:trPr>
          <w:trHeight w:val="113"/>
        </w:trPr>
        <w:tc>
          <w:tcPr>
            <w:tcW w:w="4820" w:type="dxa"/>
            <w:vAlign w:val="center"/>
          </w:tcPr>
          <w:p w14:paraId="1CD92B74"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Các chế phẩm thảo mộc và sinh học (biodynamic)</w:t>
            </w:r>
          </w:p>
        </w:tc>
        <w:tc>
          <w:tcPr>
            <w:tcW w:w="4252" w:type="dxa"/>
            <w:vAlign w:val="center"/>
          </w:tcPr>
          <w:p w14:paraId="5264B31E"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1769622F" w14:textId="77777777" w:rsidTr="00794E56">
        <w:trPr>
          <w:trHeight w:val="113"/>
        </w:trPr>
        <w:tc>
          <w:tcPr>
            <w:tcW w:w="4820" w:type="dxa"/>
            <w:vAlign w:val="center"/>
          </w:tcPr>
          <w:p w14:paraId="1AA0BD1E"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Soda</w:t>
            </w:r>
          </w:p>
        </w:tc>
        <w:tc>
          <w:tcPr>
            <w:tcW w:w="4252" w:type="dxa"/>
            <w:vAlign w:val="center"/>
          </w:tcPr>
          <w:p w14:paraId="2383EEB5"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76571545" w14:textId="77777777" w:rsidTr="00794E56">
        <w:trPr>
          <w:trHeight w:val="113"/>
        </w:trPr>
        <w:tc>
          <w:tcPr>
            <w:tcW w:w="4820" w:type="dxa"/>
            <w:vAlign w:val="center"/>
          </w:tcPr>
          <w:p w14:paraId="40E8630A"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Côn trùng đực bất dục</w:t>
            </w:r>
          </w:p>
        </w:tc>
        <w:tc>
          <w:tcPr>
            <w:tcW w:w="4252" w:type="dxa"/>
            <w:vAlign w:val="center"/>
          </w:tcPr>
          <w:p w14:paraId="2E2C58CA"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r w:rsidR="005918A8" w:rsidRPr="00F42626" w14:paraId="2A401271" w14:textId="77777777" w:rsidTr="00794E56">
        <w:trPr>
          <w:trHeight w:val="113"/>
        </w:trPr>
        <w:tc>
          <w:tcPr>
            <w:tcW w:w="4820" w:type="dxa"/>
            <w:vAlign w:val="center"/>
          </w:tcPr>
          <w:p w14:paraId="05D7FABF" w14:textId="77777777" w:rsidR="005918A8" w:rsidRPr="00F42626" w:rsidRDefault="005918A8" w:rsidP="00794E56">
            <w:pPr>
              <w:pStyle w:val="TableParagraph"/>
              <w:spacing w:before="0"/>
              <w:ind w:left="57" w:right="57"/>
              <w:rPr>
                <w:rFonts w:ascii="Times New Roman" w:hAnsi="Times New Roman" w:cs="Times New Roman"/>
                <w:sz w:val="26"/>
                <w:szCs w:val="26"/>
              </w:rPr>
            </w:pPr>
            <w:r w:rsidRPr="00F42626">
              <w:rPr>
                <w:rFonts w:ascii="Times New Roman" w:hAnsi="Times New Roman" w:cs="Times New Roman"/>
                <w:sz w:val="26"/>
                <w:szCs w:val="26"/>
              </w:rPr>
              <w:t>Các chế phẩm homeopathic và ayurvedic</w:t>
            </w:r>
          </w:p>
        </w:tc>
        <w:tc>
          <w:tcPr>
            <w:tcW w:w="4252" w:type="dxa"/>
            <w:vAlign w:val="center"/>
          </w:tcPr>
          <w:p w14:paraId="49BB1C78" w14:textId="77777777" w:rsidR="005918A8" w:rsidRPr="00F42626" w:rsidRDefault="005918A8" w:rsidP="00794E56">
            <w:pPr>
              <w:pStyle w:val="TableParagraph"/>
              <w:spacing w:before="0"/>
              <w:ind w:left="57" w:right="57"/>
              <w:rPr>
                <w:rFonts w:ascii="Times New Roman" w:hAnsi="Times New Roman" w:cs="Times New Roman"/>
                <w:sz w:val="26"/>
                <w:szCs w:val="26"/>
              </w:rPr>
            </w:pPr>
          </w:p>
        </w:tc>
      </w:tr>
    </w:tbl>
    <w:p w14:paraId="771053A3" w14:textId="77777777" w:rsidR="00794E56" w:rsidRDefault="00794E56" w:rsidP="00794E56">
      <w:pPr>
        <w:widowControl w:val="0"/>
        <w:spacing w:after="120" w:line="240" w:lineRule="auto"/>
        <w:ind w:firstLine="720"/>
        <w:jc w:val="left"/>
        <w:rPr>
          <w:b/>
        </w:rPr>
      </w:pPr>
    </w:p>
    <w:p w14:paraId="48658535" w14:textId="77777777" w:rsidR="00794E56" w:rsidRDefault="00794E56" w:rsidP="00794E56">
      <w:pPr>
        <w:widowControl w:val="0"/>
        <w:spacing w:after="120" w:line="240" w:lineRule="auto"/>
        <w:ind w:firstLine="720"/>
        <w:jc w:val="left"/>
        <w:rPr>
          <w:b/>
        </w:rPr>
      </w:pPr>
      <w:r>
        <w:rPr>
          <w:b/>
        </w:rPr>
        <w:br/>
      </w:r>
    </w:p>
    <w:p w14:paraId="79B418CB" w14:textId="77777777" w:rsidR="00794E56" w:rsidRDefault="00794E56">
      <w:pPr>
        <w:jc w:val="left"/>
        <w:rPr>
          <w:b/>
        </w:rPr>
      </w:pPr>
      <w:r>
        <w:rPr>
          <w:b/>
        </w:rPr>
        <w:br w:type="page"/>
      </w:r>
    </w:p>
    <w:p w14:paraId="0D281C16" w14:textId="77777777" w:rsidR="00794E56" w:rsidRDefault="005918A8" w:rsidP="00794E56">
      <w:pPr>
        <w:widowControl w:val="0"/>
        <w:spacing w:after="0" w:line="240" w:lineRule="auto"/>
        <w:jc w:val="center"/>
        <w:rPr>
          <w:b/>
        </w:rPr>
      </w:pPr>
      <w:r w:rsidRPr="007369EB">
        <w:rPr>
          <w:b/>
        </w:rPr>
        <w:t xml:space="preserve">PHỤ LỤC </w:t>
      </w:r>
      <w:r w:rsidR="008456FC" w:rsidRPr="007369EB">
        <w:rPr>
          <w:b/>
        </w:rPr>
        <w:t>3</w:t>
      </w:r>
    </w:p>
    <w:p w14:paraId="56CA20AD" w14:textId="77777777" w:rsidR="005918A8" w:rsidRPr="007369EB" w:rsidRDefault="005918A8" w:rsidP="00794E56">
      <w:pPr>
        <w:widowControl w:val="0"/>
        <w:spacing w:after="120" w:line="240" w:lineRule="auto"/>
        <w:jc w:val="center"/>
        <w:rPr>
          <w:b/>
        </w:rPr>
      </w:pPr>
      <w:r w:rsidRPr="007369EB">
        <w:rPr>
          <w:b/>
        </w:rPr>
        <w:t>QUY TRÌNH SẢN XUẤT PHẾ PHỤ PHẨM TỪ RÁC RAU</w:t>
      </w:r>
    </w:p>
    <w:p w14:paraId="23547EE4" w14:textId="77777777" w:rsidR="005918A8" w:rsidRPr="007369EB" w:rsidRDefault="005918A8" w:rsidP="00794E56">
      <w:pPr>
        <w:widowControl w:val="0"/>
        <w:spacing w:after="120" w:line="240" w:lineRule="auto"/>
        <w:ind w:firstLine="720"/>
        <w:rPr>
          <w:b/>
          <w:bCs/>
          <w:lang w:val="cs-CZ"/>
        </w:rPr>
      </w:pPr>
      <w:r w:rsidRPr="007369EB">
        <w:rPr>
          <w:b/>
          <w:bCs/>
          <w:lang w:val="cs-CZ"/>
        </w:rPr>
        <w:t>I. XUẤT XỨ CỦA QUY TRÌNH</w:t>
      </w:r>
    </w:p>
    <w:p w14:paraId="7B94B5D5" w14:textId="77777777" w:rsidR="005918A8" w:rsidRPr="007369EB" w:rsidRDefault="005918A8" w:rsidP="00794E56">
      <w:pPr>
        <w:widowControl w:val="0"/>
        <w:spacing w:after="120" w:line="240" w:lineRule="auto"/>
        <w:ind w:firstLine="720"/>
        <w:rPr>
          <w:bCs/>
          <w:lang w:val="cs-CZ"/>
        </w:rPr>
      </w:pPr>
      <w:r w:rsidRPr="007369EB">
        <w:rPr>
          <w:bCs/>
          <w:lang w:val="cs-CZ"/>
        </w:rPr>
        <w:t>Quy trình được xây dựng trên cơ sở tổng hợp các kết quả nghiên cứu trong và ngoài nước về xử lý phế phụ phẩm nông nghiệp nói chung và phụ phẩm trồng rau làm phân bón hữu cơ sinh học; kinh nghiệm của doanh nghiệp trong các dự án về xử lý phế phụ phẩm nông nghiệp và rác rau xử lý tại một số địa phương như Chương Mỹ, Hà Đông, Mê Linh của thành phố Hà Nội, Mộc Châu của tỉnh Sơn La và một số địa phương khác.</w:t>
      </w:r>
    </w:p>
    <w:p w14:paraId="1310B7C0" w14:textId="77777777" w:rsidR="005918A8" w:rsidRPr="007369EB" w:rsidRDefault="005918A8" w:rsidP="00794E56">
      <w:pPr>
        <w:widowControl w:val="0"/>
        <w:spacing w:after="120" w:line="240" w:lineRule="auto"/>
        <w:ind w:firstLine="720"/>
        <w:rPr>
          <w:b/>
          <w:bCs/>
          <w:lang w:val="cs-CZ"/>
        </w:rPr>
      </w:pPr>
      <w:r w:rsidRPr="007369EB">
        <w:rPr>
          <w:b/>
          <w:bCs/>
          <w:lang w:val="cs-CZ"/>
        </w:rPr>
        <w:t>II. PHẠM VI ÁP DỤNG</w:t>
      </w:r>
    </w:p>
    <w:p w14:paraId="0365EE89" w14:textId="77777777" w:rsidR="005918A8" w:rsidRPr="007369EB" w:rsidRDefault="005918A8" w:rsidP="00794E56">
      <w:pPr>
        <w:widowControl w:val="0"/>
        <w:spacing w:after="120" w:line="240" w:lineRule="auto"/>
        <w:ind w:firstLine="720"/>
        <w:rPr>
          <w:bCs/>
          <w:lang w:val="cs-CZ"/>
        </w:rPr>
      </w:pPr>
      <w:r w:rsidRPr="007369EB">
        <w:rPr>
          <w:bCs/>
          <w:lang w:val="cs-CZ"/>
        </w:rPr>
        <w:t>Quy trình được sử dụng cho tất cả các đối tượng là phế phẩm nông nghiệp như rác rau, rác hữu cơ.....</w:t>
      </w:r>
    </w:p>
    <w:p w14:paraId="787CB091" w14:textId="77777777" w:rsidR="005918A8" w:rsidRPr="007369EB" w:rsidRDefault="005918A8" w:rsidP="00794E56">
      <w:pPr>
        <w:widowControl w:val="0"/>
        <w:spacing w:after="120" w:line="240" w:lineRule="auto"/>
        <w:ind w:firstLine="720"/>
        <w:rPr>
          <w:b/>
          <w:bCs/>
          <w:iCs/>
          <w:lang w:val="cs-CZ"/>
        </w:rPr>
      </w:pPr>
      <w:r w:rsidRPr="007369EB">
        <w:rPr>
          <w:b/>
          <w:bCs/>
          <w:iCs/>
          <w:lang w:val="cs-CZ"/>
        </w:rPr>
        <w:t>III. NỘI DUNG QUY TRÌNH</w:t>
      </w:r>
    </w:p>
    <w:p w14:paraId="628EB0B9" w14:textId="77777777" w:rsidR="005918A8" w:rsidRPr="007369EB" w:rsidRDefault="00794E56" w:rsidP="00370AD3">
      <w:pPr>
        <w:widowControl w:val="0"/>
        <w:numPr>
          <w:ilvl w:val="0"/>
          <w:numId w:val="3"/>
        </w:numPr>
        <w:spacing w:before="120" w:after="120" w:line="240" w:lineRule="auto"/>
        <w:rPr>
          <w:b/>
          <w:bCs/>
          <w:i/>
          <w:iCs/>
          <w:lang w:val="cs-CZ"/>
        </w:rPr>
      </w:pPr>
      <w:r>
        <w:rPr>
          <w:noProof/>
          <w:sz w:val="24"/>
          <w:szCs w:val="24"/>
        </w:rPr>
        <mc:AlternateContent>
          <mc:Choice Requires="wpg">
            <w:drawing>
              <wp:anchor distT="0" distB="0" distL="114300" distR="114300" simplePos="0" relativeHeight="251607040" behindDoc="0" locked="0" layoutInCell="1" allowOverlap="1" wp14:anchorId="22F18BFF" wp14:editId="27947554">
                <wp:simplePos x="0" y="0"/>
                <wp:positionH relativeFrom="column">
                  <wp:posOffset>189865</wp:posOffset>
                </wp:positionH>
                <wp:positionV relativeFrom="paragraph">
                  <wp:posOffset>265430</wp:posOffset>
                </wp:positionV>
                <wp:extent cx="5295265" cy="6157595"/>
                <wp:effectExtent l="0" t="0" r="19685" b="336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265" cy="6157595"/>
                          <a:chOff x="3393" y="959"/>
                          <a:chExt cx="7855" cy="12117"/>
                        </a:xfrm>
                      </wpg:grpSpPr>
                      <wps:wsp>
                        <wps:cNvPr id="2" name="AutoShape 3"/>
                        <wps:cNvSpPr>
                          <a:spLocks noChangeArrowheads="1"/>
                        </wps:cNvSpPr>
                        <wps:spPr bwMode="auto">
                          <a:xfrm>
                            <a:off x="3718" y="959"/>
                            <a:ext cx="3914" cy="2357"/>
                          </a:xfrm>
                          <a:prstGeom prst="roundRect">
                            <a:avLst>
                              <a:gd name="adj" fmla="val 16667"/>
                            </a:avLst>
                          </a:prstGeom>
                          <a:solidFill>
                            <a:srgbClr val="FFFFFF"/>
                          </a:solidFill>
                          <a:ln w="9525">
                            <a:solidFill>
                              <a:srgbClr val="000000"/>
                            </a:solidFill>
                            <a:round/>
                            <a:headEnd/>
                            <a:tailEnd/>
                          </a:ln>
                        </wps:spPr>
                        <wps:txbx>
                          <w:txbxContent>
                            <w:p w14:paraId="0AA55087" w14:textId="77777777" w:rsidR="005055B5" w:rsidRPr="00CE40EB" w:rsidRDefault="005055B5" w:rsidP="00CE40EB">
                              <w:pPr>
                                <w:spacing w:after="0" w:line="240" w:lineRule="auto"/>
                                <w:rPr>
                                  <w:b/>
                                </w:rPr>
                              </w:pPr>
                              <w:bookmarkStart w:id="35" w:name="_Toc28692523"/>
                              <w:r w:rsidRPr="00CE40EB">
                                <w:rPr>
                                  <w:b/>
                                </w:rPr>
                                <w:t>Thu gom tàn dư thực vật, loại bỏ tạp chất</w:t>
                              </w:r>
                              <w:bookmarkEnd w:id="35"/>
                            </w:p>
                            <w:p w14:paraId="030F10BB" w14:textId="77777777" w:rsidR="005055B5" w:rsidRPr="00CE40EB" w:rsidRDefault="005055B5" w:rsidP="00CE40EB">
                              <w:pPr>
                                <w:spacing w:after="0" w:line="240" w:lineRule="auto"/>
                              </w:pPr>
                              <w:bookmarkStart w:id="36" w:name="_Toc28692524"/>
                              <w:r w:rsidRPr="00CE40EB">
                                <w:t>- Loại bỏ đất, đá;</w:t>
                              </w:r>
                              <w:bookmarkEnd w:id="36"/>
                            </w:p>
                            <w:p w14:paraId="7401868F" w14:textId="77777777" w:rsidR="005055B5" w:rsidRPr="00CE40EB" w:rsidRDefault="005055B5" w:rsidP="00CE40EB">
                              <w:pPr>
                                <w:spacing w:after="0" w:line="240" w:lineRule="auto"/>
                              </w:pPr>
                              <w:bookmarkStart w:id="37" w:name="_Toc28692525"/>
                              <w:r w:rsidRPr="00CE40EB">
                                <w:t>- Loại bỏ phần thân già, cứng không phân hủy.</w:t>
                              </w:r>
                              <w:bookmarkEnd w:id="37"/>
                            </w:p>
                          </w:txbxContent>
                        </wps:txbx>
                        <wps:bodyPr rot="0" vert="horz" wrap="square" lIns="91440" tIns="45720" rIns="91440" bIns="45720" anchor="t" anchorCtr="0" upright="1">
                          <a:noAutofit/>
                        </wps:bodyPr>
                      </wps:wsp>
                      <wps:wsp>
                        <wps:cNvPr id="3" name="Line 4"/>
                        <wps:cNvCnPr>
                          <a:cxnSpLocks noChangeShapeType="1"/>
                        </wps:cNvCnPr>
                        <wps:spPr bwMode="auto">
                          <a:xfrm>
                            <a:off x="5706" y="3246"/>
                            <a:ext cx="1" cy="4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Rectangle 5"/>
                        <wps:cNvSpPr>
                          <a:spLocks noChangeArrowheads="1"/>
                        </wps:cNvSpPr>
                        <wps:spPr bwMode="auto">
                          <a:xfrm>
                            <a:off x="4033" y="3687"/>
                            <a:ext cx="4360" cy="132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5F548C" w14:textId="77777777" w:rsidR="005055B5" w:rsidRPr="009E77B5" w:rsidRDefault="005055B5" w:rsidP="007369EB">
                              <w:pPr>
                                <w:spacing w:before="120" w:after="120" w:line="240" w:lineRule="auto"/>
                                <w:jc w:val="center"/>
                                <w:rPr>
                                  <w:b/>
                                </w:rPr>
                              </w:pPr>
                              <w:r w:rsidRPr="009E77B5">
                                <w:rPr>
                                  <w:b/>
                                </w:rPr>
                                <w:t>Xử lí sơ bộ</w:t>
                              </w:r>
                            </w:p>
                            <w:p w14:paraId="013B6331" w14:textId="77777777" w:rsidR="005055B5" w:rsidRPr="009E77B5" w:rsidRDefault="005055B5" w:rsidP="007369EB">
                              <w:pPr>
                                <w:spacing w:before="120" w:after="120" w:line="240" w:lineRule="auto"/>
                                <w:rPr>
                                  <w:i/>
                                </w:rPr>
                              </w:pPr>
                              <w:r w:rsidRPr="009E77B5">
                                <w:rPr>
                                  <w:b/>
                                </w:rPr>
                                <w:t xml:space="preserve">- </w:t>
                              </w:r>
                              <w:r w:rsidRPr="009E77B5">
                                <w:rPr>
                                  <w:i/>
                                </w:rPr>
                                <w:t>Băm chặt tạo kích thước &lt;10cm.</w:t>
                              </w:r>
                            </w:p>
                            <w:p w14:paraId="5E590A98" w14:textId="77777777" w:rsidR="005055B5" w:rsidRPr="009E77B5" w:rsidRDefault="005055B5" w:rsidP="005918A8">
                              <w:pPr>
                                <w:rPr>
                                  <w:i/>
                                </w:rPr>
                              </w:pPr>
                              <w:r w:rsidRPr="009E77B5">
                                <w:rPr>
                                  <w:i/>
                                </w:rPr>
                                <w:t>- Trung hòa pH bằng vôi bột hoặc bột nhẹ</w:t>
                              </w:r>
                            </w:p>
                          </w:txbxContent>
                        </wps:txbx>
                        <wps:bodyPr rot="0" vert="horz" wrap="square" lIns="91440" tIns="45720" rIns="91440" bIns="45720" anchor="t" anchorCtr="0" upright="1">
                          <a:noAutofit/>
                        </wps:bodyPr>
                      </wps:wsp>
                      <wps:wsp>
                        <wps:cNvPr id="5" name="Rectangle 6"/>
                        <wps:cNvSpPr>
                          <a:spLocks noChangeArrowheads="1"/>
                        </wps:cNvSpPr>
                        <wps:spPr bwMode="auto">
                          <a:xfrm>
                            <a:off x="4001" y="5377"/>
                            <a:ext cx="3244" cy="11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E6B6F4" w14:textId="77777777" w:rsidR="005055B5" w:rsidRPr="009E77B5" w:rsidRDefault="005055B5" w:rsidP="007369EB">
                              <w:pPr>
                                <w:spacing w:before="120" w:after="120" w:line="240" w:lineRule="auto"/>
                                <w:jc w:val="center"/>
                                <w:rPr>
                                  <w:b/>
                                </w:rPr>
                              </w:pPr>
                              <w:r w:rsidRPr="009E77B5">
                                <w:rPr>
                                  <w:b/>
                                </w:rPr>
                                <w:t xml:space="preserve">Phối trộn </w:t>
                              </w:r>
                            </w:p>
                            <w:p w14:paraId="5C0551B5" w14:textId="77777777" w:rsidR="005055B5" w:rsidRPr="009E77B5" w:rsidRDefault="005055B5" w:rsidP="007369EB">
                              <w:pPr>
                                <w:spacing w:before="120" w:after="120" w:line="240" w:lineRule="auto"/>
                                <w:rPr>
                                  <w:i/>
                                </w:rPr>
                              </w:pPr>
                              <w:r>
                                <w:rPr>
                                  <w:i/>
                                </w:rPr>
                                <w:t xml:space="preserve">- </w:t>
                              </w:r>
                              <w:r w:rsidRPr="009E77B5">
                                <w:rPr>
                                  <w:i/>
                                </w:rPr>
                                <w:t>Trộn đều</w:t>
                              </w:r>
                            </w:p>
                            <w:p w14:paraId="531C66E4" w14:textId="77777777" w:rsidR="005055B5" w:rsidRPr="009E77B5" w:rsidRDefault="005055B5" w:rsidP="005918A8">
                              <w:pPr>
                                <w:rPr>
                                  <w:i/>
                                </w:rPr>
                              </w:pPr>
                              <w:r>
                                <w:rPr>
                                  <w:i/>
                                </w:rPr>
                                <w:t xml:space="preserve">- </w:t>
                              </w:r>
                              <w:r w:rsidRPr="009E77B5">
                                <w:rPr>
                                  <w:i/>
                                </w:rPr>
                                <w:t>Độ ẩm đạt 55-60%</w:t>
                              </w:r>
                            </w:p>
                            <w:p w14:paraId="03A42661" w14:textId="77777777" w:rsidR="005055B5" w:rsidRPr="009E77B5" w:rsidRDefault="005055B5" w:rsidP="005918A8">
                              <w:pPr>
                                <w:rPr>
                                  <w:b/>
                                </w:rPr>
                              </w:pPr>
                            </w:p>
                          </w:txbxContent>
                        </wps:txbx>
                        <wps:bodyPr rot="0" vert="horz" wrap="square" lIns="91440" tIns="45720" rIns="91440" bIns="45720" anchor="t" anchorCtr="0" upright="1">
                          <a:noAutofit/>
                        </wps:bodyPr>
                      </wps:wsp>
                      <wps:wsp>
                        <wps:cNvPr id="6" name="Line 7"/>
                        <wps:cNvCnPr>
                          <a:cxnSpLocks noChangeShapeType="1"/>
                        </wps:cNvCnPr>
                        <wps:spPr bwMode="auto">
                          <a:xfrm>
                            <a:off x="5953" y="4893"/>
                            <a:ext cx="1" cy="4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Rectangle 8"/>
                        <wps:cNvSpPr>
                          <a:spLocks noChangeArrowheads="1"/>
                        </wps:cNvSpPr>
                        <wps:spPr bwMode="auto">
                          <a:xfrm>
                            <a:off x="3952" y="7055"/>
                            <a:ext cx="4441" cy="12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5B3D61" w14:textId="77777777" w:rsidR="005055B5" w:rsidRPr="009E77B5" w:rsidRDefault="005055B5" w:rsidP="00DC48D1">
                              <w:pPr>
                                <w:spacing w:after="0" w:line="240" w:lineRule="auto"/>
                                <w:jc w:val="center"/>
                                <w:rPr>
                                  <w:b/>
                                </w:rPr>
                              </w:pPr>
                              <w:r w:rsidRPr="009E77B5">
                                <w:rPr>
                                  <w:b/>
                                </w:rPr>
                                <w:t>Ủ</w:t>
                              </w:r>
                            </w:p>
                            <w:p w14:paraId="614E9644" w14:textId="77777777" w:rsidR="005055B5" w:rsidRPr="009E77B5" w:rsidRDefault="005055B5" w:rsidP="00DC48D1">
                              <w:pPr>
                                <w:spacing w:after="0" w:line="240" w:lineRule="auto"/>
                                <w:rPr>
                                  <w:i/>
                                </w:rPr>
                              </w:pPr>
                              <w:r w:rsidRPr="009E77B5">
                                <w:rPr>
                                  <w:i/>
                                </w:rPr>
                                <w:t>- Ủ hiếu khí</w:t>
                              </w:r>
                            </w:p>
                            <w:p w14:paraId="1EE79B5A" w14:textId="77777777" w:rsidR="005055B5" w:rsidRPr="009E77B5" w:rsidRDefault="005055B5" w:rsidP="005918A8">
                              <w:pPr>
                                <w:rPr>
                                  <w:i/>
                                </w:rPr>
                              </w:pPr>
                              <w:r w:rsidRPr="009E77B5">
                                <w:rPr>
                                  <w:i/>
                                </w:rPr>
                                <w:t>- Sử dụng bạt hoặc mái che tránh mưa nắng.</w:t>
                              </w:r>
                            </w:p>
                            <w:p w14:paraId="363F8DB5" w14:textId="77777777" w:rsidR="005055B5" w:rsidRPr="009E77B5" w:rsidRDefault="005055B5" w:rsidP="005918A8">
                              <w:pPr>
                                <w:rPr>
                                  <w:b/>
                                </w:rPr>
                              </w:pPr>
                            </w:p>
                          </w:txbxContent>
                        </wps:txbx>
                        <wps:bodyPr rot="0" vert="horz" wrap="square" lIns="91440" tIns="45720" rIns="91440" bIns="45720" anchor="t" anchorCtr="0" upright="1">
                          <a:noAutofit/>
                        </wps:bodyPr>
                      </wps:wsp>
                      <wps:wsp>
                        <wps:cNvPr id="8" name="Line 9"/>
                        <wps:cNvCnPr>
                          <a:cxnSpLocks noChangeShapeType="1"/>
                        </wps:cNvCnPr>
                        <wps:spPr bwMode="auto">
                          <a:xfrm>
                            <a:off x="5633" y="6663"/>
                            <a:ext cx="1" cy="4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Rectangle 10"/>
                        <wps:cNvSpPr>
                          <a:spLocks noChangeArrowheads="1"/>
                        </wps:cNvSpPr>
                        <wps:spPr bwMode="auto">
                          <a:xfrm>
                            <a:off x="3928" y="8831"/>
                            <a:ext cx="4465" cy="13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C32136" w14:textId="77777777" w:rsidR="005055B5" w:rsidRPr="009E77B5" w:rsidRDefault="005055B5" w:rsidP="00DC48D1">
                              <w:pPr>
                                <w:spacing w:after="0" w:line="240" w:lineRule="auto"/>
                                <w:jc w:val="center"/>
                                <w:rPr>
                                  <w:b/>
                                </w:rPr>
                              </w:pPr>
                              <w:r w:rsidRPr="009E77B5">
                                <w:rPr>
                                  <w:b/>
                                </w:rPr>
                                <w:t>Đảo trộn 10-15 ngày</w:t>
                              </w:r>
                            </w:p>
                            <w:p w14:paraId="61DDDECB" w14:textId="77777777" w:rsidR="005055B5" w:rsidRPr="009E77B5" w:rsidRDefault="005055B5" w:rsidP="00DC48D1">
                              <w:pPr>
                                <w:spacing w:after="0" w:line="240" w:lineRule="auto"/>
                                <w:rPr>
                                  <w:i/>
                                </w:rPr>
                              </w:pPr>
                              <w:r w:rsidRPr="009E77B5">
                                <w:rPr>
                                  <w:b/>
                                </w:rPr>
                                <w:t xml:space="preserve">- </w:t>
                              </w:r>
                              <w:r w:rsidRPr="009E77B5">
                                <w:rPr>
                                  <w:i/>
                                </w:rPr>
                                <w:t>Đảm bảo độ thông thoáng cho khối ủ.</w:t>
                              </w:r>
                            </w:p>
                            <w:p w14:paraId="17B90B35" w14:textId="77777777" w:rsidR="005055B5" w:rsidRPr="009E77B5" w:rsidRDefault="005055B5" w:rsidP="005918A8">
                              <w:pPr>
                                <w:rPr>
                                  <w:i/>
                                </w:rPr>
                              </w:pPr>
                              <w:r w:rsidRPr="009E77B5">
                                <w:rPr>
                                  <w:i/>
                                </w:rPr>
                                <w:t>- Duy trì độ ẩm cho khối ủ đạt 50-60%</w:t>
                              </w:r>
                            </w:p>
                            <w:p w14:paraId="30EFB497" w14:textId="77777777" w:rsidR="005055B5" w:rsidRPr="009E77B5" w:rsidRDefault="005055B5" w:rsidP="005918A8">
                              <w:pPr>
                                <w:jc w:val="center"/>
                                <w:rPr>
                                  <w:b/>
                                </w:rPr>
                              </w:pPr>
                            </w:p>
                          </w:txbxContent>
                        </wps:txbx>
                        <wps:bodyPr rot="0" vert="horz" wrap="square" lIns="91440" tIns="45720" rIns="91440" bIns="45720" anchor="t" anchorCtr="0" upright="1">
                          <a:noAutofit/>
                        </wps:bodyPr>
                      </wps:wsp>
                      <wps:wsp>
                        <wps:cNvPr id="10" name="Line 11"/>
                        <wps:cNvCnPr>
                          <a:cxnSpLocks noChangeShapeType="1"/>
                        </wps:cNvCnPr>
                        <wps:spPr bwMode="auto">
                          <a:xfrm>
                            <a:off x="5952" y="8347"/>
                            <a:ext cx="1" cy="4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Rectangle 12"/>
                        <wps:cNvSpPr>
                          <a:spLocks noChangeArrowheads="1"/>
                        </wps:cNvSpPr>
                        <wps:spPr bwMode="auto">
                          <a:xfrm>
                            <a:off x="3873" y="10642"/>
                            <a:ext cx="4131" cy="6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453B18" w14:textId="77777777" w:rsidR="005055B5" w:rsidRPr="009E77B5" w:rsidRDefault="005055B5" w:rsidP="005918A8">
                              <w:pPr>
                                <w:spacing w:line="320" w:lineRule="exact"/>
                                <w:jc w:val="center"/>
                                <w:rPr>
                                  <w:b/>
                                </w:rPr>
                              </w:pPr>
                              <w:r w:rsidRPr="009E77B5">
                                <w:rPr>
                                  <w:b/>
                                </w:rPr>
                                <w:t xml:space="preserve">Kiểm tra chất lượng sau </w:t>
                              </w:r>
                              <w:r>
                                <w:rPr>
                                  <w:b/>
                                </w:rPr>
                                <w:t>40 – 45</w:t>
                              </w:r>
                              <w:r w:rsidRPr="009E77B5">
                                <w:rPr>
                                  <w:b/>
                                </w:rPr>
                                <w:t xml:space="preserve"> ngày</w:t>
                              </w:r>
                            </w:p>
                          </w:txbxContent>
                        </wps:txbx>
                        <wps:bodyPr rot="0" vert="horz" wrap="square" lIns="91440" tIns="45720" rIns="91440" bIns="45720" anchor="t" anchorCtr="0" upright="1">
                          <a:noAutofit/>
                        </wps:bodyPr>
                      </wps:wsp>
                      <wps:wsp>
                        <wps:cNvPr id="12" name="Line 13"/>
                        <wps:cNvCnPr>
                          <a:cxnSpLocks noChangeShapeType="1"/>
                        </wps:cNvCnPr>
                        <wps:spPr bwMode="auto">
                          <a:xfrm>
                            <a:off x="5600" y="10146"/>
                            <a:ext cx="1" cy="48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4"/>
                        <wps:cNvCnPr>
                          <a:cxnSpLocks noChangeShapeType="1"/>
                        </wps:cNvCnPr>
                        <wps:spPr bwMode="auto">
                          <a:xfrm>
                            <a:off x="5685" y="11304"/>
                            <a:ext cx="0" cy="4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5"/>
                        <wps:cNvSpPr>
                          <a:spLocks noChangeArrowheads="1"/>
                        </wps:cNvSpPr>
                        <wps:spPr bwMode="auto">
                          <a:xfrm>
                            <a:off x="3952" y="11854"/>
                            <a:ext cx="3404" cy="1222"/>
                          </a:xfrm>
                          <a:prstGeom prst="flowChartDecision">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1C4122" w14:textId="77777777" w:rsidR="005055B5" w:rsidRPr="006327AF" w:rsidRDefault="005055B5" w:rsidP="005918A8">
                              <w:pPr>
                                <w:jc w:val="center"/>
                                <w:rPr>
                                  <w:b/>
                                </w:rPr>
                              </w:pPr>
                              <w:r w:rsidRPr="006327AF">
                                <w:rPr>
                                  <w:b/>
                                </w:rPr>
                                <w:t>Phân hữu cơ</w:t>
                              </w:r>
                            </w:p>
                          </w:txbxContent>
                        </wps:txbx>
                        <wps:bodyPr rot="0" vert="horz" wrap="square" lIns="91440" tIns="45720" rIns="91440" bIns="45720" anchor="t" anchorCtr="0" upright="1">
                          <a:noAutofit/>
                        </wps:bodyPr>
                      </wps:wsp>
                      <wps:wsp>
                        <wps:cNvPr id="15" name="AutoShape 16"/>
                        <wps:cNvSpPr>
                          <a:spLocks noChangeArrowheads="1"/>
                        </wps:cNvSpPr>
                        <wps:spPr bwMode="auto">
                          <a:xfrm>
                            <a:off x="8004" y="1218"/>
                            <a:ext cx="3244" cy="1843"/>
                          </a:xfrm>
                          <a:prstGeom prst="roundRect">
                            <a:avLst>
                              <a:gd name="adj" fmla="val 16667"/>
                            </a:avLst>
                          </a:prstGeom>
                          <a:solidFill>
                            <a:srgbClr val="FFFFFF"/>
                          </a:solidFill>
                          <a:ln w="9525">
                            <a:solidFill>
                              <a:srgbClr val="000000"/>
                            </a:solidFill>
                            <a:round/>
                            <a:headEnd/>
                            <a:tailEnd/>
                          </a:ln>
                        </wps:spPr>
                        <wps:txbx>
                          <w:txbxContent>
                            <w:p w14:paraId="703E78AA" w14:textId="77777777" w:rsidR="005055B5" w:rsidRPr="00CE40EB" w:rsidRDefault="005055B5" w:rsidP="00CE40EB">
                              <w:pPr>
                                <w:spacing w:after="0" w:line="240" w:lineRule="auto"/>
                                <w:rPr>
                                  <w:b/>
                                </w:rPr>
                              </w:pPr>
                              <w:bookmarkStart w:id="38" w:name="_Toc28692526"/>
                              <w:r w:rsidRPr="00CE40EB">
                                <w:rPr>
                                  <w:b/>
                                </w:rPr>
                                <w:t>Phế thải chăn nuôi</w:t>
                              </w:r>
                              <w:bookmarkEnd w:id="38"/>
                            </w:p>
                            <w:p w14:paraId="27A7FB2F" w14:textId="77777777" w:rsidR="005055B5" w:rsidRPr="00CE40EB" w:rsidRDefault="005055B5" w:rsidP="00CE40EB">
                              <w:pPr>
                                <w:spacing w:after="0" w:line="240" w:lineRule="auto"/>
                              </w:pPr>
                              <w:bookmarkStart w:id="39" w:name="_Toc28692527"/>
                              <w:r w:rsidRPr="00CE40EB">
                                <w:t>- Phân gia súc</w:t>
                              </w:r>
                              <w:bookmarkEnd w:id="39"/>
                            </w:p>
                            <w:p w14:paraId="725C036D" w14:textId="77777777" w:rsidR="005055B5" w:rsidRPr="00CE40EB" w:rsidRDefault="005055B5" w:rsidP="00CE40EB">
                              <w:pPr>
                                <w:spacing w:after="0" w:line="240" w:lineRule="auto"/>
                              </w:pPr>
                              <w:bookmarkStart w:id="40" w:name="_Toc28692528"/>
                              <w:r w:rsidRPr="00CE40EB">
                                <w:t>- Phân gia cầm</w:t>
                              </w:r>
                              <w:bookmarkEnd w:id="40"/>
                            </w:p>
                            <w:p w14:paraId="4EFC6621" w14:textId="77777777" w:rsidR="005055B5" w:rsidRPr="00CE40EB" w:rsidRDefault="005055B5" w:rsidP="00CE40EB">
                              <w:pPr>
                                <w:spacing w:after="0" w:line="240" w:lineRule="auto"/>
                              </w:pPr>
                              <w:bookmarkStart w:id="41" w:name="_Toc28692529"/>
                              <w:r w:rsidRPr="00CE40EB">
                                <w:t>- Phân lợn</w:t>
                              </w:r>
                              <w:bookmarkEnd w:id="41"/>
                            </w:p>
                          </w:txbxContent>
                        </wps:txbx>
                        <wps:bodyPr rot="0" vert="horz" wrap="square" lIns="91440" tIns="45720" rIns="91440" bIns="45720" anchor="t" anchorCtr="0" upright="1">
                          <a:noAutofit/>
                        </wps:bodyPr>
                      </wps:wsp>
                      <wpg:grpSp>
                        <wpg:cNvPr id="16" name="Group 17"/>
                        <wpg:cNvGrpSpPr>
                          <a:grpSpLocks/>
                        </wpg:cNvGrpSpPr>
                        <wpg:grpSpPr bwMode="auto">
                          <a:xfrm>
                            <a:off x="8488" y="3006"/>
                            <a:ext cx="1356" cy="1351"/>
                            <a:chOff x="8374" y="2757"/>
                            <a:chExt cx="1356" cy="1351"/>
                          </a:xfrm>
                        </wpg:grpSpPr>
                        <wps:wsp>
                          <wps:cNvPr id="17" name="Line 18"/>
                          <wps:cNvCnPr>
                            <a:cxnSpLocks noChangeShapeType="1"/>
                          </wps:cNvCnPr>
                          <wps:spPr bwMode="auto">
                            <a:xfrm>
                              <a:off x="9729" y="2757"/>
                              <a:ext cx="0" cy="13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9"/>
                          <wps:cNvCnPr>
                            <a:cxnSpLocks noChangeShapeType="1"/>
                          </wps:cNvCnPr>
                          <wps:spPr bwMode="auto">
                            <a:xfrm flipH="1" flipV="1">
                              <a:off x="8374" y="4108"/>
                              <a:ext cx="13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 name="AutoShape 20"/>
                        <wps:cNvSpPr>
                          <a:spLocks noChangeArrowheads="1"/>
                        </wps:cNvSpPr>
                        <wps:spPr bwMode="auto">
                          <a:xfrm>
                            <a:off x="8911" y="5722"/>
                            <a:ext cx="2253" cy="657"/>
                          </a:xfrm>
                          <a:prstGeom prst="roundRect">
                            <a:avLst>
                              <a:gd name="adj" fmla="val 16667"/>
                            </a:avLst>
                          </a:prstGeom>
                          <a:solidFill>
                            <a:srgbClr val="FFFFFF"/>
                          </a:solidFill>
                          <a:ln w="9525">
                            <a:solidFill>
                              <a:srgbClr val="000000"/>
                            </a:solidFill>
                            <a:round/>
                            <a:headEnd/>
                            <a:tailEnd/>
                          </a:ln>
                        </wps:spPr>
                        <wps:txbx>
                          <w:txbxContent>
                            <w:p w14:paraId="0DD7424E" w14:textId="77777777" w:rsidR="005055B5" w:rsidRPr="00DC48D1" w:rsidRDefault="005055B5" w:rsidP="00DC48D1">
                              <w:pPr>
                                <w:rPr>
                                  <w:b/>
                                </w:rPr>
                              </w:pPr>
                              <w:bookmarkStart w:id="42" w:name="_Toc28692530"/>
                              <w:r w:rsidRPr="00DC48D1">
                                <w:rPr>
                                  <w:b/>
                                </w:rPr>
                                <w:t>Chế phẩm vi sinh vật</w:t>
                              </w:r>
                              <w:bookmarkEnd w:id="42"/>
                            </w:p>
                          </w:txbxContent>
                        </wps:txbx>
                        <wps:bodyPr rot="0" vert="horz" wrap="square" lIns="91440" tIns="45720" rIns="91440" bIns="45720" anchor="t" anchorCtr="0" upright="1">
                          <a:noAutofit/>
                        </wps:bodyPr>
                      </wps:wsp>
                      <wps:wsp>
                        <wps:cNvPr id="21" name="AutoShape 22"/>
                        <wps:cNvCnPr>
                          <a:cxnSpLocks noChangeShapeType="1"/>
                        </wps:cNvCnPr>
                        <wps:spPr bwMode="auto">
                          <a:xfrm>
                            <a:off x="3393" y="6121"/>
                            <a:ext cx="55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3"/>
                        <wps:cNvCnPr>
                          <a:cxnSpLocks noChangeShapeType="1"/>
                        </wps:cNvCnPr>
                        <wps:spPr bwMode="auto">
                          <a:xfrm flipH="1">
                            <a:off x="8182" y="6041"/>
                            <a:ext cx="72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F18BFF" id="Group 1" o:spid="_x0000_s1026" style="position:absolute;left:0;text-align:left;margin-left:14.95pt;margin-top:20.9pt;width:416.95pt;height:484.85pt;z-index:251607040" coordorigin="3393,959" coordsize="7855,1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">
                <v:roundrect id="AutoShape 3" o:spid="_x0000_s1027" style="position:absolute;left:3718;top:959;width:3914;height:23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">
                  <v:textbox>
                    <w:txbxContent>
                      <w:p w14:paraId="0AA55087" w14:textId="77777777" w:rsidR="005055B5" w:rsidRPr="00CE40EB" w:rsidRDefault="005055B5" w:rsidP="00CE40EB">
                        <w:pPr>
                          <w:spacing w:after="0" w:line="240" w:lineRule="auto"/>
                          <w:rPr>
                            <w:b/>
                          </w:rPr>
                        </w:pPr>
                        <w:bookmarkStart w:id="43" w:name="_Toc28692523"/>
                        <w:r w:rsidRPr="00CE40EB">
                          <w:rPr>
                            <w:b/>
                          </w:rPr>
                          <w:t>Thu gom tàn dư thực vật, loại bỏ tạp chất</w:t>
                        </w:r>
                        <w:bookmarkEnd w:id="43"/>
                      </w:p>
                      <w:p w14:paraId="030F10BB" w14:textId="77777777" w:rsidR="005055B5" w:rsidRPr="00CE40EB" w:rsidRDefault="005055B5" w:rsidP="00CE40EB">
                        <w:pPr>
                          <w:spacing w:after="0" w:line="240" w:lineRule="auto"/>
                        </w:pPr>
                        <w:bookmarkStart w:id="44" w:name="_Toc28692524"/>
                        <w:r w:rsidRPr="00CE40EB">
                          <w:t>- Loại bỏ đất, đá;</w:t>
                        </w:r>
                        <w:bookmarkEnd w:id="44"/>
                      </w:p>
                      <w:p w14:paraId="7401868F" w14:textId="77777777" w:rsidR="005055B5" w:rsidRPr="00CE40EB" w:rsidRDefault="005055B5" w:rsidP="00CE40EB">
                        <w:pPr>
                          <w:spacing w:after="0" w:line="240" w:lineRule="auto"/>
                        </w:pPr>
                        <w:bookmarkStart w:id="45" w:name="_Toc28692525"/>
                        <w:r w:rsidRPr="00CE40EB">
                          <w:t>- Loại bỏ phần thân già, cứng không phân hủy.</w:t>
                        </w:r>
                        <w:bookmarkEnd w:id="45"/>
                      </w:p>
                    </w:txbxContent>
                  </v:textbox>
                </v:roundrect>
                <v:line id="Line 4" o:spid="_x0000_s1028" style="position:absolute;visibility:visible;mso-wrap-style:square" from="5706,3246" to="5707,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wrUwwAAANoAAAAPAAAAZHJzL2Rvd25yZXYueG1sRI9BawIx&#10;FITvBf9DeIK3mtWC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7Q8K1MMAAADaAAAADwAA&#10;AAAAAAAAAAAAAAAHAgAAZHJzL2Rvd25yZXYueG1sUEsFBgAAAAADAAMAtwAAAPcCAAAAAA==&#10;">
                  <v:stroke endarrow="block"/>
                </v:line>
                <v:rect id="Rectangle 5" o:spid="_x0000_s1029" style="position:absolute;left:4033;top:3687;width:4360;height:1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" filled="f">
                  <v:textbox>
                    <w:txbxContent>
                      <w:p w14:paraId="415F548C" w14:textId="77777777" w:rsidR="005055B5" w:rsidRPr="009E77B5" w:rsidRDefault="005055B5" w:rsidP="007369EB">
                        <w:pPr>
                          <w:spacing w:before="120" w:after="120" w:line="240" w:lineRule="auto"/>
                          <w:jc w:val="center"/>
                          <w:rPr>
                            <w:b/>
                          </w:rPr>
                        </w:pPr>
                        <w:r w:rsidRPr="009E77B5">
                          <w:rPr>
                            <w:b/>
                          </w:rPr>
                          <w:t>Xử lí sơ bộ</w:t>
                        </w:r>
                      </w:p>
                      <w:p w14:paraId="013B6331" w14:textId="77777777" w:rsidR="005055B5" w:rsidRPr="009E77B5" w:rsidRDefault="005055B5" w:rsidP="007369EB">
                        <w:pPr>
                          <w:spacing w:before="120" w:after="120" w:line="240" w:lineRule="auto"/>
                          <w:rPr>
                            <w:i/>
                          </w:rPr>
                        </w:pPr>
                        <w:r w:rsidRPr="009E77B5">
                          <w:rPr>
                            <w:b/>
                          </w:rPr>
                          <w:t xml:space="preserve">- </w:t>
                        </w:r>
                        <w:r w:rsidRPr="009E77B5">
                          <w:rPr>
                            <w:i/>
                          </w:rPr>
                          <w:t>Băm chặt tạo kích thước &lt;10cm.</w:t>
                        </w:r>
                      </w:p>
                      <w:p w14:paraId="5E590A98" w14:textId="77777777" w:rsidR="005055B5" w:rsidRPr="009E77B5" w:rsidRDefault="005055B5" w:rsidP="005918A8">
                        <w:pPr>
                          <w:rPr>
                            <w:i/>
                          </w:rPr>
                        </w:pPr>
                        <w:r w:rsidRPr="009E77B5">
                          <w:rPr>
                            <w:i/>
                          </w:rPr>
                          <w:t>- Trung hòa pH bằng vôi bột hoặc bột nhẹ</w:t>
                        </w:r>
                      </w:p>
                    </w:txbxContent>
                  </v:textbox>
                </v:rect>
                <v:rect id="Rectangle 6" o:spid="_x0000_s1030" style="position:absolute;left:4001;top:5377;width:3244;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" filled="f">
                  <v:textbox>
                    <w:txbxContent>
                      <w:p w14:paraId="06E6B6F4" w14:textId="77777777" w:rsidR="005055B5" w:rsidRPr="009E77B5" w:rsidRDefault="005055B5" w:rsidP="007369EB">
                        <w:pPr>
                          <w:spacing w:before="120" w:after="120" w:line="240" w:lineRule="auto"/>
                          <w:jc w:val="center"/>
                          <w:rPr>
                            <w:b/>
                          </w:rPr>
                        </w:pPr>
                        <w:r w:rsidRPr="009E77B5">
                          <w:rPr>
                            <w:b/>
                          </w:rPr>
                          <w:t xml:space="preserve">Phối trộn </w:t>
                        </w:r>
                      </w:p>
                      <w:p w14:paraId="5C0551B5" w14:textId="77777777" w:rsidR="005055B5" w:rsidRPr="009E77B5" w:rsidRDefault="005055B5" w:rsidP="007369EB">
                        <w:pPr>
                          <w:spacing w:before="120" w:after="120" w:line="240" w:lineRule="auto"/>
                          <w:rPr>
                            <w:i/>
                          </w:rPr>
                        </w:pPr>
                        <w:r>
                          <w:rPr>
                            <w:i/>
                          </w:rPr>
                          <w:t xml:space="preserve">- </w:t>
                        </w:r>
                        <w:r w:rsidRPr="009E77B5">
                          <w:rPr>
                            <w:i/>
                          </w:rPr>
                          <w:t>Trộn đều</w:t>
                        </w:r>
                      </w:p>
                      <w:p w14:paraId="531C66E4" w14:textId="77777777" w:rsidR="005055B5" w:rsidRPr="009E77B5" w:rsidRDefault="005055B5" w:rsidP="005918A8">
                        <w:pPr>
                          <w:rPr>
                            <w:i/>
                          </w:rPr>
                        </w:pPr>
                        <w:r>
                          <w:rPr>
                            <w:i/>
                          </w:rPr>
                          <w:t xml:space="preserve">- </w:t>
                        </w:r>
                        <w:r w:rsidRPr="009E77B5">
                          <w:rPr>
                            <w:i/>
                          </w:rPr>
                          <w:t>Độ ẩm đạt 55-60%</w:t>
                        </w:r>
                      </w:p>
                      <w:p w14:paraId="03A42661" w14:textId="77777777" w:rsidR="005055B5" w:rsidRPr="009E77B5" w:rsidRDefault="005055B5" w:rsidP="005918A8">
                        <w:pPr>
                          <w:rPr>
                            <w:b/>
                          </w:rPr>
                        </w:pPr>
                      </w:p>
                    </w:txbxContent>
                  </v:textbox>
                </v:rect>
                <v:line id="Line 7" o:spid="_x0000_s1031" style="position:absolute;visibility:visible;mso-wrap-style:square" from="5953,4893" to="5954,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">
                  <v:stroke endarrow="block"/>
                </v:line>
                <v:rect id="Rectangle 8" o:spid="_x0000_s1032" style="position:absolute;left:3952;top:7055;width:4441;height:1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" filled="f">
                  <v:textbox>
                    <w:txbxContent>
                      <w:p w14:paraId="625B3D61" w14:textId="77777777" w:rsidR="005055B5" w:rsidRPr="009E77B5" w:rsidRDefault="005055B5" w:rsidP="00DC48D1">
                        <w:pPr>
                          <w:spacing w:after="0" w:line="240" w:lineRule="auto"/>
                          <w:jc w:val="center"/>
                          <w:rPr>
                            <w:b/>
                          </w:rPr>
                        </w:pPr>
                        <w:r w:rsidRPr="009E77B5">
                          <w:rPr>
                            <w:b/>
                          </w:rPr>
                          <w:t>Ủ</w:t>
                        </w:r>
                      </w:p>
                      <w:p w14:paraId="614E9644" w14:textId="77777777" w:rsidR="005055B5" w:rsidRPr="009E77B5" w:rsidRDefault="005055B5" w:rsidP="00DC48D1">
                        <w:pPr>
                          <w:spacing w:after="0" w:line="240" w:lineRule="auto"/>
                          <w:rPr>
                            <w:i/>
                          </w:rPr>
                        </w:pPr>
                        <w:r w:rsidRPr="009E77B5">
                          <w:rPr>
                            <w:i/>
                          </w:rPr>
                          <w:t>- Ủ hiếu khí</w:t>
                        </w:r>
                      </w:p>
                      <w:p w14:paraId="1EE79B5A" w14:textId="77777777" w:rsidR="005055B5" w:rsidRPr="009E77B5" w:rsidRDefault="005055B5" w:rsidP="005918A8">
                        <w:pPr>
                          <w:rPr>
                            <w:i/>
                          </w:rPr>
                        </w:pPr>
                        <w:r w:rsidRPr="009E77B5">
                          <w:rPr>
                            <w:i/>
                          </w:rPr>
                          <w:t>- Sử dụng bạt hoặc mái che tránh mưa nắng.</w:t>
                        </w:r>
                      </w:p>
                      <w:p w14:paraId="363F8DB5" w14:textId="77777777" w:rsidR="005055B5" w:rsidRPr="009E77B5" w:rsidRDefault="005055B5" w:rsidP="005918A8">
                        <w:pPr>
                          <w:rPr>
                            <w:b/>
                          </w:rPr>
                        </w:pPr>
                      </w:p>
                    </w:txbxContent>
                  </v:textbox>
                </v:rect>
                <v:line id="Line 9" o:spid="_x0000_s1033" style="position:absolute;visibility:visible;mso-wrap-style:square" from="5633,6663" to="5634,7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rect id="Rectangle 10" o:spid="_x0000_s1034" style="position:absolute;left:3928;top:8831;width:4465;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" filled="f">
                  <v:textbox>
                    <w:txbxContent>
                      <w:p w14:paraId="1DC32136" w14:textId="77777777" w:rsidR="005055B5" w:rsidRPr="009E77B5" w:rsidRDefault="005055B5" w:rsidP="00DC48D1">
                        <w:pPr>
                          <w:spacing w:after="0" w:line="240" w:lineRule="auto"/>
                          <w:jc w:val="center"/>
                          <w:rPr>
                            <w:b/>
                          </w:rPr>
                        </w:pPr>
                        <w:r w:rsidRPr="009E77B5">
                          <w:rPr>
                            <w:b/>
                          </w:rPr>
                          <w:t>Đảo trộn 10-15 ngày</w:t>
                        </w:r>
                      </w:p>
                      <w:p w14:paraId="61DDDECB" w14:textId="77777777" w:rsidR="005055B5" w:rsidRPr="009E77B5" w:rsidRDefault="005055B5" w:rsidP="00DC48D1">
                        <w:pPr>
                          <w:spacing w:after="0" w:line="240" w:lineRule="auto"/>
                          <w:rPr>
                            <w:i/>
                          </w:rPr>
                        </w:pPr>
                        <w:r w:rsidRPr="009E77B5">
                          <w:rPr>
                            <w:b/>
                          </w:rPr>
                          <w:t xml:space="preserve">- </w:t>
                        </w:r>
                        <w:r w:rsidRPr="009E77B5">
                          <w:rPr>
                            <w:i/>
                          </w:rPr>
                          <w:t>Đảm bảo độ thông thoáng cho khối ủ.</w:t>
                        </w:r>
                      </w:p>
                      <w:p w14:paraId="17B90B35" w14:textId="77777777" w:rsidR="005055B5" w:rsidRPr="009E77B5" w:rsidRDefault="005055B5" w:rsidP="005918A8">
                        <w:pPr>
                          <w:rPr>
                            <w:i/>
                          </w:rPr>
                        </w:pPr>
                        <w:r w:rsidRPr="009E77B5">
                          <w:rPr>
                            <w:i/>
                          </w:rPr>
                          <w:t>- Duy trì độ ẩm cho khối ủ đạt 50-60%</w:t>
                        </w:r>
                      </w:p>
                      <w:p w14:paraId="30EFB497" w14:textId="77777777" w:rsidR="005055B5" w:rsidRPr="009E77B5" w:rsidRDefault="005055B5" w:rsidP="005918A8">
                        <w:pPr>
                          <w:jc w:val="center"/>
                          <w:rPr>
                            <w:b/>
                          </w:rPr>
                        </w:pPr>
                      </w:p>
                    </w:txbxContent>
                  </v:textbox>
                </v:rect>
                <v:line id="Line 11" o:spid="_x0000_s1035" style="position:absolute;visibility:visible;mso-wrap-style:square" from="5952,8347" to="5953,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rect id="Rectangle 12" o:spid="_x0000_s1036" style="position:absolute;left:3873;top:10642;width:4131;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" filled="f">
                  <v:textbox>
                    <w:txbxContent>
                      <w:p w14:paraId="69453B18" w14:textId="77777777" w:rsidR="005055B5" w:rsidRPr="009E77B5" w:rsidRDefault="005055B5" w:rsidP="005918A8">
                        <w:pPr>
                          <w:spacing w:line="320" w:lineRule="exact"/>
                          <w:jc w:val="center"/>
                          <w:rPr>
                            <w:b/>
                          </w:rPr>
                        </w:pPr>
                        <w:r w:rsidRPr="009E77B5">
                          <w:rPr>
                            <w:b/>
                          </w:rPr>
                          <w:t xml:space="preserve">Kiểm tra chất lượng sau </w:t>
                        </w:r>
                        <w:r>
                          <w:rPr>
                            <w:b/>
                          </w:rPr>
                          <w:t>40 – 45</w:t>
                        </w:r>
                        <w:r w:rsidRPr="009E77B5">
                          <w:rPr>
                            <w:b/>
                          </w:rPr>
                          <w:t xml:space="preserve"> ngày</w:t>
                        </w:r>
                      </w:p>
                    </w:txbxContent>
                  </v:textbox>
                </v:rect>
                <v:line id="Line 13" o:spid="_x0000_s1037" style="position:absolute;visibility:visible;mso-wrap-style:square" from="5600,10146" to="5601,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shapetype id="_x0000_t32" coordsize="21600,21600" o:spt="32" o:oned="t" path="m,l21600,21600e" filled="f">
                  <v:path arrowok="t" fillok="f" o:connecttype="none"/>
                  <o:lock v:ext="edit" shapetype="t"/>
                </v:shapetype>
                <v:shape id="AutoShape 14" o:spid="_x0000_s1038" type="#_x0000_t32" style="position:absolute;left:5685;top:11304;width:0;height:4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type id="_x0000_t110" coordsize="21600,21600" o:spt="110" path="m10800,l,10800,10800,21600,21600,10800xe">
                  <v:stroke joinstyle="miter"/>
                  <v:path gradientshapeok="t" o:connecttype="rect" textboxrect="5400,5400,16200,16200"/>
                </v:shapetype>
                <v:shape id="AutoShape 15" o:spid="_x0000_s1039" type="#_x0000_t110" style="position:absolute;left:3952;top:11854;width:3404;height:1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" filled="f">
                  <v:textbox>
                    <w:txbxContent>
                      <w:p w14:paraId="2F1C4122" w14:textId="77777777" w:rsidR="005055B5" w:rsidRPr="006327AF" w:rsidRDefault="005055B5" w:rsidP="005918A8">
                        <w:pPr>
                          <w:jc w:val="center"/>
                          <w:rPr>
                            <w:b/>
                          </w:rPr>
                        </w:pPr>
                        <w:r w:rsidRPr="006327AF">
                          <w:rPr>
                            <w:b/>
                          </w:rPr>
                          <w:t>Phân hữu cơ</w:t>
                        </w:r>
                      </w:p>
                    </w:txbxContent>
                  </v:textbox>
                </v:shape>
                <v:roundrect id="AutoShape 16" o:spid="_x0000_s1040" style="position:absolute;left:8004;top:1218;width:3244;height:18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">
                  <v:textbox>
                    <w:txbxContent>
                      <w:p w14:paraId="703E78AA" w14:textId="77777777" w:rsidR="005055B5" w:rsidRPr="00CE40EB" w:rsidRDefault="005055B5" w:rsidP="00CE40EB">
                        <w:pPr>
                          <w:spacing w:after="0" w:line="240" w:lineRule="auto"/>
                          <w:rPr>
                            <w:b/>
                          </w:rPr>
                        </w:pPr>
                        <w:bookmarkStart w:id="46" w:name="_Toc28692526"/>
                        <w:r w:rsidRPr="00CE40EB">
                          <w:rPr>
                            <w:b/>
                          </w:rPr>
                          <w:t>Phế thải chăn nuôi</w:t>
                        </w:r>
                        <w:bookmarkEnd w:id="46"/>
                      </w:p>
                      <w:p w14:paraId="27A7FB2F" w14:textId="77777777" w:rsidR="005055B5" w:rsidRPr="00CE40EB" w:rsidRDefault="005055B5" w:rsidP="00CE40EB">
                        <w:pPr>
                          <w:spacing w:after="0" w:line="240" w:lineRule="auto"/>
                        </w:pPr>
                        <w:bookmarkStart w:id="47" w:name="_Toc28692527"/>
                        <w:r w:rsidRPr="00CE40EB">
                          <w:t>- Phân gia súc</w:t>
                        </w:r>
                        <w:bookmarkEnd w:id="47"/>
                      </w:p>
                      <w:p w14:paraId="725C036D" w14:textId="77777777" w:rsidR="005055B5" w:rsidRPr="00CE40EB" w:rsidRDefault="005055B5" w:rsidP="00CE40EB">
                        <w:pPr>
                          <w:spacing w:after="0" w:line="240" w:lineRule="auto"/>
                        </w:pPr>
                        <w:bookmarkStart w:id="48" w:name="_Toc28692528"/>
                        <w:r w:rsidRPr="00CE40EB">
                          <w:t>- Phân gia cầm</w:t>
                        </w:r>
                        <w:bookmarkEnd w:id="48"/>
                      </w:p>
                      <w:p w14:paraId="4EFC6621" w14:textId="77777777" w:rsidR="005055B5" w:rsidRPr="00CE40EB" w:rsidRDefault="005055B5" w:rsidP="00CE40EB">
                        <w:pPr>
                          <w:spacing w:after="0" w:line="240" w:lineRule="auto"/>
                        </w:pPr>
                        <w:bookmarkStart w:id="49" w:name="_Toc28692529"/>
                        <w:r w:rsidRPr="00CE40EB">
                          <w:t>- Phân lợn</w:t>
                        </w:r>
                        <w:bookmarkEnd w:id="49"/>
                      </w:p>
                    </w:txbxContent>
                  </v:textbox>
                </v:roundrect>
                <v:group id="Group 17" o:spid="_x0000_s1041" style="position:absolute;left:8488;top:3006;width:1356;height:1351" coordorigin="8374,2757" coordsize="1356,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line id="Line 18" o:spid="_x0000_s1042" style="position:absolute;visibility:visible;mso-wrap-style:square" from="9729,2757" to="9729,4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shape id="AutoShape 19" o:spid="_x0000_s1043" type="#_x0000_t32" style="position:absolute;left:8374;top:4108;width:1356;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">
                    <v:stroke endarrow="block"/>
                  </v:shape>
                </v:group>
                <v:roundrect id="AutoShape 20" o:spid="_x0000_s1044" style="position:absolute;left:8911;top:5722;width:2253;height:6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">
                  <v:textbox>
                    <w:txbxContent>
                      <w:p w14:paraId="0DD7424E" w14:textId="77777777" w:rsidR="005055B5" w:rsidRPr="00DC48D1" w:rsidRDefault="005055B5" w:rsidP="00DC48D1">
                        <w:pPr>
                          <w:rPr>
                            <w:b/>
                          </w:rPr>
                        </w:pPr>
                        <w:bookmarkStart w:id="50" w:name="_Toc28692530"/>
                        <w:r w:rsidRPr="00DC48D1">
                          <w:rPr>
                            <w:b/>
                          </w:rPr>
                          <w:t>Chế phẩm vi sinh vật</w:t>
                        </w:r>
                        <w:bookmarkEnd w:id="50"/>
                      </w:p>
                    </w:txbxContent>
                  </v:textbox>
                </v:roundrect>
                <v:shape id="AutoShape 22" o:spid="_x0000_s1045" type="#_x0000_t32" style="position:absolute;left:3393;top:6121;width:5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23" o:spid="_x0000_s1046" type="#_x0000_t32" style="position:absolute;left:8182;top:6041;width:72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">
                  <v:stroke endarrow="block"/>
                </v:shape>
              </v:group>
            </w:pict>
          </mc:Fallback>
        </mc:AlternateContent>
      </w:r>
      <w:r w:rsidR="005918A8" w:rsidRPr="007369EB">
        <w:rPr>
          <w:b/>
          <w:bCs/>
          <w:i/>
          <w:iCs/>
          <w:lang w:val="cs-CZ"/>
        </w:rPr>
        <w:t>Sơ đồ quy trình</w:t>
      </w:r>
    </w:p>
    <w:p w14:paraId="171E8167" w14:textId="77777777" w:rsidR="005918A8" w:rsidRPr="007369EB" w:rsidRDefault="005918A8" w:rsidP="00794E56">
      <w:pPr>
        <w:widowControl w:val="0"/>
        <w:spacing w:after="120" w:line="240" w:lineRule="auto"/>
        <w:ind w:firstLine="720"/>
        <w:rPr>
          <w:b/>
          <w:i/>
          <w:szCs w:val="24"/>
          <w:lang w:val="cs-CZ"/>
        </w:rPr>
      </w:pPr>
      <w:r w:rsidRPr="00F42626">
        <w:rPr>
          <w:b/>
          <w:bCs/>
          <w:iCs/>
          <w:sz w:val="24"/>
          <w:szCs w:val="24"/>
          <w:lang w:val="cs-CZ"/>
        </w:rPr>
        <w:br w:type="page"/>
      </w:r>
      <w:r w:rsidRPr="007369EB">
        <w:rPr>
          <w:b/>
          <w:bCs/>
          <w:iCs/>
          <w:szCs w:val="24"/>
          <w:lang w:val="cs-CZ"/>
        </w:rPr>
        <w:t xml:space="preserve">b. </w:t>
      </w:r>
      <w:r w:rsidRPr="007369EB">
        <w:rPr>
          <w:b/>
          <w:i/>
          <w:szCs w:val="24"/>
          <w:lang w:val="cs-CZ"/>
        </w:rPr>
        <w:t>Hướng dẫn thực hiện quy trình</w:t>
      </w:r>
    </w:p>
    <w:p w14:paraId="0856F7E1" w14:textId="77777777" w:rsidR="005918A8" w:rsidRPr="007369EB" w:rsidRDefault="005918A8" w:rsidP="00794E56">
      <w:pPr>
        <w:widowControl w:val="0"/>
        <w:spacing w:after="120" w:line="240" w:lineRule="auto"/>
        <w:ind w:firstLine="720"/>
        <w:rPr>
          <w:szCs w:val="24"/>
          <w:u w:val="single"/>
          <w:lang w:val="cs-CZ"/>
        </w:rPr>
      </w:pPr>
      <w:r w:rsidRPr="007369EB">
        <w:rPr>
          <w:szCs w:val="24"/>
          <w:u w:val="single"/>
          <w:lang w:val="cs-CZ"/>
        </w:rPr>
        <w:t>Bước 1: Chọn nơi ủ</w:t>
      </w:r>
    </w:p>
    <w:p w14:paraId="0B7033B4" w14:textId="77777777" w:rsidR="005918A8" w:rsidRPr="007369EB" w:rsidRDefault="005918A8" w:rsidP="00794E56">
      <w:pPr>
        <w:widowControl w:val="0"/>
        <w:spacing w:after="120" w:line="240" w:lineRule="auto"/>
        <w:ind w:firstLine="720"/>
        <w:rPr>
          <w:szCs w:val="24"/>
          <w:lang w:val="cs-CZ"/>
        </w:rPr>
      </w:pPr>
      <w:r w:rsidRPr="007369EB">
        <w:rPr>
          <w:szCs w:val="24"/>
          <w:lang w:val="cs-CZ"/>
        </w:rPr>
        <w:t>Địa điểm ủ nên thuận tiện cho việc ủ và vận chuyển sử dụng. Ủ bằng nhà ủ phân 3 ngăn.</w:t>
      </w:r>
    </w:p>
    <w:p w14:paraId="6A7C465F" w14:textId="77777777" w:rsidR="005918A8" w:rsidRPr="007369EB" w:rsidRDefault="005918A8" w:rsidP="00794E56">
      <w:pPr>
        <w:widowControl w:val="0"/>
        <w:spacing w:after="120" w:line="240" w:lineRule="auto"/>
        <w:ind w:firstLine="720"/>
        <w:rPr>
          <w:szCs w:val="24"/>
          <w:u w:val="single"/>
          <w:lang w:val="cs-CZ"/>
        </w:rPr>
      </w:pPr>
      <w:r w:rsidRPr="007369EB">
        <w:rPr>
          <w:szCs w:val="24"/>
          <w:u w:val="single"/>
          <w:lang w:val="cs-CZ"/>
        </w:rPr>
        <w:t>Bước 2: Chuẩn bị nguyên liệu</w:t>
      </w:r>
    </w:p>
    <w:p w14:paraId="3CA49D61" w14:textId="77777777" w:rsidR="005918A8" w:rsidRPr="00CE40EB" w:rsidRDefault="005918A8" w:rsidP="00794E56">
      <w:pPr>
        <w:widowControl w:val="0"/>
        <w:spacing w:after="120" w:line="240" w:lineRule="auto"/>
        <w:ind w:firstLine="720"/>
      </w:pPr>
      <w:bookmarkStart w:id="51" w:name="_Toc28692531"/>
      <w:r w:rsidRPr="00CE40EB">
        <w:t>Xác cây rau, cỏ dại thu gom loại bỏ tạp chất vô cơ, đất. Tiến hành chặt nhỏ kích thước nguyên liệu không quá 10</w:t>
      </w:r>
      <w:r w:rsidR="00DF0B00">
        <w:t xml:space="preserve"> </w:t>
      </w:r>
      <w:r w:rsidRPr="00CE40EB">
        <w:t>cm đối với thân cây rác rau ăn quả, phần cứng gốc cây rau ăn lá. Vì rác phát thải trong sản xuất rau ăn lá thường có tỷ lệ C/N cao nên cần chú ý khi chuẩn bị nguyên liệu rác để ủ và chất độn phối trộn để đống ủ hoạt động tốt. Nếu phần thân cây đã già, khô nhiều thì cho thêm các loại lá rau, ngọn tươi và cỏ tươi sao cho tỷ lệ phần cây già, héo và phần còn xanh là 50%, nguồn phế thải chăn nuôi tỷ lệ phối trộn khoảng 15-20% (nếu có). Trong quy trình xử lý tốt nhất nên tưới ẩm và trung hòa nguyên liệu bằng vôi bột hoặc nước vôi 1-2 ngày.</w:t>
      </w:r>
      <w:bookmarkEnd w:id="51"/>
    </w:p>
    <w:p w14:paraId="1236572D" w14:textId="77777777" w:rsidR="005918A8" w:rsidRPr="007369EB" w:rsidRDefault="005918A8" w:rsidP="00794E56">
      <w:pPr>
        <w:widowControl w:val="0"/>
        <w:spacing w:after="120" w:line="240" w:lineRule="auto"/>
        <w:ind w:firstLine="720"/>
        <w:rPr>
          <w:iCs/>
          <w:szCs w:val="24"/>
          <w:lang w:val="cs-CZ"/>
        </w:rPr>
      </w:pPr>
      <w:r w:rsidRPr="007369EB">
        <w:rPr>
          <w:szCs w:val="24"/>
          <w:lang w:val="cs-CZ"/>
        </w:rPr>
        <w:t>+ Đối với quy mô tổ hợp tác: Quy hoạch khu xử lý rác riêng. Lượng rác phát thải trong thời kỳ chăm sóc rau ăn quả và rau ăn lá hàng ngày được thu gom về nơi xử lý sau đó rắc đều vôi bột (lượng 10- 14 kg vôi bột/1 tấn rác) và phối trộn với phế thải chăn nuôi (nếu có). Tỷ lệ phế thải chăn nuôi phối trộn vào trong khối ủ chiếm khoảng 15-20% trọng lượng,  hỗn hợp các loại phế thải  thu được từ 1.50</w:t>
      </w:r>
      <w:r w:rsidR="00370AD3">
        <w:rPr>
          <w:szCs w:val="24"/>
          <w:lang w:val="cs-CZ"/>
        </w:rPr>
        <w:t>0 kg</w:t>
      </w:r>
      <w:r w:rsidRPr="007369EB">
        <w:rPr>
          <w:szCs w:val="24"/>
          <w:lang w:val="cs-CZ"/>
        </w:rPr>
        <w:t xml:space="preserve"> – 2.00</w:t>
      </w:r>
      <w:r w:rsidR="00370AD3">
        <w:rPr>
          <w:szCs w:val="24"/>
          <w:lang w:val="cs-CZ"/>
        </w:rPr>
        <w:t>0 kg</w:t>
      </w:r>
      <w:r w:rsidRPr="007369EB">
        <w:rPr>
          <w:szCs w:val="24"/>
          <w:lang w:val="cs-CZ"/>
        </w:rPr>
        <w:t xml:space="preserve"> sẽ tiến hành ủ.</w:t>
      </w:r>
      <w:r w:rsidRPr="007369EB">
        <w:rPr>
          <w:iCs/>
          <w:szCs w:val="24"/>
          <w:lang w:val="cs-CZ"/>
        </w:rPr>
        <w:t xml:space="preserve"> Tiến hành ủ đống, đậy bạt che phủ, vị trí đống ủ có chỗ thoát nước tốt.</w:t>
      </w:r>
    </w:p>
    <w:p w14:paraId="49BB1105" w14:textId="77777777" w:rsidR="005918A8" w:rsidRPr="007369EB" w:rsidRDefault="005918A8" w:rsidP="00794E56">
      <w:pPr>
        <w:widowControl w:val="0"/>
        <w:spacing w:after="120" w:line="240" w:lineRule="auto"/>
        <w:ind w:firstLine="720"/>
        <w:rPr>
          <w:szCs w:val="24"/>
          <w:lang w:val="cs-CZ"/>
        </w:rPr>
      </w:pPr>
      <w:r w:rsidRPr="007369EB">
        <w:rPr>
          <w:iCs/>
          <w:szCs w:val="24"/>
          <w:lang w:val="cs-CZ"/>
        </w:rPr>
        <w:t xml:space="preserve">+ Đối với quy mô nông hộ: </w:t>
      </w:r>
      <w:r w:rsidRPr="007369EB">
        <w:rPr>
          <w:szCs w:val="24"/>
          <w:lang w:val="cs-CZ"/>
        </w:rPr>
        <w:t xml:space="preserve">lượng rác phát thải trong thời kỳ chăm sóc rau ăn quả và rau ăn lá được thu gom lại và để nơi góc ruộng (là chỗ cao, thoát nước tốt) sau đó rắc đều vôi bột lên và che phủ bạt để tránh nước mưa và sâu bệnh phát tán. Khi lượng rác rau thu được từ 500 kg trở lên sẽ tiến hành đống ủ. Trong trường hợp thu gom không đủ lượng tối thiểu, có thể thu gom trong thời gian 2-3 ngày đảm bảo đủ lượng tối thiểu sẽ cho ủ. </w:t>
      </w:r>
      <w:r w:rsidRPr="007369EB">
        <w:rPr>
          <w:iCs/>
          <w:szCs w:val="24"/>
          <w:lang w:val="cs-CZ"/>
        </w:rPr>
        <w:t>Tiến hành ủ đống, đậy bạt che phủ, vị trí đống ủ có chỗ thoát nước tốt.</w:t>
      </w:r>
    </w:p>
    <w:p w14:paraId="2888C515" w14:textId="77777777" w:rsidR="005918A8" w:rsidRPr="00CE40EB" w:rsidRDefault="005918A8" w:rsidP="00794E56">
      <w:pPr>
        <w:widowControl w:val="0"/>
        <w:spacing w:after="120" w:line="240" w:lineRule="auto"/>
        <w:ind w:firstLine="720"/>
      </w:pPr>
      <w:bookmarkStart w:id="52" w:name="_Toc28692532"/>
      <w:r w:rsidRPr="00CE40EB">
        <w:t>Thu gom rác thời kỳ thu hoạch: Sau khi kết thúc thu hoạch sản phẩm cần phải dọn vệ sinh đồng ruộng bằng cách thu gom tất cả phế phụ phẩm của cây và cỏ dại về khu ủ (đối với quy mô tổ hợp tác có khu ủ tập trung), về chỗ cao, thoát nước tốt (đối với quy mô nông hộ ủ tại đồng ruộng) và phải có hố chứa nước thoát ra từ đống ủ.</w:t>
      </w:r>
      <w:bookmarkEnd w:id="52"/>
    </w:p>
    <w:p w14:paraId="21FD8F6C" w14:textId="77777777" w:rsidR="005918A8" w:rsidRPr="007369EB" w:rsidRDefault="005918A8" w:rsidP="00794E56">
      <w:pPr>
        <w:widowControl w:val="0"/>
        <w:spacing w:after="120" w:line="240" w:lineRule="auto"/>
        <w:ind w:firstLine="720"/>
        <w:rPr>
          <w:iCs/>
          <w:szCs w:val="24"/>
          <w:lang w:val="cs-CZ"/>
        </w:rPr>
      </w:pPr>
      <w:r w:rsidRPr="007369EB">
        <w:rPr>
          <w:i/>
          <w:szCs w:val="24"/>
          <w:lang w:val="cs-CZ"/>
        </w:rPr>
        <w:t>Lưu ý</w:t>
      </w:r>
      <w:r w:rsidRPr="007369EB">
        <w:rPr>
          <w:iCs/>
          <w:szCs w:val="24"/>
          <w:lang w:val="cs-CZ"/>
        </w:rPr>
        <w:t xml:space="preserve">: </w:t>
      </w:r>
    </w:p>
    <w:p w14:paraId="1773DF14" w14:textId="77777777" w:rsidR="005918A8" w:rsidRPr="007369EB" w:rsidRDefault="005918A8" w:rsidP="00794E56">
      <w:pPr>
        <w:widowControl w:val="0"/>
        <w:spacing w:after="120" w:line="240" w:lineRule="auto"/>
        <w:ind w:firstLine="720"/>
        <w:rPr>
          <w:iCs/>
          <w:szCs w:val="24"/>
          <w:lang w:val="cs-CZ"/>
        </w:rPr>
      </w:pPr>
      <w:r w:rsidRPr="007369EB">
        <w:rPr>
          <w:iCs/>
          <w:szCs w:val="24"/>
          <w:lang w:val="cs-CZ"/>
        </w:rPr>
        <w:t>Rác rau trên ruộng bị nhễm bệnh nặng khi thu gom cần tách riêng để có biện pháp xử lý thích hợp (thường được tiêu huỷ). Có thể kết hợp với chế phẩm vi sinh vật đối kháng khi ủ và điều khiển nhiệt độ đống ủ; biện pháp đốt, sử dụng vôi,... tùy thuộc vào loại nguồn bệnh để có biện pháp xử lý thích hợp và hiệu quả. Phân hữu cơ ủ từ những nguồn rác rau bị bệnh nặng tốt nhất nên sử dụng để bón cho cây trồng không cùng ký chủ của bệnh.</w:t>
      </w:r>
    </w:p>
    <w:p w14:paraId="5341C89F" w14:textId="77777777" w:rsidR="005918A8" w:rsidRPr="007369EB" w:rsidRDefault="005918A8" w:rsidP="00794E56">
      <w:pPr>
        <w:widowControl w:val="0"/>
        <w:spacing w:after="120" w:line="240" w:lineRule="auto"/>
        <w:ind w:firstLine="720"/>
        <w:rPr>
          <w:szCs w:val="24"/>
          <w:lang w:val="cs-CZ"/>
        </w:rPr>
      </w:pPr>
      <w:r w:rsidRPr="007369EB">
        <w:rPr>
          <w:szCs w:val="24"/>
          <w:lang w:val="cs-CZ"/>
        </w:rPr>
        <w:t>Trong trường hợp không có phế thải chăn nuôi bổ sung vào khối ủ, có thể sử dụng 100% lượng phế thải là rác rau, cần điều chỉnh tỷ lệ C/N cho phù hợp bằng cách bổ sung vào đó lượng urê là 1</w:t>
      </w:r>
      <w:r w:rsidR="00370AD3">
        <w:rPr>
          <w:szCs w:val="24"/>
          <w:lang w:val="cs-CZ"/>
        </w:rPr>
        <w:t>0 kg</w:t>
      </w:r>
      <w:r w:rsidRPr="007369EB">
        <w:rPr>
          <w:szCs w:val="24"/>
          <w:lang w:val="cs-CZ"/>
        </w:rPr>
        <w:t>/tấn (thay cho 5kg /tấn theo quy trình).</w:t>
      </w:r>
    </w:p>
    <w:p w14:paraId="1DBA6B1C" w14:textId="77777777" w:rsidR="005918A8" w:rsidRPr="007369EB" w:rsidRDefault="005918A8" w:rsidP="00794E56">
      <w:pPr>
        <w:widowControl w:val="0"/>
        <w:spacing w:after="120" w:line="240" w:lineRule="auto"/>
        <w:ind w:firstLine="720"/>
        <w:rPr>
          <w:iCs/>
          <w:szCs w:val="24"/>
          <w:u w:val="single"/>
          <w:lang w:val="cs-CZ"/>
        </w:rPr>
      </w:pPr>
      <w:r w:rsidRPr="007369EB">
        <w:rPr>
          <w:iCs/>
          <w:szCs w:val="24"/>
          <w:u w:val="single"/>
          <w:lang w:val="cs-CZ"/>
        </w:rPr>
        <w:t>Bước 3: Chuẩn bị dịch vi sinh vật</w:t>
      </w:r>
    </w:p>
    <w:p w14:paraId="13ABC181" w14:textId="77777777" w:rsidR="005918A8" w:rsidRPr="007369EB" w:rsidRDefault="005918A8" w:rsidP="00794E56">
      <w:pPr>
        <w:widowControl w:val="0"/>
        <w:spacing w:after="120" w:line="240" w:lineRule="auto"/>
        <w:ind w:firstLine="720"/>
        <w:rPr>
          <w:iCs/>
          <w:szCs w:val="24"/>
          <w:lang w:val="cs-CZ"/>
        </w:rPr>
      </w:pPr>
      <w:r w:rsidRPr="007369EB">
        <w:rPr>
          <w:iCs/>
          <w:szCs w:val="24"/>
          <w:lang w:val="cs-CZ"/>
        </w:rPr>
        <w:t>Cho rỉ đường vào khuấy đều sau đó cho chế phẩm vi sinh vật vào trộn đều. Pha lượng nước dịch sao cho khi tưới đống ủ có độ ẩm 55-60% (trung bình khoảng 70-100l nước/1 tấn nguyên liệu).</w:t>
      </w:r>
    </w:p>
    <w:p w14:paraId="3F2B2B69" w14:textId="77777777" w:rsidR="005918A8" w:rsidRPr="007369EB" w:rsidRDefault="005918A8" w:rsidP="00794E56">
      <w:pPr>
        <w:widowControl w:val="0"/>
        <w:spacing w:after="120" w:line="240" w:lineRule="auto"/>
        <w:ind w:firstLine="720"/>
        <w:rPr>
          <w:iCs/>
          <w:szCs w:val="24"/>
          <w:lang w:val="cs-CZ"/>
        </w:rPr>
      </w:pPr>
      <w:r w:rsidRPr="007369EB">
        <w:rPr>
          <w:iCs/>
          <w:szCs w:val="24"/>
          <w:lang w:val="cs-CZ"/>
        </w:rPr>
        <w:t>Chế phẩm vi sinh vật sử dụng là tổ hợp các chủng vi sinh vật có khả năng phân giải các hợp chất hữu cơ cao như xenluloza, protein, photphat hữu cơ,.v.v. Có thể sử dụng các sản phẩm thương mại có trên thị trường như: BioEm, BioADB của Viện Môi trường Nông nghiệp, Compost maker của Viện Thổ nhưỡng Nông hóa, chế phẩm Emic của Công ty CP VSV ứng dụ</w:t>
      </w:r>
      <w:r w:rsidR="00DF0B00">
        <w:rPr>
          <w:iCs/>
          <w:szCs w:val="24"/>
          <w:lang w:val="cs-CZ"/>
        </w:rPr>
        <w:t>ng v.v...</w:t>
      </w:r>
    </w:p>
    <w:p w14:paraId="762D21CD" w14:textId="77777777" w:rsidR="005918A8" w:rsidRPr="007369EB" w:rsidRDefault="005918A8" w:rsidP="00794E56">
      <w:pPr>
        <w:widowControl w:val="0"/>
        <w:spacing w:after="120" w:line="240" w:lineRule="auto"/>
        <w:ind w:firstLine="720"/>
        <w:jc w:val="center"/>
        <w:rPr>
          <w:b/>
          <w:bCs/>
          <w:szCs w:val="24"/>
          <w:lang w:val="cs-CZ"/>
        </w:rPr>
      </w:pPr>
      <w:r w:rsidRPr="007369EB">
        <w:rPr>
          <w:b/>
          <w:szCs w:val="24"/>
          <w:lang w:val="cs-CZ"/>
        </w:rPr>
        <w:t>Quy trình ủ (tính trên 1 tấn rác hữu cơ rau)</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
        <w:gridCol w:w="3700"/>
        <w:gridCol w:w="1938"/>
        <w:gridCol w:w="2652"/>
      </w:tblGrid>
      <w:tr w:rsidR="005918A8" w:rsidRPr="007369EB" w14:paraId="17BCCAA9" w14:textId="77777777" w:rsidTr="00040313">
        <w:trPr>
          <w:trHeight w:val="289"/>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3C769A54" w14:textId="77777777" w:rsidR="005918A8" w:rsidRPr="007369EB" w:rsidRDefault="005918A8" w:rsidP="00794E56">
            <w:pPr>
              <w:widowControl w:val="0"/>
              <w:spacing w:after="0" w:line="240" w:lineRule="auto"/>
              <w:jc w:val="center"/>
              <w:rPr>
                <w:b/>
                <w:szCs w:val="24"/>
              </w:rPr>
            </w:pPr>
            <w:r w:rsidRPr="007369EB">
              <w:rPr>
                <w:b/>
                <w:szCs w:val="24"/>
              </w:rPr>
              <w:t>TT</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14:paraId="2D0B4EE0" w14:textId="77777777" w:rsidR="005918A8" w:rsidRPr="007369EB" w:rsidRDefault="005918A8" w:rsidP="00794E56">
            <w:pPr>
              <w:widowControl w:val="0"/>
              <w:spacing w:after="0" w:line="240" w:lineRule="auto"/>
              <w:jc w:val="center"/>
              <w:rPr>
                <w:b/>
                <w:szCs w:val="24"/>
              </w:rPr>
            </w:pPr>
            <w:r w:rsidRPr="007369EB">
              <w:rPr>
                <w:b/>
                <w:szCs w:val="24"/>
              </w:rPr>
              <w:t>Nguyên, vật liệu</w:t>
            </w:r>
          </w:p>
        </w:tc>
        <w:tc>
          <w:tcPr>
            <w:tcW w:w="1938" w:type="dxa"/>
            <w:tcBorders>
              <w:top w:val="single" w:sz="4" w:space="0" w:color="auto"/>
              <w:left w:val="single" w:sz="4" w:space="0" w:color="auto"/>
              <w:bottom w:val="single" w:sz="4" w:space="0" w:color="auto"/>
              <w:right w:val="single" w:sz="4" w:space="0" w:color="auto"/>
            </w:tcBorders>
            <w:shd w:val="clear" w:color="auto" w:fill="auto"/>
            <w:vAlign w:val="center"/>
          </w:tcPr>
          <w:p w14:paraId="25DDB05B" w14:textId="77777777" w:rsidR="005918A8" w:rsidRPr="007369EB" w:rsidRDefault="005918A8" w:rsidP="00794E56">
            <w:pPr>
              <w:widowControl w:val="0"/>
              <w:spacing w:after="0" w:line="240" w:lineRule="auto"/>
              <w:jc w:val="center"/>
              <w:rPr>
                <w:b/>
                <w:szCs w:val="24"/>
              </w:rPr>
            </w:pPr>
            <w:r w:rsidRPr="007369EB">
              <w:rPr>
                <w:b/>
                <w:szCs w:val="24"/>
              </w:rPr>
              <w:t>Đơn vị tính</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14:paraId="44C369C0" w14:textId="77777777" w:rsidR="005918A8" w:rsidRPr="007369EB" w:rsidRDefault="005918A8" w:rsidP="00794E56">
            <w:pPr>
              <w:widowControl w:val="0"/>
              <w:spacing w:after="0" w:line="240" w:lineRule="auto"/>
              <w:jc w:val="center"/>
              <w:rPr>
                <w:b/>
                <w:szCs w:val="24"/>
              </w:rPr>
            </w:pPr>
            <w:r w:rsidRPr="007369EB">
              <w:rPr>
                <w:b/>
                <w:szCs w:val="24"/>
              </w:rPr>
              <w:t>Tỷ lệ/ số lượng</w:t>
            </w:r>
          </w:p>
        </w:tc>
      </w:tr>
      <w:tr w:rsidR="005918A8" w:rsidRPr="007369EB" w14:paraId="557A0438" w14:textId="77777777" w:rsidTr="00040313">
        <w:trPr>
          <w:trHeight w:val="289"/>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40B77C0D" w14:textId="77777777" w:rsidR="005918A8" w:rsidRPr="007369EB" w:rsidRDefault="005918A8" w:rsidP="00794E56">
            <w:pPr>
              <w:widowControl w:val="0"/>
              <w:spacing w:after="0" w:line="240" w:lineRule="auto"/>
              <w:jc w:val="center"/>
              <w:rPr>
                <w:szCs w:val="24"/>
              </w:rPr>
            </w:pPr>
            <w:r w:rsidRPr="007369EB">
              <w:rPr>
                <w:szCs w:val="24"/>
              </w:rPr>
              <w:t>1</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14:paraId="5A1EE393" w14:textId="77777777" w:rsidR="005918A8" w:rsidRPr="007369EB" w:rsidRDefault="005918A8" w:rsidP="00794E56">
            <w:pPr>
              <w:widowControl w:val="0"/>
              <w:spacing w:after="0" w:line="240" w:lineRule="auto"/>
              <w:rPr>
                <w:b/>
                <w:szCs w:val="24"/>
              </w:rPr>
            </w:pPr>
            <w:r w:rsidRPr="007369EB">
              <w:rPr>
                <w:bCs/>
                <w:position w:val="-20"/>
                <w:szCs w:val="24"/>
                <w:lang w:val="cs-CZ"/>
              </w:rPr>
              <w:t>Rác rau, cỏ dại (tùy theo quy mô nông hộ hay tổ hợp tác)</w:t>
            </w:r>
          </w:p>
        </w:tc>
        <w:tc>
          <w:tcPr>
            <w:tcW w:w="1938" w:type="dxa"/>
            <w:tcBorders>
              <w:top w:val="single" w:sz="4" w:space="0" w:color="auto"/>
              <w:left w:val="single" w:sz="4" w:space="0" w:color="auto"/>
              <w:bottom w:val="single" w:sz="4" w:space="0" w:color="auto"/>
              <w:right w:val="single" w:sz="4" w:space="0" w:color="auto"/>
            </w:tcBorders>
            <w:shd w:val="clear" w:color="auto" w:fill="auto"/>
            <w:vAlign w:val="center"/>
          </w:tcPr>
          <w:p w14:paraId="6E0D6AF9" w14:textId="77777777" w:rsidR="005918A8" w:rsidRPr="007369EB" w:rsidRDefault="005918A8" w:rsidP="00794E56">
            <w:pPr>
              <w:widowControl w:val="0"/>
              <w:spacing w:after="0" w:line="240" w:lineRule="auto"/>
              <w:jc w:val="center"/>
              <w:rPr>
                <w:szCs w:val="24"/>
              </w:rPr>
            </w:pPr>
            <w:r w:rsidRPr="007369EB">
              <w:rPr>
                <w:szCs w:val="24"/>
              </w:rPr>
              <w:t>%</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14:paraId="13CDB3DE" w14:textId="77777777" w:rsidR="005918A8" w:rsidRPr="007369EB" w:rsidRDefault="005918A8" w:rsidP="00794E56">
            <w:pPr>
              <w:widowControl w:val="0"/>
              <w:spacing w:after="0" w:line="240" w:lineRule="auto"/>
              <w:jc w:val="center"/>
              <w:rPr>
                <w:b/>
                <w:szCs w:val="24"/>
              </w:rPr>
            </w:pPr>
            <w:r w:rsidRPr="007369EB">
              <w:rPr>
                <w:bCs/>
                <w:position w:val="-20"/>
                <w:szCs w:val="24"/>
                <w:lang w:val="cs-CZ"/>
              </w:rPr>
              <w:t>75-80</w:t>
            </w:r>
          </w:p>
        </w:tc>
      </w:tr>
      <w:tr w:rsidR="005918A8" w:rsidRPr="007369EB" w14:paraId="59926B57" w14:textId="77777777" w:rsidTr="00040313">
        <w:trPr>
          <w:trHeight w:val="289"/>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4500B781" w14:textId="77777777" w:rsidR="005918A8" w:rsidRPr="007369EB" w:rsidRDefault="005918A8" w:rsidP="00794E56">
            <w:pPr>
              <w:widowControl w:val="0"/>
              <w:spacing w:after="0" w:line="240" w:lineRule="auto"/>
              <w:jc w:val="center"/>
              <w:rPr>
                <w:szCs w:val="24"/>
              </w:rPr>
            </w:pPr>
            <w:r w:rsidRPr="007369EB">
              <w:rPr>
                <w:szCs w:val="24"/>
              </w:rPr>
              <w:t>2</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14:paraId="478C9D90" w14:textId="77777777" w:rsidR="005918A8" w:rsidRPr="007369EB" w:rsidRDefault="005918A8" w:rsidP="00794E56">
            <w:pPr>
              <w:widowControl w:val="0"/>
              <w:spacing w:after="0" w:line="240" w:lineRule="auto"/>
              <w:rPr>
                <w:position w:val="-20"/>
                <w:szCs w:val="24"/>
                <w:lang w:val="cs-CZ"/>
              </w:rPr>
            </w:pPr>
            <w:r w:rsidRPr="007369EB">
              <w:rPr>
                <w:bCs/>
                <w:position w:val="-20"/>
                <w:szCs w:val="24"/>
                <w:lang w:val="cs-CZ"/>
              </w:rPr>
              <w:t>Phế thải chăn nuôi</w:t>
            </w:r>
          </w:p>
        </w:tc>
        <w:tc>
          <w:tcPr>
            <w:tcW w:w="1938" w:type="dxa"/>
            <w:tcBorders>
              <w:top w:val="single" w:sz="4" w:space="0" w:color="auto"/>
              <w:left w:val="single" w:sz="4" w:space="0" w:color="auto"/>
              <w:bottom w:val="single" w:sz="4" w:space="0" w:color="auto"/>
              <w:right w:val="single" w:sz="4" w:space="0" w:color="auto"/>
            </w:tcBorders>
            <w:shd w:val="clear" w:color="auto" w:fill="auto"/>
            <w:vAlign w:val="center"/>
          </w:tcPr>
          <w:p w14:paraId="78858503" w14:textId="77777777" w:rsidR="005918A8" w:rsidRPr="007369EB" w:rsidRDefault="005918A8" w:rsidP="00794E56">
            <w:pPr>
              <w:widowControl w:val="0"/>
              <w:spacing w:after="0" w:line="240" w:lineRule="auto"/>
              <w:jc w:val="center"/>
              <w:rPr>
                <w:szCs w:val="24"/>
              </w:rPr>
            </w:pPr>
            <w:r w:rsidRPr="007369EB">
              <w:rPr>
                <w:szCs w:val="24"/>
              </w:rPr>
              <w:t>%</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14:paraId="354CACEA" w14:textId="77777777" w:rsidR="005918A8" w:rsidRPr="007369EB" w:rsidRDefault="005918A8" w:rsidP="00794E56">
            <w:pPr>
              <w:widowControl w:val="0"/>
              <w:spacing w:after="0" w:line="240" w:lineRule="auto"/>
              <w:jc w:val="center"/>
              <w:rPr>
                <w:position w:val="-20"/>
                <w:szCs w:val="24"/>
                <w:lang w:val="cs-CZ"/>
              </w:rPr>
            </w:pPr>
            <w:r w:rsidRPr="007369EB">
              <w:rPr>
                <w:bCs/>
                <w:position w:val="-20"/>
                <w:szCs w:val="24"/>
                <w:lang w:val="cs-CZ"/>
              </w:rPr>
              <w:t>15-20</w:t>
            </w:r>
          </w:p>
        </w:tc>
      </w:tr>
      <w:tr w:rsidR="005918A8" w:rsidRPr="007369EB" w14:paraId="45E23649" w14:textId="77777777" w:rsidTr="00040313">
        <w:trPr>
          <w:trHeight w:val="289"/>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612CDCBE" w14:textId="77777777" w:rsidR="005918A8" w:rsidRPr="007369EB" w:rsidRDefault="005918A8" w:rsidP="00794E56">
            <w:pPr>
              <w:widowControl w:val="0"/>
              <w:spacing w:after="0" w:line="240" w:lineRule="auto"/>
              <w:jc w:val="center"/>
              <w:rPr>
                <w:szCs w:val="24"/>
              </w:rPr>
            </w:pPr>
            <w:r w:rsidRPr="007369EB">
              <w:rPr>
                <w:szCs w:val="24"/>
              </w:rPr>
              <w:t>3</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14:paraId="111D53B2" w14:textId="77777777" w:rsidR="005918A8" w:rsidRPr="007369EB" w:rsidRDefault="005918A8" w:rsidP="00794E56">
            <w:pPr>
              <w:widowControl w:val="0"/>
              <w:spacing w:after="0" w:line="240" w:lineRule="auto"/>
              <w:rPr>
                <w:szCs w:val="24"/>
                <w:lang w:val="sv-SE"/>
              </w:rPr>
            </w:pPr>
            <w:r w:rsidRPr="007369EB">
              <w:rPr>
                <w:szCs w:val="24"/>
                <w:lang w:val="sv-SE"/>
              </w:rPr>
              <w:t>Chế phẩm vi sinh vật</w:t>
            </w:r>
          </w:p>
        </w:tc>
        <w:tc>
          <w:tcPr>
            <w:tcW w:w="1938" w:type="dxa"/>
            <w:tcBorders>
              <w:top w:val="single" w:sz="4" w:space="0" w:color="auto"/>
              <w:left w:val="single" w:sz="4" w:space="0" w:color="auto"/>
              <w:bottom w:val="single" w:sz="4" w:space="0" w:color="auto"/>
              <w:right w:val="single" w:sz="4" w:space="0" w:color="auto"/>
            </w:tcBorders>
            <w:shd w:val="clear" w:color="auto" w:fill="auto"/>
            <w:vAlign w:val="center"/>
          </w:tcPr>
          <w:p w14:paraId="2D209202" w14:textId="77777777" w:rsidR="005918A8" w:rsidRPr="007369EB" w:rsidRDefault="005918A8" w:rsidP="00794E56">
            <w:pPr>
              <w:widowControl w:val="0"/>
              <w:spacing w:after="0" w:line="240" w:lineRule="auto"/>
              <w:jc w:val="center"/>
              <w:rPr>
                <w:szCs w:val="24"/>
              </w:rPr>
            </w:pPr>
            <w:r w:rsidRPr="007369EB">
              <w:rPr>
                <w:szCs w:val="24"/>
              </w:rPr>
              <w:t>kg</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14:paraId="558E0EFF" w14:textId="77777777" w:rsidR="005918A8" w:rsidRPr="007369EB" w:rsidRDefault="005918A8" w:rsidP="00794E56">
            <w:pPr>
              <w:widowControl w:val="0"/>
              <w:spacing w:after="0" w:line="240" w:lineRule="auto"/>
              <w:jc w:val="center"/>
              <w:rPr>
                <w:szCs w:val="24"/>
              </w:rPr>
            </w:pPr>
            <w:r w:rsidRPr="007369EB">
              <w:rPr>
                <w:szCs w:val="24"/>
              </w:rPr>
              <w:t>0,2-3,0</w:t>
            </w:r>
          </w:p>
        </w:tc>
      </w:tr>
      <w:tr w:rsidR="005918A8" w:rsidRPr="007369EB" w14:paraId="71305135" w14:textId="77777777" w:rsidTr="00040313">
        <w:trPr>
          <w:trHeight w:val="289"/>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12496CB5" w14:textId="77777777" w:rsidR="005918A8" w:rsidRPr="007369EB" w:rsidRDefault="005918A8" w:rsidP="00794E56">
            <w:pPr>
              <w:widowControl w:val="0"/>
              <w:spacing w:after="0" w:line="240" w:lineRule="auto"/>
              <w:jc w:val="center"/>
              <w:rPr>
                <w:szCs w:val="24"/>
              </w:rPr>
            </w:pPr>
            <w:r w:rsidRPr="007369EB">
              <w:rPr>
                <w:szCs w:val="24"/>
              </w:rPr>
              <w:t>4</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14:paraId="25DC1B98" w14:textId="77777777" w:rsidR="005918A8" w:rsidRPr="007369EB" w:rsidRDefault="005918A8" w:rsidP="00794E56">
            <w:pPr>
              <w:widowControl w:val="0"/>
              <w:spacing w:after="0" w:line="240" w:lineRule="auto"/>
              <w:rPr>
                <w:szCs w:val="24"/>
              </w:rPr>
            </w:pPr>
            <w:r w:rsidRPr="007369EB">
              <w:rPr>
                <w:szCs w:val="24"/>
              </w:rPr>
              <w:t>Vôi bột</w:t>
            </w:r>
          </w:p>
        </w:tc>
        <w:tc>
          <w:tcPr>
            <w:tcW w:w="1938" w:type="dxa"/>
            <w:tcBorders>
              <w:top w:val="single" w:sz="4" w:space="0" w:color="auto"/>
              <w:left w:val="single" w:sz="4" w:space="0" w:color="auto"/>
              <w:bottom w:val="single" w:sz="4" w:space="0" w:color="auto"/>
              <w:right w:val="single" w:sz="4" w:space="0" w:color="auto"/>
            </w:tcBorders>
            <w:shd w:val="clear" w:color="auto" w:fill="auto"/>
            <w:vAlign w:val="center"/>
          </w:tcPr>
          <w:p w14:paraId="081B66C5" w14:textId="77777777" w:rsidR="005918A8" w:rsidRPr="007369EB" w:rsidRDefault="005918A8" w:rsidP="00794E56">
            <w:pPr>
              <w:widowControl w:val="0"/>
              <w:spacing w:after="0" w:line="240" w:lineRule="auto"/>
              <w:jc w:val="center"/>
              <w:rPr>
                <w:szCs w:val="24"/>
              </w:rPr>
            </w:pPr>
            <w:r w:rsidRPr="007369EB">
              <w:rPr>
                <w:szCs w:val="24"/>
              </w:rPr>
              <w:t>kg</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14:paraId="1E425129" w14:textId="77777777" w:rsidR="005918A8" w:rsidRPr="007369EB" w:rsidRDefault="005918A8" w:rsidP="00794E56">
            <w:pPr>
              <w:widowControl w:val="0"/>
              <w:spacing w:after="0" w:line="240" w:lineRule="auto"/>
              <w:jc w:val="center"/>
              <w:rPr>
                <w:szCs w:val="24"/>
              </w:rPr>
            </w:pPr>
            <w:r w:rsidRPr="007369EB">
              <w:rPr>
                <w:szCs w:val="24"/>
              </w:rPr>
              <w:t>14</w:t>
            </w:r>
          </w:p>
        </w:tc>
      </w:tr>
      <w:tr w:rsidR="005918A8" w:rsidRPr="007369EB" w14:paraId="0EAD3D40" w14:textId="77777777" w:rsidTr="00040313">
        <w:trPr>
          <w:trHeight w:val="289"/>
        </w:trPr>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65A84AC0" w14:textId="77777777" w:rsidR="005918A8" w:rsidRPr="007369EB" w:rsidRDefault="005918A8" w:rsidP="00794E56">
            <w:pPr>
              <w:widowControl w:val="0"/>
              <w:spacing w:after="0" w:line="240" w:lineRule="auto"/>
              <w:jc w:val="center"/>
              <w:rPr>
                <w:szCs w:val="24"/>
              </w:rPr>
            </w:pPr>
            <w:r w:rsidRPr="007369EB">
              <w:rPr>
                <w:szCs w:val="24"/>
              </w:rPr>
              <w:t>5</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14:paraId="04488231" w14:textId="77777777" w:rsidR="005918A8" w:rsidRPr="007369EB" w:rsidRDefault="005918A8" w:rsidP="00794E56">
            <w:pPr>
              <w:widowControl w:val="0"/>
              <w:spacing w:after="0" w:line="240" w:lineRule="auto"/>
              <w:rPr>
                <w:szCs w:val="24"/>
              </w:rPr>
            </w:pPr>
            <w:r w:rsidRPr="007369EB">
              <w:rPr>
                <w:szCs w:val="24"/>
              </w:rPr>
              <w:t>Nước sạch</w:t>
            </w:r>
          </w:p>
        </w:tc>
        <w:tc>
          <w:tcPr>
            <w:tcW w:w="1938" w:type="dxa"/>
            <w:tcBorders>
              <w:top w:val="single" w:sz="4" w:space="0" w:color="auto"/>
              <w:left w:val="single" w:sz="4" w:space="0" w:color="auto"/>
              <w:bottom w:val="single" w:sz="4" w:space="0" w:color="auto"/>
              <w:right w:val="single" w:sz="4" w:space="0" w:color="auto"/>
            </w:tcBorders>
            <w:shd w:val="clear" w:color="auto" w:fill="auto"/>
            <w:vAlign w:val="center"/>
          </w:tcPr>
          <w:p w14:paraId="6CB74E7E" w14:textId="77777777" w:rsidR="005918A8" w:rsidRPr="007369EB" w:rsidRDefault="005918A8" w:rsidP="00794E56">
            <w:pPr>
              <w:widowControl w:val="0"/>
              <w:spacing w:after="0" w:line="240" w:lineRule="auto"/>
              <w:jc w:val="center"/>
              <w:rPr>
                <w:szCs w:val="24"/>
              </w:rPr>
            </w:pPr>
            <w:r w:rsidRPr="007369EB">
              <w:rPr>
                <w:szCs w:val="24"/>
              </w:rPr>
              <w:t>lít</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14:paraId="4F4B168F" w14:textId="77777777" w:rsidR="005918A8" w:rsidRPr="007369EB" w:rsidRDefault="005918A8" w:rsidP="00794E56">
            <w:pPr>
              <w:widowControl w:val="0"/>
              <w:spacing w:after="0" w:line="240" w:lineRule="auto"/>
              <w:jc w:val="center"/>
              <w:rPr>
                <w:szCs w:val="24"/>
              </w:rPr>
            </w:pPr>
            <w:r w:rsidRPr="007369EB">
              <w:rPr>
                <w:szCs w:val="24"/>
              </w:rPr>
              <w:t>70</w:t>
            </w:r>
          </w:p>
        </w:tc>
      </w:tr>
    </w:tbl>
    <w:p w14:paraId="271376CD" w14:textId="77777777" w:rsidR="005918A8" w:rsidRPr="00CE40EB" w:rsidRDefault="005918A8" w:rsidP="00794E56">
      <w:pPr>
        <w:widowControl w:val="0"/>
        <w:spacing w:after="120" w:line="240" w:lineRule="auto"/>
        <w:ind w:firstLine="720"/>
        <w:rPr>
          <w:u w:val="single"/>
        </w:rPr>
      </w:pPr>
      <w:bookmarkStart w:id="53" w:name="_Toc28692533"/>
      <w:r w:rsidRPr="00CE40EB">
        <w:rPr>
          <w:u w:val="single"/>
        </w:rPr>
        <w:t>Bước 4: Ủ nguyên liệu</w:t>
      </w:r>
      <w:bookmarkEnd w:id="53"/>
    </w:p>
    <w:p w14:paraId="30C152F1" w14:textId="77777777" w:rsidR="005918A8" w:rsidRPr="00CE40EB" w:rsidRDefault="005918A8" w:rsidP="00794E56">
      <w:pPr>
        <w:widowControl w:val="0"/>
        <w:spacing w:after="120" w:line="240" w:lineRule="auto"/>
        <w:ind w:firstLine="720"/>
      </w:pPr>
      <w:bookmarkStart w:id="54" w:name="_Toc28692534"/>
      <w:r w:rsidRPr="00CE40EB">
        <w:t>Nguyên liệu ủ được xếp thành từng lớp 30cm, sau mỗi lớp xếp lại rắc đều phân lân và tưới dịch VSV (nếu rác hữu cơ chưa được phối trộn ủ hoạt hóa trước với vôi, phân gia súc, gia cầm thì khi ủ xếp nguyên liệu như sau: xếp 1 lớp rác rau 25-30 cm sau đó rắc vôi bột, phân lân và tưới đều dịch VSV).</w:t>
      </w:r>
      <w:bookmarkEnd w:id="54"/>
    </w:p>
    <w:p w14:paraId="0397B16F" w14:textId="77777777" w:rsidR="005918A8" w:rsidRPr="006D69D6" w:rsidRDefault="005918A8" w:rsidP="00794E56">
      <w:pPr>
        <w:widowControl w:val="0"/>
        <w:spacing w:after="120" w:line="240" w:lineRule="auto"/>
        <w:ind w:firstLine="720"/>
      </w:pPr>
      <w:bookmarkStart w:id="55" w:name="_Toc28692535"/>
      <w:r w:rsidRPr="006D69D6">
        <w:t>Tiếp theo rải 1 lớp phế thải chăn nuôi 10-15 cm (nếu có), rắc lân, tưới dịch VSV và xếp tiếp lớp rác rau thứ 2) cứ tiếp tục như vậy cho đến khi đống ủ có chiều cao 0,9 – 1,2m; sau cùng tưới nước dịch VSV đều khắp bề mặt đống ủ. Phế thải chăn nuôi dùng có thể là phân tươi hoặc hoặc là nguồn phế thải đã qua xử lý.</w:t>
      </w:r>
      <w:bookmarkEnd w:id="55"/>
    </w:p>
    <w:p w14:paraId="6D7EA68B" w14:textId="77777777" w:rsidR="005918A8" w:rsidRPr="007369EB" w:rsidRDefault="005918A8" w:rsidP="00794E56">
      <w:pPr>
        <w:widowControl w:val="0"/>
        <w:spacing w:after="120" w:line="240" w:lineRule="auto"/>
        <w:ind w:firstLine="720"/>
        <w:rPr>
          <w:szCs w:val="24"/>
          <w:lang w:val="cs-CZ"/>
        </w:rPr>
      </w:pPr>
      <w:r w:rsidRPr="007369EB">
        <w:rPr>
          <w:szCs w:val="24"/>
          <w:lang w:val="cs-CZ"/>
        </w:rPr>
        <w:t>Kiểm tra độ ẩm đống ủ: Nếu thấy nước ngấm đều trong rác thải, phế thải và khi cầm thấy mềm là đạt độ ẩm cần thiết. Với than bùn, mùn cưa, mùn mía... nếu bóp chặt thấy nước rịn qua kẽ tay là đạt ẩm khoảng 50 %, nếu nước chảy ra nhiều là quá ẩm, xòe tay ra thấy vỡ là quá khô.</w:t>
      </w:r>
    </w:p>
    <w:p w14:paraId="2EC81DAE" w14:textId="77777777" w:rsidR="005918A8" w:rsidRPr="006D69D6" w:rsidRDefault="005918A8" w:rsidP="00794E56">
      <w:pPr>
        <w:widowControl w:val="0"/>
        <w:spacing w:after="120" w:line="240" w:lineRule="auto"/>
        <w:ind w:firstLine="720"/>
      </w:pPr>
      <w:bookmarkStart w:id="56" w:name="_Toc28692536"/>
      <w:r w:rsidRPr="006D69D6">
        <w:t>Đống ủ được che phủ kín bằng bạt nilon đảm bảo nhiệt độ khối ủ đạt từ 55-600C trong vòng từ 3-5 ngày sau khi ủ. Sau đó nhiệt độ sẽ giảm dần.</w:t>
      </w:r>
      <w:bookmarkEnd w:id="56"/>
    </w:p>
    <w:p w14:paraId="4E27675D" w14:textId="77777777" w:rsidR="005918A8" w:rsidRPr="006D69D6" w:rsidRDefault="005918A8" w:rsidP="00794E56">
      <w:pPr>
        <w:widowControl w:val="0"/>
        <w:spacing w:after="120" w:line="240" w:lineRule="auto"/>
        <w:ind w:firstLine="720"/>
        <w:rPr>
          <w:u w:val="single"/>
        </w:rPr>
      </w:pPr>
      <w:bookmarkStart w:id="57" w:name="_Toc28692537"/>
      <w:r w:rsidRPr="006D69D6">
        <w:rPr>
          <w:u w:val="single"/>
        </w:rPr>
        <w:t>Bước 5: Đảo trộn đống ủ</w:t>
      </w:r>
      <w:bookmarkEnd w:id="57"/>
    </w:p>
    <w:p w14:paraId="58B53BBE" w14:textId="77777777" w:rsidR="005918A8" w:rsidRPr="007369EB" w:rsidRDefault="005918A8" w:rsidP="00794E56">
      <w:pPr>
        <w:widowControl w:val="0"/>
        <w:spacing w:after="120" w:line="240" w:lineRule="auto"/>
        <w:ind w:firstLine="720"/>
        <w:rPr>
          <w:szCs w:val="24"/>
          <w:lang w:val="cs-CZ"/>
        </w:rPr>
      </w:pPr>
      <w:r w:rsidRPr="007369EB">
        <w:rPr>
          <w:szCs w:val="24"/>
          <w:lang w:val="cs-CZ"/>
        </w:rPr>
        <w:t>Sau 12 -15 ngày kể từ khi ủ tiến hành đảo trộn đống ủ (đống ủ được đảo chất lượng phân ủ tốt hơn và thời gian ủ sẽ nhanh hơn). Trong quá trình đảo trộn bổ sung thêm nước vào nếu đống ủ bị khô. Sau khi ủ khoảng 35- 40 ngày kiểm tra đống ủ thấy không nóng hơn so với nhiệt độ bên ngoài, không có mùi khó chịu, phân ủ dễ mủn, tơi và có màu đen hoặc màu nâu sẫm là phân đã đạt độ hoai mục. Đảo trộn đều đống ủ đánh đống sau 1 tuần, tiến hành lẫy mẫu phân kiểm tra, kết quả đạt tiêu chuẩn phân bón có thể sử dụng bón cho cây trồng.</w:t>
      </w:r>
    </w:p>
    <w:p w14:paraId="3BC1C383" w14:textId="77777777" w:rsidR="005918A8" w:rsidRPr="007369EB" w:rsidRDefault="00794E56" w:rsidP="00794E56">
      <w:pPr>
        <w:widowControl w:val="0"/>
        <w:spacing w:after="120" w:line="240" w:lineRule="auto"/>
        <w:ind w:left="720"/>
        <w:rPr>
          <w:szCs w:val="24"/>
          <w:lang w:val="cs-CZ"/>
        </w:rPr>
      </w:pPr>
      <w:r>
        <w:rPr>
          <w:b/>
          <w:i/>
          <w:szCs w:val="24"/>
          <w:lang w:val="cs-CZ"/>
        </w:rPr>
        <w:t xml:space="preserve">c) </w:t>
      </w:r>
      <w:r w:rsidR="005918A8" w:rsidRPr="007369EB">
        <w:rPr>
          <w:b/>
          <w:i/>
          <w:szCs w:val="24"/>
          <w:lang w:val="cs-CZ"/>
        </w:rPr>
        <w:t>Các chỉ tiêu theo dõi</w:t>
      </w:r>
    </w:p>
    <w:p w14:paraId="13764A1D" w14:textId="77777777" w:rsidR="005918A8" w:rsidRPr="007369EB" w:rsidRDefault="005918A8" w:rsidP="00794E56">
      <w:pPr>
        <w:widowControl w:val="0"/>
        <w:tabs>
          <w:tab w:val="left" w:pos="915"/>
        </w:tabs>
        <w:spacing w:after="120" w:line="240" w:lineRule="auto"/>
        <w:ind w:firstLine="720"/>
        <w:rPr>
          <w:szCs w:val="24"/>
          <w:lang w:val="cs-CZ"/>
        </w:rPr>
      </w:pPr>
      <w:r w:rsidRPr="007369EB">
        <w:rPr>
          <w:szCs w:val="24"/>
          <w:lang w:val="cs-CZ"/>
        </w:rPr>
        <w:t>Số liệu theo dõi quá trình ủ: Thời gian ủ, biến động</w:t>
      </w:r>
      <w:r w:rsidRPr="007369EB">
        <w:rPr>
          <w:bCs/>
          <w:szCs w:val="24"/>
          <w:lang w:val="cs-CZ"/>
        </w:rPr>
        <w:t xml:space="preserve"> nhiệt độ, pH, ẩm độ, đánh giá cảm quan sản phẩm: Màu sắc, mùi sản phẩm.</w:t>
      </w:r>
    </w:p>
    <w:p w14:paraId="3C0605FD" w14:textId="77777777" w:rsidR="005918A8" w:rsidRPr="007369EB" w:rsidRDefault="005918A8" w:rsidP="00794E56">
      <w:pPr>
        <w:widowControl w:val="0"/>
        <w:tabs>
          <w:tab w:val="left" w:pos="915"/>
        </w:tabs>
        <w:spacing w:after="120" w:line="240" w:lineRule="auto"/>
        <w:ind w:firstLine="720"/>
        <w:rPr>
          <w:szCs w:val="24"/>
          <w:lang w:val="cs-CZ"/>
        </w:rPr>
      </w:pPr>
      <w:r w:rsidRPr="007369EB">
        <w:rPr>
          <w:szCs w:val="24"/>
          <w:lang w:val="cs-CZ"/>
        </w:rPr>
        <w:t xml:space="preserve">Số liệu phân tích các chỉ tiêu hóa lý và VSV của phân ủ: </w:t>
      </w:r>
      <w:r w:rsidRPr="007369EB">
        <w:rPr>
          <w:bCs/>
          <w:szCs w:val="24"/>
          <w:lang w:val="cs-CZ"/>
        </w:rPr>
        <w:t>Hàm lượng N tổng số, P</w:t>
      </w:r>
      <w:r w:rsidRPr="007369EB">
        <w:rPr>
          <w:bCs/>
          <w:szCs w:val="24"/>
          <w:vertAlign w:val="subscript"/>
          <w:lang w:val="cs-CZ"/>
        </w:rPr>
        <w:t>2</w:t>
      </w:r>
      <w:r w:rsidRPr="007369EB">
        <w:rPr>
          <w:bCs/>
          <w:szCs w:val="24"/>
          <w:lang w:val="cs-CZ"/>
        </w:rPr>
        <w:t>O</w:t>
      </w:r>
      <w:r w:rsidRPr="007369EB">
        <w:rPr>
          <w:bCs/>
          <w:szCs w:val="24"/>
          <w:vertAlign w:val="subscript"/>
          <w:lang w:val="cs-CZ"/>
        </w:rPr>
        <w:t>5</w:t>
      </w:r>
      <w:r w:rsidRPr="007369EB">
        <w:rPr>
          <w:bCs/>
          <w:szCs w:val="24"/>
          <w:lang w:val="cs-CZ"/>
        </w:rPr>
        <w:t>, K</w:t>
      </w:r>
      <w:r w:rsidRPr="007369EB">
        <w:rPr>
          <w:bCs/>
          <w:szCs w:val="24"/>
          <w:vertAlign w:val="subscript"/>
          <w:lang w:val="cs-CZ"/>
        </w:rPr>
        <w:t>2</w:t>
      </w:r>
      <w:r w:rsidRPr="007369EB">
        <w:rPr>
          <w:bCs/>
          <w:szCs w:val="24"/>
          <w:lang w:val="cs-CZ"/>
        </w:rPr>
        <w:t xml:space="preserve">O, pH, OC%, độ ẩm. </w:t>
      </w:r>
      <w:r w:rsidRPr="007369EB">
        <w:rPr>
          <w:szCs w:val="24"/>
          <w:lang w:val="cs-CZ"/>
        </w:rPr>
        <w:t xml:space="preserve">Độ chín và độ an toàn của phân ủ.   </w:t>
      </w:r>
    </w:p>
    <w:p w14:paraId="4E209160" w14:textId="77777777" w:rsidR="005918A8" w:rsidRPr="007369EB" w:rsidRDefault="00794E56" w:rsidP="00794E56">
      <w:pPr>
        <w:widowControl w:val="0"/>
        <w:spacing w:after="120" w:line="240" w:lineRule="auto"/>
        <w:ind w:left="720"/>
        <w:rPr>
          <w:b/>
          <w:i/>
          <w:szCs w:val="24"/>
          <w:lang w:val="cs-CZ"/>
        </w:rPr>
      </w:pPr>
      <w:r>
        <w:rPr>
          <w:b/>
          <w:i/>
          <w:szCs w:val="24"/>
          <w:lang w:val="cs-CZ"/>
        </w:rPr>
        <w:t xml:space="preserve">d) </w:t>
      </w:r>
      <w:r w:rsidR="005918A8" w:rsidRPr="007369EB">
        <w:rPr>
          <w:b/>
          <w:i/>
          <w:szCs w:val="24"/>
          <w:lang w:val="cs-CZ"/>
        </w:rPr>
        <w:t>Sản phẩm tạo ra:</w:t>
      </w:r>
    </w:p>
    <w:p w14:paraId="5276013E" w14:textId="77777777" w:rsidR="005918A8" w:rsidRPr="007369EB" w:rsidRDefault="005918A8" w:rsidP="00794E56">
      <w:pPr>
        <w:widowControl w:val="0"/>
        <w:spacing w:after="120" w:line="240" w:lineRule="auto"/>
        <w:ind w:firstLine="720"/>
        <w:rPr>
          <w:szCs w:val="24"/>
          <w:lang w:val="cs-CZ"/>
        </w:rPr>
      </w:pPr>
      <w:r w:rsidRPr="007369EB">
        <w:rPr>
          <w:szCs w:val="24"/>
          <w:lang w:val="cs-CZ"/>
        </w:rPr>
        <w:t>Đối với quy mô sản xuất phân bón hàng hóa: Phân hữu cơ sau quá trình ủ được kiểm tra chất lượng theo các chỉ tiêu nêu trên, bổ sung thêm nguồn dinh dưỡng khoáng cho phù hợp với tiêu chuẩn của phân hữu cơ hàng hóa quy định tại thông tư 41/ 2014/ TT – BNNPTNT (N</w:t>
      </w:r>
      <w:r w:rsidRPr="007369EB">
        <w:rPr>
          <w:szCs w:val="24"/>
          <w:vertAlign w:val="subscript"/>
          <w:lang w:val="cs-CZ"/>
        </w:rPr>
        <w:t>ts</w:t>
      </w:r>
      <w:r w:rsidRPr="007369EB">
        <w:rPr>
          <w:szCs w:val="24"/>
          <w:lang w:val="cs-CZ"/>
        </w:rPr>
        <w:t xml:space="preserve"> ≥2,5%, hàm lượng hữu cơ tổng số ≥22,0%, độ ẩm ≤25% ) và các yêu cầu khác về sản xuất và kinh doanh phân bón của Bộ Nông nghiệp và Phát triển Nông thôn. Liều lượng sử dụng với tỷ lệ bằng ½ lượng phân chuồng tính theo nhu cầu về lượng phân chuồng áp dụng cho từng đối tượng cây trồng.</w:t>
      </w:r>
    </w:p>
    <w:p w14:paraId="141A7A8C" w14:textId="77777777" w:rsidR="005918A8" w:rsidRPr="007369EB" w:rsidRDefault="005918A8" w:rsidP="00794E56">
      <w:pPr>
        <w:widowControl w:val="0"/>
        <w:spacing w:after="120" w:line="240" w:lineRule="auto"/>
        <w:ind w:firstLine="720"/>
        <w:rPr>
          <w:szCs w:val="24"/>
          <w:lang w:val="cs-CZ"/>
        </w:rPr>
      </w:pPr>
      <w:r w:rsidRPr="007369EB">
        <w:rPr>
          <w:szCs w:val="24"/>
          <w:lang w:val="cs-CZ"/>
        </w:rPr>
        <w:t>Đối với quy mô sản xuất nông hộ: Phân hữu cơ sau quá trình ủ đảm bảo các yêu cầu kỹ thuật được sử dụng như một nguồn chuồng. Liều lượng áp dụng tính theo nhu cầu về lượng phân chuồng áp dụng cho từng đối tượng cây trồng. Đối với quy mô nông hộ, chất lượng phân hữu cơ tạo ra được đánh giá thông qua các yêu cầu về màu sắc, độ tơi xốp, tỷ lệ mùn hóa của nguyên liệu sau khi ủ.</w:t>
      </w:r>
    </w:p>
    <w:p w14:paraId="56DC0A39" w14:textId="77777777" w:rsidR="005918A8" w:rsidRPr="007369EB" w:rsidRDefault="00794E56" w:rsidP="00794E56">
      <w:pPr>
        <w:widowControl w:val="0"/>
        <w:spacing w:after="120" w:line="240" w:lineRule="auto"/>
        <w:ind w:left="720"/>
        <w:rPr>
          <w:szCs w:val="24"/>
          <w:lang w:val="cs-CZ"/>
        </w:rPr>
      </w:pPr>
      <w:r>
        <w:rPr>
          <w:b/>
          <w:bCs/>
          <w:i/>
          <w:iCs/>
          <w:szCs w:val="24"/>
          <w:lang w:val="cs-CZ"/>
        </w:rPr>
        <w:t>e)</w:t>
      </w:r>
      <w:r w:rsidR="005918A8" w:rsidRPr="007369EB">
        <w:rPr>
          <w:b/>
          <w:bCs/>
          <w:i/>
          <w:iCs/>
          <w:szCs w:val="24"/>
          <w:lang w:val="cs-CZ"/>
        </w:rPr>
        <w:t xml:space="preserve"> Cách dùng:</w:t>
      </w:r>
    </w:p>
    <w:p w14:paraId="528123D8" w14:textId="77777777" w:rsidR="005918A8" w:rsidRPr="007369EB" w:rsidRDefault="005918A8" w:rsidP="00794E56">
      <w:pPr>
        <w:widowControl w:val="0"/>
        <w:spacing w:after="120" w:line="240" w:lineRule="auto"/>
        <w:ind w:firstLine="720"/>
        <w:rPr>
          <w:szCs w:val="24"/>
          <w:lang w:val="cs-CZ"/>
        </w:rPr>
      </w:pPr>
      <w:r w:rsidRPr="007369EB">
        <w:rPr>
          <w:szCs w:val="24"/>
          <w:lang w:val="cs-CZ"/>
        </w:rPr>
        <w:t>Thời gian ủ dài hay ngắn tuỳ theo loại nguyên liệu và mùa vụ, kéo dài từ 1-2 tháng. Khi kiểm tra thấy đống phân màu nâu đen, tơi xốp, có mùi chua nồng của dấm, thọc tay vào đống phân thấy ấm vừa tay là phân đã hoai mục (chín hoặc ngẫu), hoàn toàn có thể đem sử dụng. Phân dùng không hết nên đánh đống lại, che đậy cẩn thận hoặc đóng bao để dùng về sau. Phân ủ xong sử dụng tốt nhất trong vòng 1 năm và hiệu quả sử dụng đạt cao nhất trong một tháng khi phân ngẫu.</w:t>
      </w:r>
    </w:p>
    <w:p w14:paraId="3F48E7F7" w14:textId="77777777" w:rsidR="005918A8" w:rsidRPr="007369EB" w:rsidRDefault="005918A8" w:rsidP="00794E56">
      <w:pPr>
        <w:widowControl w:val="0"/>
        <w:spacing w:after="120" w:line="240" w:lineRule="auto"/>
        <w:ind w:firstLine="720"/>
        <w:rPr>
          <w:szCs w:val="24"/>
          <w:lang w:val="cs-CZ"/>
        </w:rPr>
      </w:pPr>
      <w:r w:rsidRPr="007369EB">
        <w:rPr>
          <w:szCs w:val="24"/>
          <w:lang w:val="cs-CZ"/>
        </w:rPr>
        <w:t>Phân ủ chủ yếu dùng để bón lót cho các loại cây trồng, có thể sử dụng bón thúc đối với các loại rau và hoa. Cách bón tương tự như bón phân hữu cơ truyền thống khác.</w:t>
      </w:r>
    </w:p>
    <w:p w14:paraId="6AF7C80B" w14:textId="77777777" w:rsidR="005918A8" w:rsidRPr="00F42626" w:rsidRDefault="005918A8" w:rsidP="00370AD3">
      <w:pPr>
        <w:widowControl w:val="0"/>
        <w:spacing w:before="120" w:after="120"/>
        <w:ind w:left="57" w:right="57" w:firstLine="663"/>
        <w:rPr>
          <w:sz w:val="24"/>
          <w:szCs w:val="24"/>
          <w:lang w:val="cs-CZ"/>
        </w:rPr>
      </w:pPr>
    </w:p>
    <w:p w14:paraId="3EC23B9E" w14:textId="77777777" w:rsidR="005918A8" w:rsidRPr="00F42626" w:rsidRDefault="005918A8" w:rsidP="00370AD3">
      <w:pPr>
        <w:widowControl w:val="0"/>
        <w:spacing w:before="120" w:after="120"/>
        <w:ind w:left="57" w:right="57" w:firstLine="663"/>
        <w:rPr>
          <w:sz w:val="24"/>
          <w:szCs w:val="24"/>
          <w:lang w:val="cs-CZ"/>
        </w:rPr>
      </w:pPr>
    </w:p>
    <w:p w14:paraId="3C75EC59" w14:textId="77777777" w:rsidR="005918A8" w:rsidRPr="00F42626" w:rsidRDefault="005918A8" w:rsidP="00370AD3">
      <w:pPr>
        <w:widowControl w:val="0"/>
        <w:spacing w:before="120" w:after="120"/>
        <w:ind w:left="57" w:right="57" w:firstLine="663"/>
        <w:rPr>
          <w:sz w:val="24"/>
          <w:szCs w:val="24"/>
          <w:lang w:val="cs-CZ"/>
        </w:rPr>
      </w:pPr>
    </w:p>
    <w:p w14:paraId="12F8E4E8" w14:textId="77777777" w:rsidR="005918A8" w:rsidRPr="00F42626" w:rsidRDefault="005918A8" w:rsidP="00370AD3">
      <w:pPr>
        <w:widowControl w:val="0"/>
        <w:spacing w:before="120" w:after="120"/>
        <w:ind w:left="57" w:right="57" w:firstLine="663"/>
        <w:rPr>
          <w:sz w:val="24"/>
          <w:szCs w:val="24"/>
          <w:lang w:val="cs-CZ"/>
        </w:rPr>
      </w:pPr>
    </w:p>
    <w:p w14:paraId="71725233" w14:textId="77777777" w:rsidR="005918A8" w:rsidRPr="00F42626" w:rsidRDefault="005918A8" w:rsidP="00370AD3">
      <w:pPr>
        <w:widowControl w:val="0"/>
        <w:spacing w:before="120" w:after="120"/>
        <w:ind w:left="57" w:right="57" w:firstLine="663"/>
        <w:rPr>
          <w:sz w:val="24"/>
          <w:szCs w:val="24"/>
          <w:lang w:val="cs-CZ"/>
        </w:rPr>
      </w:pPr>
    </w:p>
    <w:p w14:paraId="49C85807" w14:textId="77777777" w:rsidR="005918A8" w:rsidRPr="00F42626" w:rsidRDefault="005918A8" w:rsidP="00370AD3">
      <w:pPr>
        <w:widowControl w:val="0"/>
        <w:spacing w:before="120" w:after="120"/>
        <w:ind w:left="57" w:right="57" w:firstLine="663"/>
        <w:rPr>
          <w:sz w:val="24"/>
          <w:szCs w:val="24"/>
          <w:lang w:val="cs-CZ"/>
        </w:rPr>
      </w:pPr>
    </w:p>
    <w:p w14:paraId="25E5D4CB" w14:textId="77777777" w:rsidR="005918A8" w:rsidRPr="00F42626" w:rsidRDefault="005918A8" w:rsidP="00370AD3">
      <w:pPr>
        <w:widowControl w:val="0"/>
        <w:spacing w:before="120" w:after="120"/>
        <w:ind w:left="57" w:right="57" w:firstLine="663"/>
        <w:rPr>
          <w:sz w:val="24"/>
          <w:szCs w:val="24"/>
          <w:lang w:val="cs-CZ"/>
        </w:rPr>
      </w:pPr>
    </w:p>
    <w:p w14:paraId="7D2137D3" w14:textId="77777777" w:rsidR="007369EB" w:rsidRDefault="007369EB" w:rsidP="00370AD3">
      <w:pPr>
        <w:widowControl w:val="0"/>
        <w:spacing w:before="120" w:after="120"/>
        <w:ind w:right="57"/>
        <w:jc w:val="center"/>
        <w:rPr>
          <w:sz w:val="24"/>
          <w:szCs w:val="24"/>
          <w:lang w:val="cs-CZ"/>
        </w:rPr>
      </w:pPr>
    </w:p>
    <w:p w14:paraId="7E678FD0" w14:textId="77777777" w:rsidR="007369EB" w:rsidRDefault="007369EB" w:rsidP="00370AD3">
      <w:pPr>
        <w:widowControl w:val="0"/>
        <w:spacing w:before="120" w:after="120"/>
        <w:ind w:right="57"/>
        <w:jc w:val="center"/>
        <w:rPr>
          <w:sz w:val="24"/>
          <w:szCs w:val="24"/>
          <w:lang w:val="cs-CZ"/>
        </w:rPr>
      </w:pPr>
    </w:p>
    <w:p w14:paraId="660509A2" w14:textId="77777777" w:rsidR="007369EB" w:rsidRDefault="007369EB" w:rsidP="00370AD3">
      <w:pPr>
        <w:widowControl w:val="0"/>
        <w:spacing w:before="120" w:after="120"/>
        <w:ind w:right="57"/>
        <w:jc w:val="center"/>
        <w:rPr>
          <w:sz w:val="24"/>
          <w:szCs w:val="24"/>
          <w:lang w:val="cs-CZ"/>
        </w:rPr>
      </w:pPr>
    </w:p>
    <w:p w14:paraId="6A4F7B6B" w14:textId="77777777" w:rsidR="007369EB" w:rsidRDefault="007369EB" w:rsidP="00370AD3">
      <w:pPr>
        <w:widowControl w:val="0"/>
        <w:spacing w:before="120" w:after="120"/>
        <w:ind w:right="57"/>
        <w:jc w:val="center"/>
        <w:rPr>
          <w:sz w:val="24"/>
          <w:szCs w:val="24"/>
          <w:lang w:val="cs-CZ"/>
        </w:rPr>
      </w:pPr>
    </w:p>
    <w:p w14:paraId="063EA379" w14:textId="77777777" w:rsidR="007369EB" w:rsidRDefault="007369EB" w:rsidP="00370AD3">
      <w:pPr>
        <w:widowControl w:val="0"/>
        <w:spacing w:before="120" w:after="120"/>
        <w:ind w:right="57"/>
        <w:jc w:val="center"/>
        <w:rPr>
          <w:sz w:val="24"/>
          <w:szCs w:val="24"/>
          <w:lang w:val="cs-CZ"/>
        </w:rPr>
      </w:pPr>
    </w:p>
    <w:p w14:paraId="2C120624" w14:textId="77777777" w:rsidR="007369EB" w:rsidRDefault="007369EB" w:rsidP="00370AD3">
      <w:pPr>
        <w:widowControl w:val="0"/>
        <w:spacing w:before="120" w:after="120"/>
        <w:ind w:right="57"/>
        <w:jc w:val="center"/>
        <w:rPr>
          <w:sz w:val="24"/>
          <w:szCs w:val="24"/>
          <w:lang w:val="cs-CZ"/>
        </w:rPr>
      </w:pPr>
    </w:p>
    <w:p w14:paraId="4A825ADC" w14:textId="77777777" w:rsidR="007369EB" w:rsidRDefault="007369EB" w:rsidP="00370AD3">
      <w:pPr>
        <w:widowControl w:val="0"/>
        <w:spacing w:before="120" w:after="120"/>
        <w:ind w:right="57"/>
        <w:jc w:val="center"/>
        <w:rPr>
          <w:sz w:val="24"/>
          <w:szCs w:val="24"/>
          <w:lang w:val="cs-CZ"/>
        </w:rPr>
      </w:pPr>
    </w:p>
    <w:p w14:paraId="05E48437" w14:textId="77777777" w:rsidR="007369EB" w:rsidRDefault="007369EB" w:rsidP="00370AD3">
      <w:pPr>
        <w:widowControl w:val="0"/>
        <w:spacing w:before="120" w:after="120"/>
        <w:ind w:right="57"/>
        <w:jc w:val="center"/>
        <w:rPr>
          <w:sz w:val="24"/>
          <w:szCs w:val="24"/>
          <w:lang w:val="cs-CZ"/>
        </w:rPr>
      </w:pPr>
    </w:p>
    <w:p w14:paraId="2AB0E0BD" w14:textId="77777777" w:rsidR="007369EB" w:rsidRDefault="007369EB" w:rsidP="00370AD3">
      <w:pPr>
        <w:widowControl w:val="0"/>
        <w:spacing w:before="120" w:after="120"/>
        <w:ind w:right="57"/>
        <w:jc w:val="center"/>
        <w:rPr>
          <w:sz w:val="24"/>
          <w:szCs w:val="24"/>
          <w:lang w:val="cs-CZ"/>
        </w:rPr>
      </w:pPr>
    </w:p>
    <w:p w14:paraId="5EAA7352" w14:textId="77777777" w:rsidR="007369EB" w:rsidRDefault="007369EB" w:rsidP="00370AD3">
      <w:pPr>
        <w:widowControl w:val="0"/>
        <w:spacing w:before="120" w:after="120"/>
        <w:ind w:right="57"/>
        <w:jc w:val="center"/>
        <w:rPr>
          <w:sz w:val="24"/>
          <w:szCs w:val="24"/>
          <w:lang w:val="cs-CZ"/>
        </w:rPr>
      </w:pPr>
    </w:p>
    <w:p w14:paraId="4C1707A0" w14:textId="77777777" w:rsidR="00794E56" w:rsidRPr="00191853" w:rsidRDefault="007369EB" w:rsidP="00794E56">
      <w:pPr>
        <w:widowControl w:val="0"/>
        <w:spacing w:after="0" w:line="240" w:lineRule="auto"/>
        <w:ind w:right="57"/>
        <w:jc w:val="center"/>
        <w:rPr>
          <w:b/>
          <w:sz w:val="24"/>
          <w:szCs w:val="24"/>
          <w:lang w:val="cs-CZ"/>
        </w:rPr>
      </w:pPr>
      <w:r w:rsidRPr="00191853">
        <w:rPr>
          <w:b/>
          <w:sz w:val="24"/>
          <w:szCs w:val="24"/>
          <w:lang w:val="cs-CZ"/>
        </w:rPr>
        <w:t xml:space="preserve">PHỤ LỤC 4 </w:t>
      </w:r>
    </w:p>
    <w:p w14:paraId="2A8C621D" w14:textId="77777777" w:rsidR="005918A8" w:rsidRPr="007369EB" w:rsidRDefault="005918A8" w:rsidP="00794E56">
      <w:pPr>
        <w:widowControl w:val="0"/>
        <w:spacing w:after="0" w:line="240" w:lineRule="auto"/>
        <w:ind w:right="57"/>
        <w:jc w:val="center"/>
        <w:rPr>
          <w:b/>
          <w:sz w:val="24"/>
          <w:szCs w:val="24"/>
          <w:lang w:val="cs-CZ"/>
        </w:rPr>
      </w:pPr>
      <w:r w:rsidRPr="007369EB">
        <w:rPr>
          <w:b/>
          <w:sz w:val="24"/>
          <w:szCs w:val="24"/>
          <w:lang w:val="cs-CZ"/>
        </w:rPr>
        <w:t>QUY TRÌNH SẢN XUẤT CÂY PHÂN XANH</w:t>
      </w:r>
    </w:p>
    <w:p w14:paraId="669CB5F8" w14:textId="77777777" w:rsidR="005918A8" w:rsidRPr="007369EB" w:rsidRDefault="00DF0B00" w:rsidP="00794E56">
      <w:pPr>
        <w:widowControl w:val="0"/>
        <w:spacing w:before="120" w:after="120" w:line="240" w:lineRule="auto"/>
        <w:ind w:firstLine="720"/>
        <w:rPr>
          <w:b/>
          <w:sz w:val="24"/>
          <w:szCs w:val="24"/>
          <w:lang w:val="cs-CZ"/>
        </w:rPr>
      </w:pPr>
      <w:r>
        <w:rPr>
          <w:b/>
          <w:sz w:val="24"/>
          <w:szCs w:val="24"/>
          <w:lang w:val="cs-CZ"/>
        </w:rPr>
        <w:t>I. GIỚI</w:t>
      </w:r>
      <w:r w:rsidR="005918A8" w:rsidRPr="007369EB">
        <w:rPr>
          <w:b/>
          <w:sz w:val="24"/>
          <w:szCs w:val="24"/>
          <w:lang w:val="cs-CZ"/>
        </w:rPr>
        <w:t xml:space="preserve"> THIỆU</w:t>
      </w:r>
    </w:p>
    <w:p w14:paraId="24FDD738" w14:textId="77777777" w:rsidR="005918A8" w:rsidRPr="00794E56" w:rsidRDefault="005918A8" w:rsidP="00794E56">
      <w:pPr>
        <w:widowControl w:val="0"/>
        <w:spacing w:after="120" w:line="240" w:lineRule="auto"/>
        <w:ind w:firstLine="720"/>
        <w:rPr>
          <w:spacing w:val="-2"/>
          <w:lang w:val="nl-NL"/>
        </w:rPr>
      </w:pPr>
      <w:r w:rsidRPr="00794E56">
        <w:rPr>
          <w:spacing w:val="-2"/>
          <w:lang w:val="nl-NL"/>
        </w:rPr>
        <w:t xml:space="preserve">Không phải tất cả rác thải hữu cơ có thể được sử dụng như phân hữu cơ. Hầu hểt các loại tàn dư thực vật trước tiên phải được ủ hoặc được phân hủy bởi các vi sinh vật trong điều kiện môi trường ấm, ẩm và hảo khí (ủ phân nóng). Đặc biệt các loại phân động vật phải được ủ nóng để giết tất cả các loài kí sinh và sinh vật gây bệnh khác. </w:t>
      </w:r>
    </w:p>
    <w:p w14:paraId="393636F1" w14:textId="77777777" w:rsidR="005918A8" w:rsidRPr="00F42626" w:rsidRDefault="005918A8" w:rsidP="00794E56">
      <w:pPr>
        <w:widowControl w:val="0"/>
        <w:spacing w:after="120" w:line="240" w:lineRule="auto"/>
        <w:ind w:firstLine="720"/>
        <w:rPr>
          <w:lang w:val="nl-NL"/>
        </w:rPr>
      </w:pPr>
      <w:r w:rsidRPr="00F42626">
        <w:rPr>
          <w:lang w:val="nl-NL"/>
        </w:rPr>
        <w:t>Tất cả vật liệu đưa vào làm phân ủ nên được lựa chọn để có tỉ lệ phối trộn hợp lý giữa các vật liệu giàu các bon (C) và giàu đạm (N). Tiến trình ủ phân cần không khí và độ ẩm và cần chú ý tới cấu trúc của đống ủ</w:t>
      </w:r>
      <w:r w:rsidR="00DF0B00">
        <w:rPr>
          <w:lang w:val="nl-NL"/>
        </w:rPr>
        <w:t xml:space="preserve">. </w:t>
      </w:r>
      <w:r w:rsidRPr="00F42626">
        <w:rPr>
          <w:lang w:val="nl-NL"/>
        </w:rPr>
        <w:t>Những vật liệu đầu tiên được đưa vào đống ủ được đặt thành các lớp để đảm bảo không khí có thể vào trong đống ủ. Độ ẩm của đống ủ phải được điều chỉnh để không quá khô hoặc quá ướ</w:t>
      </w:r>
      <w:r w:rsidR="00DF0B00">
        <w:rPr>
          <w:lang w:val="nl-NL"/>
        </w:rPr>
        <w:t xml:space="preserve">t. </w:t>
      </w:r>
      <w:r w:rsidRPr="00F42626">
        <w:rPr>
          <w:lang w:val="nl-NL"/>
        </w:rPr>
        <w:t xml:space="preserve">Sản phẩm cuối cùng của tiến trình ủ là phân ủ hoặc mùn sẽ có tác dụng cải thiện cấu trúc đất, giữ độ ẩm bền vững cho đất và cung cấp dinh dưỡng cho cây bởi phân ủ sẽ phân hủy sang vật chất cuối cùng là các khoáng để cây sử dụng. </w:t>
      </w:r>
    </w:p>
    <w:p w14:paraId="6FE68CD8" w14:textId="77777777" w:rsidR="005918A8" w:rsidRPr="00F42626" w:rsidRDefault="005918A8" w:rsidP="00794E56">
      <w:pPr>
        <w:widowControl w:val="0"/>
        <w:spacing w:after="120" w:line="240" w:lineRule="auto"/>
        <w:ind w:firstLine="720"/>
        <w:rPr>
          <w:lang w:val="nl-NL"/>
        </w:rPr>
      </w:pPr>
      <w:r w:rsidRPr="00F42626">
        <w:rPr>
          <w:lang w:val="nl-NL"/>
        </w:rPr>
        <w:t>Ở Việt Nam, một loại vật liệu được sử dụng phổ biến làm phân ủ là bèo tây, lá các cây đậu đỗ, tro rơm rạ, phân động vật. Phân người không được phép sử dụng trong canh tác hữu cơ.</w:t>
      </w:r>
    </w:p>
    <w:p w14:paraId="7AB63DBD" w14:textId="77777777" w:rsidR="005918A8" w:rsidRPr="00F42626" w:rsidRDefault="005918A8" w:rsidP="00794E56">
      <w:pPr>
        <w:widowControl w:val="0"/>
        <w:spacing w:after="120" w:line="240" w:lineRule="auto"/>
        <w:ind w:firstLine="720"/>
        <w:rPr>
          <w:lang w:val="nl-NL"/>
        </w:rPr>
      </w:pPr>
      <w:r w:rsidRPr="00F42626">
        <w:rPr>
          <w:lang w:val="nl-NL"/>
        </w:rPr>
        <w:t>Ở Việt Nam, nông dân có thói quen ủ cả phân “nóng” hoặc “lạnh”. Ủ "lạnh" được chuẩn bị trong hố dưới đất; Ủ "nóng" thường được chuẩn bị trên mặt đất. Tiến trình ủ "nóng" là tiến trình hảo khí. Nó có sự tham gia của Oxy để các vi sinh vật có khả năng hoạt động và do đó làm tăng nhiệt độ (vì thế gọi là ủ phân “nóng”) và cuối cùng là sự phân hủy vật chất hữu cơ. Kết quả của tiến trình ủ phân “nóng” là phân ủ không có các tác nhân gây bệnh và hạt cỏ dại. Tuy nhiên, một lượng lớn vật liệu hữu cơ bị mất đi trong quá trình ủ. Hầu như toàn bộ các tiêu chuẩn hữu cơ trên thế giới không cho phép nông dân sử dụng phân động vật trừ khi nó được trải qua tiến trình ủ “nóng"</w:t>
      </w:r>
      <w:r w:rsidR="00DF0B00">
        <w:rPr>
          <w:lang w:val="nl-NL"/>
        </w:rPr>
        <w:t>.</w:t>
      </w:r>
      <w:r w:rsidRPr="00F42626">
        <w:rPr>
          <w:lang w:val="nl-NL"/>
        </w:rPr>
        <w:t xml:space="preserve"> Vì phân động vật có giá trị như một loại phân bón, nên ủ phân “nóng” là một phương pháp được khuyến cáo cho những nông dân hữu cơ.  </w:t>
      </w:r>
    </w:p>
    <w:p w14:paraId="3C6B84DB" w14:textId="77777777" w:rsidR="005918A8" w:rsidRPr="00F42626" w:rsidRDefault="005918A8" w:rsidP="00794E56">
      <w:pPr>
        <w:widowControl w:val="0"/>
        <w:spacing w:after="120" w:line="240" w:lineRule="auto"/>
        <w:ind w:firstLine="720"/>
        <w:rPr>
          <w:b/>
          <w:lang w:val="nl-NL"/>
        </w:rPr>
      </w:pPr>
      <w:r w:rsidRPr="00F42626">
        <w:rPr>
          <w:b/>
          <w:lang w:val="nl-NL"/>
        </w:rPr>
        <w:t xml:space="preserve">II. Yêu cầu cơ bản của tất cả các đống phân ủ nóng </w:t>
      </w:r>
    </w:p>
    <w:p w14:paraId="03D48F84" w14:textId="77777777" w:rsidR="005918A8" w:rsidRPr="00794E56" w:rsidRDefault="005918A8" w:rsidP="00794E56">
      <w:pPr>
        <w:pStyle w:val="ListParagraph"/>
        <w:widowControl w:val="0"/>
        <w:spacing w:after="120"/>
        <w:ind w:left="0" w:firstLine="720"/>
        <w:rPr>
          <w:spacing w:val="-6"/>
          <w:szCs w:val="26"/>
          <w:lang w:val="nl-NL"/>
        </w:rPr>
      </w:pPr>
      <w:r w:rsidRPr="00794E56">
        <w:rPr>
          <w:spacing w:val="-6"/>
          <w:szCs w:val="26"/>
          <w:lang w:val="nl-NL"/>
        </w:rPr>
        <w:t xml:space="preserve">- Các đống ủ đủ lớn để đạt được độ nhiệt lớn hơn độ nhiệt bị mất ra bên ngoài.  Điều này có nghĩa rằng đống ủ có dạng “hình khối” tốt hơn đống ủ có bề rộng, bằng phẳng. </w:t>
      </w:r>
    </w:p>
    <w:p w14:paraId="0C927926" w14:textId="77777777" w:rsidR="005918A8" w:rsidRPr="00F42626" w:rsidRDefault="005918A8" w:rsidP="00794E56">
      <w:pPr>
        <w:widowControl w:val="0"/>
        <w:spacing w:after="120" w:line="240" w:lineRule="auto"/>
        <w:ind w:firstLine="720"/>
        <w:rPr>
          <w:lang w:val="nl-NL"/>
        </w:rPr>
      </w:pPr>
      <w:r w:rsidRPr="00F42626">
        <w:rPr>
          <w:lang w:val="nl-NL"/>
        </w:rPr>
        <w:t xml:space="preserve">- Đống ủ cần có đủ ôxy để tiến trình phân hủy hảo khí được tiến hành tốt bởi các vi khuẩn.Vì thế, đống ủ phải được xây dựng trên mặt đất. </w:t>
      </w:r>
    </w:p>
    <w:p w14:paraId="6A3E5123" w14:textId="77777777" w:rsidR="005918A8" w:rsidRPr="00F42626" w:rsidRDefault="005918A8" w:rsidP="00794E56">
      <w:pPr>
        <w:widowControl w:val="0"/>
        <w:spacing w:after="120" w:line="240" w:lineRule="auto"/>
        <w:ind w:firstLine="720"/>
        <w:rPr>
          <w:lang w:val="nl-NL"/>
        </w:rPr>
      </w:pPr>
      <w:r w:rsidRPr="00F42626">
        <w:rPr>
          <w:lang w:val="nl-NL"/>
        </w:rPr>
        <w:t xml:space="preserve">- Vật liệu hữu cơ được đưa vào đống ủ thành từng lớp xen kẽ nhau để đảm bảo có sự phối trộn tốt và thông khí trong đống ủ.   </w:t>
      </w:r>
    </w:p>
    <w:p w14:paraId="73BB9D9A" w14:textId="77777777" w:rsidR="005918A8" w:rsidRPr="00F42626" w:rsidRDefault="005918A8" w:rsidP="00794E56">
      <w:pPr>
        <w:widowControl w:val="0"/>
        <w:spacing w:after="120" w:line="240" w:lineRule="auto"/>
        <w:ind w:firstLine="720"/>
        <w:rPr>
          <w:lang w:val="nl-NL"/>
        </w:rPr>
      </w:pPr>
      <w:r w:rsidRPr="00F42626">
        <w:rPr>
          <w:lang w:val="nl-NL"/>
        </w:rPr>
        <w:t xml:space="preserve">- Đống ủ cần phải được “đảo” hoặc trộn lên để đưa những vật liệu ít được tham gia vào tiến trình ủ từ phía bên ngoài đống ủ vào phía bên trong và đồng thời đưa thêm oxy vào trong đống ủ. Việc làm này nên được thực hiện khoảng 1 lần mỗi tháng.  </w:t>
      </w:r>
    </w:p>
    <w:p w14:paraId="7F9A20BE" w14:textId="77777777" w:rsidR="005918A8" w:rsidRPr="00F42626" w:rsidRDefault="005918A8" w:rsidP="00794E56">
      <w:pPr>
        <w:widowControl w:val="0"/>
        <w:spacing w:after="120" w:line="240" w:lineRule="auto"/>
        <w:ind w:firstLine="720"/>
        <w:rPr>
          <w:lang w:val="nl-NL"/>
        </w:rPr>
      </w:pPr>
      <w:r w:rsidRPr="00F42626">
        <w:rPr>
          <w:lang w:val="nl-NL"/>
        </w:rPr>
        <w:t xml:space="preserve">- Đống ủ cần được giữ ẩm để khuyến khích sự sinh trưởng của các vi khuẩn, nhưng không quá ướt (gây nên tình trạng yếm khí) </w:t>
      </w:r>
    </w:p>
    <w:p w14:paraId="56E70658" w14:textId="77777777" w:rsidR="005918A8" w:rsidRPr="00F42626" w:rsidRDefault="005918A8" w:rsidP="00794E56">
      <w:pPr>
        <w:widowControl w:val="0"/>
        <w:spacing w:after="120" w:line="240" w:lineRule="auto"/>
        <w:ind w:firstLine="720"/>
        <w:rPr>
          <w:b/>
          <w:iCs/>
          <w:lang w:val="nl-NL"/>
        </w:rPr>
      </w:pPr>
      <w:r w:rsidRPr="00F42626">
        <w:rPr>
          <w:b/>
          <w:iCs/>
          <w:lang w:val="nl-NL"/>
        </w:rPr>
        <w:t>III. Các bước ủ phân</w:t>
      </w:r>
    </w:p>
    <w:p w14:paraId="77EB3867" w14:textId="77777777" w:rsidR="005918A8" w:rsidRPr="00F42626" w:rsidRDefault="005918A8" w:rsidP="00794E56">
      <w:pPr>
        <w:widowControl w:val="0"/>
        <w:spacing w:after="120" w:line="240" w:lineRule="auto"/>
        <w:ind w:firstLine="720"/>
        <w:rPr>
          <w:b/>
          <w:iCs/>
          <w:lang w:val="nl-NL"/>
        </w:rPr>
      </w:pPr>
      <w:r w:rsidRPr="00F42626">
        <w:rPr>
          <w:b/>
          <w:iCs/>
          <w:lang w:val="nl-NL"/>
        </w:rPr>
        <w:t>Bước 1.</w:t>
      </w:r>
      <w:r w:rsidR="00DF0B00">
        <w:rPr>
          <w:b/>
          <w:iCs/>
          <w:lang w:val="nl-NL"/>
        </w:rPr>
        <w:t xml:space="preserve"> </w:t>
      </w:r>
      <w:r w:rsidRPr="00F42626">
        <w:rPr>
          <w:b/>
          <w:iCs/>
          <w:lang w:val="nl-NL"/>
        </w:rPr>
        <w:t xml:space="preserve">Chuẩn bị vị trí ủ phân </w:t>
      </w:r>
    </w:p>
    <w:p w14:paraId="15DFD0D7" w14:textId="77777777" w:rsidR="005918A8" w:rsidRPr="00976099" w:rsidRDefault="005918A8" w:rsidP="00794E56">
      <w:pPr>
        <w:widowControl w:val="0"/>
        <w:spacing w:after="120" w:line="240" w:lineRule="auto"/>
        <w:ind w:firstLine="720"/>
        <w:rPr>
          <w:lang w:val="nl-NL"/>
        </w:rPr>
      </w:pPr>
      <w:r w:rsidRPr="00976099">
        <w:rPr>
          <w:lang w:val="nl-NL"/>
        </w:rPr>
        <w:t>Chọn nơi không bị ngậ</w:t>
      </w:r>
      <w:r w:rsidR="00976099">
        <w:rPr>
          <w:lang w:val="nl-NL"/>
        </w:rPr>
        <w:t>p úng, có bó</w:t>
      </w:r>
      <w:r w:rsidRPr="00976099">
        <w:rPr>
          <w:lang w:val="nl-NL"/>
        </w:rPr>
        <w:t xml:space="preserve">ng râm và thoát nước tốt. Để thoát nước tốt, chọn nền đất trọc tốt hơn nền cứng ví dụ như nền bê tông.  </w:t>
      </w:r>
    </w:p>
    <w:p w14:paraId="465B80AD" w14:textId="77777777" w:rsidR="005918A8" w:rsidRPr="00F42626" w:rsidRDefault="005918A8" w:rsidP="00794E56">
      <w:pPr>
        <w:widowControl w:val="0"/>
        <w:spacing w:after="120" w:line="240" w:lineRule="auto"/>
        <w:ind w:firstLine="720"/>
        <w:rPr>
          <w:b/>
          <w:iCs/>
          <w:lang w:val="nl-NL"/>
        </w:rPr>
      </w:pPr>
      <w:r w:rsidRPr="00F42626">
        <w:rPr>
          <w:b/>
          <w:iCs/>
          <w:lang w:val="nl-NL"/>
        </w:rPr>
        <w:t xml:space="preserve">Bước  2.Tập kết vật liệu </w:t>
      </w:r>
    </w:p>
    <w:p w14:paraId="3F644C02" w14:textId="77777777" w:rsidR="005918A8" w:rsidRPr="00F42626" w:rsidRDefault="005918A8" w:rsidP="00794E56">
      <w:pPr>
        <w:widowControl w:val="0"/>
        <w:spacing w:after="120" w:line="240" w:lineRule="auto"/>
        <w:ind w:firstLine="720"/>
        <w:rPr>
          <w:lang w:val="nl-NL"/>
        </w:rPr>
      </w:pPr>
      <w:r w:rsidRPr="00F42626">
        <w:rPr>
          <w:lang w:val="nl-NL"/>
        </w:rPr>
        <w:t xml:space="preserve">- Tập kết toàn bộ vật liệu ủ cùng nhau tại vị trí ủ. Đảm bảo có đủ và đúng số lượng của mỗi loại vật liệu khác nhau được đưa vào đống ủ. Một hỗn hợp ủ gồm: </w:t>
      </w:r>
    </w:p>
    <w:p w14:paraId="05C4B66E" w14:textId="77777777" w:rsidR="005918A8" w:rsidRPr="00F42626" w:rsidRDefault="005918A8" w:rsidP="00794E56">
      <w:pPr>
        <w:pStyle w:val="ListBullet"/>
        <w:widowControl w:val="0"/>
        <w:spacing w:before="0"/>
        <w:ind w:firstLine="720"/>
        <w:rPr>
          <w:rFonts w:ascii="Times New Roman" w:hAnsi="Times New Roman" w:cs="Times New Roman"/>
          <w:snapToGrid w:val="0"/>
          <w:sz w:val="26"/>
          <w:szCs w:val="26"/>
        </w:rPr>
      </w:pPr>
      <w:r w:rsidRPr="00F42626">
        <w:rPr>
          <w:rFonts w:ascii="Times New Roman" w:hAnsi="Times New Roman" w:cs="Times New Roman"/>
          <w:snapToGrid w:val="0"/>
          <w:sz w:val="26"/>
          <w:szCs w:val="26"/>
        </w:rPr>
        <w:t xml:space="preserve">+ Vật liệu của tất cả các loại cây xanh (khoảng 50 %);  </w:t>
      </w:r>
    </w:p>
    <w:p w14:paraId="66975B4C" w14:textId="77777777" w:rsidR="005918A8" w:rsidRPr="00F42626" w:rsidRDefault="005918A8" w:rsidP="00794E56">
      <w:pPr>
        <w:pStyle w:val="ListBullet"/>
        <w:widowControl w:val="0"/>
        <w:spacing w:before="0"/>
        <w:ind w:firstLine="720"/>
        <w:rPr>
          <w:rFonts w:ascii="Times New Roman" w:hAnsi="Times New Roman" w:cs="Times New Roman"/>
          <w:snapToGrid w:val="0"/>
          <w:sz w:val="26"/>
          <w:szCs w:val="26"/>
        </w:rPr>
      </w:pPr>
      <w:r w:rsidRPr="00F42626">
        <w:rPr>
          <w:rFonts w:ascii="Times New Roman" w:hAnsi="Times New Roman" w:cs="Times New Roman"/>
          <w:snapToGrid w:val="0"/>
          <w:sz w:val="26"/>
          <w:szCs w:val="26"/>
        </w:rPr>
        <w:t xml:space="preserve">+ Rơm hoặc vật liệu giàu cacbon tương tự (20 - 30 %) (Một số vỏ trấu gạo cũng có thể được phối trộn nhưng số lượng được đưa vào không nên quá nhiều)  </w:t>
      </w:r>
    </w:p>
    <w:p w14:paraId="57965B6F" w14:textId="77777777" w:rsidR="005918A8" w:rsidRPr="00F42626" w:rsidRDefault="005918A8" w:rsidP="00794E56">
      <w:pPr>
        <w:pStyle w:val="ListBullet"/>
        <w:widowControl w:val="0"/>
        <w:spacing w:before="0"/>
        <w:ind w:firstLine="720"/>
        <w:rPr>
          <w:rFonts w:ascii="Times New Roman" w:hAnsi="Times New Roman" w:cs="Times New Roman"/>
          <w:snapToGrid w:val="0"/>
          <w:sz w:val="26"/>
          <w:szCs w:val="26"/>
        </w:rPr>
      </w:pPr>
      <w:r w:rsidRPr="00F42626">
        <w:rPr>
          <w:rFonts w:ascii="Times New Roman" w:hAnsi="Times New Roman" w:cs="Times New Roman"/>
          <w:snapToGrid w:val="0"/>
          <w:sz w:val="26"/>
          <w:szCs w:val="26"/>
        </w:rPr>
        <w:t xml:space="preserve">+ Phân động vật (được phối trộn tốt nhất ở dạng phân lỏng) (20 - 30 %). </w:t>
      </w:r>
    </w:p>
    <w:p w14:paraId="3E3E8F96" w14:textId="77777777" w:rsidR="005918A8" w:rsidRPr="00F42626" w:rsidRDefault="005918A8" w:rsidP="00794E56">
      <w:pPr>
        <w:widowControl w:val="0"/>
        <w:spacing w:after="120" w:line="240" w:lineRule="auto"/>
        <w:ind w:firstLine="720"/>
        <w:rPr>
          <w:lang w:val="nl-NL"/>
        </w:rPr>
      </w:pPr>
      <w:r w:rsidRPr="00F42626">
        <w:rPr>
          <w:lang w:val="nl-NL"/>
        </w:rPr>
        <w:t xml:space="preserve">- Vật liệu xanh sẽ cung cấp cacbon và nitơ (đạm), rơm hầu hết chỉ cung cấp cacbon, trong khi phân động vật cung cấp đạm và thức ăn cho vi khuẩn. Việc phối hợp các loại vật liệu nào đó hoặc có sự thay đổi tương xứng có thể tạo ra một mức độ phân hủy khác. Một hỗn hợp phân ủ tốt nhất thường đạt được từ những mẹo nhỏ được rút ra qua các kinh nghiệm hơn là áp dụng đúng theo khoa học.  </w:t>
      </w:r>
    </w:p>
    <w:p w14:paraId="0117344E" w14:textId="77777777" w:rsidR="005918A8" w:rsidRPr="00F42626" w:rsidRDefault="005918A8" w:rsidP="00794E56">
      <w:pPr>
        <w:widowControl w:val="0"/>
        <w:spacing w:after="120" w:line="240" w:lineRule="auto"/>
        <w:ind w:firstLine="720"/>
        <w:rPr>
          <w:b/>
          <w:iCs/>
          <w:lang w:val="nl-NL"/>
        </w:rPr>
      </w:pPr>
      <w:r w:rsidRPr="00F42626">
        <w:rPr>
          <w:i/>
          <w:noProof/>
        </w:rPr>
        <w:drawing>
          <wp:anchor distT="0" distB="0" distL="114300" distR="114300" simplePos="0" relativeHeight="251609088" behindDoc="0" locked="0" layoutInCell="1" allowOverlap="1" wp14:anchorId="0565DA21" wp14:editId="2F6DE9D3">
            <wp:simplePos x="0" y="0"/>
            <wp:positionH relativeFrom="column">
              <wp:posOffset>4180840</wp:posOffset>
            </wp:positionH>
            <wp:positionV relativeFrom="paragraph">
              <wp:posOffset>17145</wp:posOffset>
            </wp:positionV>
            <wp:extent cx="1554480" cy="1828800"/>
            <wp:effectExtent l="0" t="0" r="7620" b="0"/>
            <wp:wrapTight wrapText="bothSides">
              <wp:wrapPolygon edited="0">
                <wp:start x="0" y="0"/>
                <wp:lineTo x="0" y="21375"/>
                <wp:lineTo x="21441" y="21375"/>
                <wp:lineTo x="2144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14:sizeRelH relativeFrom="margin">
              <wp14:pctWidth>0</wp14:pctWidth>
            </wp14:sizeRelH>
          </wp:anchor>
        </w:drawing>
      </w:r>
      <w:r w:rsidRPr="00F42626">
        <w:rPr>
          <w:b/>
          <w:iCs/>
          <w:lang w:val="nl-NL"/>
        </w:rPr>
        <w:t xml:space="preserve">Bước 3. Tạo vật liệu thành đống </w:t>
      </w:r>
    </w:p>
    <w:p w14:paraId="723E3A66" w14:textId="77777777" w:rsidR="005918A8" w:rsidRPr="00F42626" w:rsidRDefault="005918A8" w:rsidP="00794E56">
      <w:pPr>
        <w:widowControl w:val="0"/>
        <w:spacing w:after="120" w:line="240" w:lineRule="auto"/>
        <w:ind w:firstLine="720"/>
        <w:rPr>
          <w:lang w:val="nl-NL"/>
        </w:rPr>
      </w:pPr>
      <w:r w:rsidRPr="00F42626">
        <w:rPr>
          <w:lang w:val="nl-NL"/>
        </w:rPr>
        <w:t>- Đống ủ được hình thành bởi một loạt các lớp v</w:t>
      </w:r>
      <w:r w:rsidR="00976099">
        <w:rPr>
          <w:lang w:val="nl-NL"/>
        </w:rPr>
        <w:t>ậ</w:t>
      </w:r>
      <w:r w:rsidRPr="00F42626">
        <w:rPr>
          <w:lang w:val="nl-NL"/>
        </w:rPr>
        <w:t xml:space="preserve">t liệu được rải lần lượt lên nhau- mỗi lớp dày khoảng 15 - 25 cm </w:t>
      </w:r>
    </w:p>
    <w:p w14:paraId="58533F62" w14:textId="77777777" w:rsidR="005918A8" w:rsidRPr="00F42626" w:rsidRDefault="005918A8" w:rsidP="00794E56">
      <w:pPr>
        <w:widowControl w:val="0"/>
        <w:spacing w:after="120" w:line="240" w:lineRule="auto"/>
        <w:ind w:firstLine="720"/>
        <w:rPr>
          <w:lang w:val="nl-NL"/>
        </w:rPr>
      </w:pPr>
      <w:r w:rsidRPr="00F42626">
        <w:rPr>
          <w:lang w:val="nl-NL"/>
        </w:rPr>
        <w:t xml:space="preserve">+ Lớp đầu tiên nên là những vật liệu thô và thớ gỗ như những que hoặc cành nhỏ. Những vật liệu này sẽ đảm bảo cho không khí lưu thông và thoát nước. </w:t>
      </w:r>
    </w:p>
    <w:p w14:paraId="0CB38060" w14:textId="77777777" w:rsidR="005918A8" w:rsidRPr="00F42626" w:rsidRDefault="005918A8" w:rsidP="00794E56">
      <w:pPr>
        <w:widowControl w:val="0"/>
        <w:spacing w:after="120" w:line="240" w:lineRule="auto"/>
        <w:ind w:firstLine="720"/>
        <w:rPr>
          <w:lang w:val="nl-NL"/>
        </w:rPr>
      </w:pPr>
      <w:r w:rsidRPr="00F42626">
        <w:rPr>
          <w:lang w:val="nl-NL"/>
        </w:rPr>
        <w:t xml:space="preserve">+ Thêm vào một lớp vật liệu khó phân huỷ hơn như rơm, trấu gạo hoặc thân lá ngô. </w:t>
      </w:r>
    </w:p>
    <w:p w14:paraId="5D509A52" w14:textId="77777777" w:rsidR="005918A8" w:rsidRPr="00F42626" w:rsidRDefault="005918A8" w:rsidP="00794E56">
      <w:pPr>
        <w:widowControl w:val="0"/>
        <w:spacing w:after="120" w:line="240" w:lineRule="auto"/>
        <w:ind w:firstLine="720"/>
        <w:rPr>
          <w:lang w:val="nl-NL"/>
        </w:rPr>
      </w:pPr>
      <w:r w:rsidRPr="00F42626">
        <w:rPr>
          <w:lang w:val="nl-NL"/>
        </w:rPr>
        <w:t xml:space="preserve">+ Đưa tiếp một lớp phân động vật (ướt) phủ lên lớp vật liệu thực vật. </w:t>
      </w:r>
    </w:p>
    <w:p w14:paraId="783D2583" w14:textId="77777777" w:rsidR="005918A8" w:rsidRPr="00191853" w:rsidRDefault="005918A8" w:rsidP="00794E56">
      <w:pPr>
        <w:widowControl w:val="0"/>
        <w:spacing w:after="120" w:line="240" w:lineRule="auto"/>
        <w:ind w:firstLine="720"/>
        <w:rPr>
          <w:spacing w:val="-4"/>
          <w:lang w:val="nl-NL"/>
        </w:rPr>
      </w:pPr>
      <w:r w:rsidRPr="00191853">
        <w:rPr>
          <w:spacing w:val="-4"/>
          <w:lang w:val="nl-NL"/>
        </w:rPr>
        <w:t>+ Thêm vào lớp vật liệu xanh dễ phân hủy như cỏ tươi, lá cây, các tàn dư rau quả.</w:t>
      </w:r>
    </w:p>
    <w:p w14:paraId="5CD4F7BE" w14:textId="77777777" w:rsidR="005918A8" w:rsidRPr="00F42626" w:rsidRDefault="005918A8" w:rsidP="00794E56">
      <w:pPr>
        <w:widowControl w:val="0"/>
        <w:spacing w:after="120" w:line="240" w:lineRule="auto"/>
        <w:ind w:firstLine="720"/>
        <w:rPr>
          <w:lang w:val="nl-NL"/>
        </w:rPr>
      </w:pPr>
      <w:r w:rsidRPr="00F42626">
        <w:rPr>
          <w:lang w:val="nl-NL"/>
        </w:rPr>
        <w:t xml:space="preserve">+ Tro và nước giải sau đó có thể được tưới nhẹ lên trên các lớp để thúc đẩy sự phân hủy nhanh hơn. </w:t>
      </w:r>
    </w:p>
    <w:p w14:paraId="71311640" w14:textId="77777777" w:rsidR="005918A8" w:rsidRPr="00F42626" w:rsidRDefault="005918A8" w:rsidP="00794E56">
      <w:pPr>
        <w:widowControl w:val="0"/>
        <w:spacing w:after="120" w:line="240" w:lineRule="auto"/>
        <w:ind w:firstLine="720"/>
        <w:rPr>
          <w:lang w:val="nl-NL"/>
        </w:rPr>
      </w:pPr>
      <w:r w:rsidRPr="00F42626">
        <w:rPr>
          <w:lang w:val="nl-NL"/>
        </w:rPr>
        <w:t xml:space="preserve">+ Ngoại trừ lớp đầu tiên là các vật liệu thô, rải lặp lại lần lượt các lớp cho đến khi đống ủ đạt tới độ cao từ 1-1,5m. Lớp cuối cùng vẫn là các vật liệu xanh như trước. </w:t>
      </w:r>
    </w:p>
    <w:p w14:paraId="032F9A7A" w14:textId="77777777" w:rsidR="005918A8" w:rsidRPr="00F42626" w:rsidRDefault="005918A8" w:rsidP="00794E56">
      <w:pPr>
        <w:widowControl w:val="0"/>
        <w:spacing w:after="120" w:line="240" w:lineRule="auto"/>
        <w:ind w:firstLine="720"/>
        <w:rPr>
          <w:lang w:val="nl-NL"/>
        </w:rPr>
      </w:pPr>
      <w:r w:rsidRPr="00F42626">
        <w:rPr>
          <w:lang w:val="nl-NL"/>
        </w:rPr>
        <w:t xml:space="preserve">- Khi bố trí các lớp ủ, phải rải vật liệu bắt đầu từ rìa đống để nó không bị đổ. Nên chú ý không nén hoặc dẫm lên đống ủ quá nhiều trong khi tạo đống. Nếu các vật liệu bị nén quá chặt sẽ làm giảm lưu thông không khí trong đống và làm cho tiến trình ủ bị chậm hoặc không được hoàn toàn. Lỗ thông khí được tạo ra bởi các cây tre có cắt những lỗ ở trong và đặt cả hai chiều ngang và thẳng đứng qua đống phân sẽ cải thiện sự lưu thông của không khí. </w:t>
      </w:r>
    </w:p>
    <w:p w14:paraId="5445EC4C" w14:textId="77777777" w:rsidR="005918A8" w:rsidRPr="00F42626" w:rsidRDefault="005918A8" w:rsidP="00794E56">
      <w:pPr>
        <w:widowControl w:val="0"/>
        <w:spacing w:after="120" w:line="240" w:lineRule="auto"/>
        <w:ind w:firstLine="720"/>
        <w:rPr>
          <w:b/>
          <w:iCs/>
          <w:lang w:val="nl-NL"/>
        </w:rPr>
      </w:pPr>
      <w:r w:rsidRPr="00F42626">
        <w:rPr>
          <w:b/>
          <w:iCs/>
          <w:lang w:val="nl-NL"/>
        </w:rPr>
        <w:t xml:space="preserve">Buớc 4. Nước với đống ủ </w:t>
      </w:r>
    </w:p>
    <w:p w14:paraId="1986FF5F" w14:textId="77777777" w:rsidR="005918A8" w:rsidRPr="00F42626" w:rsidRDefault="005918A8" w:rsidP="00794E56">
      <w:pPr>
        <w:widowControl w:val="0"/>
        <w:spacing w:after="120" w:line="240" w:lineRule="auto"/>
        <w:ind w:firstLine="720"/>
        <w:rPr>
          <w:lang w:val="nl-NL"/>
        </w:rPr>
      </w:pPr>
      <w:r w:rsidRPr="00F42626">
        <w:rPr>
          <w:lang w:val="nl-NL"/>
        </w:rPr>
        <w:t>- Tưới nước đầy đủ cho toàn bộ đống ủ cho đến khi có đủ độ ẩm cho tất cả vật liệu bên trong. (Ẩm độ thích hợp có thể được kiểm tra bằng cách bóp một nắm tay đầy vật liệ</w:t>
      </w:r>
      <w:r w:rsidR="00976099">
        <w:rPr>
          <w:lang w:val="nl-NL"/>
        </w:rPr>
        <w:t xml:space="preserve">u </w:t>
      </w:r>
      <w:r w:rsidRPr="00F42626">
        <w:rPr>
          <w:lang w:val="nl-NL"/>
        </w:rPr>
        <w:t>nhưng không quá mạnh làm nát vỡ vật liệu mà không có nước chảy ra ngoài).</w:t>
      </w:r>
    </w:p>
    <w:p w14:paraId="6AFFAF3C" w14:textId="77777777" w:rsidR="005918A8" w:rsidRPr="00F42626" w:rsidRDefault="005918A8" w:rsidP="00794E56">
      <w:pPr>
        <w:widowControl w:val="0"/>
        <w:spacing w:after="120" w:line="240" w:lineRule="auto"/>
        <w:ind w:firstLine="720"/>
        <w:rPr>
          <w:b/>
          <w:iCs/>
          <w:lang w:val="nl-NL"/>
        </w:rPr>
      </w:pPr>
      <w:r w:rsidRPr="00F42626">
        <w:rPr>
          <w:b/>
          <w:iCs/>
          <w:lang w:val="nl-NL"/>
        </w:rPr>
        <w:t xml:space="preserve">Bước 5. Che phủ đống ủ </w:t>
      </w:r>
    </w:p>
    <w:p w14:paraId="6DF274D3" w14:textId="77777777" w:rsidR="005918A8" w:rsidRPr="00F42626" w:rsidRDefault="005918A8" w:rsidP="00794E56">
      <w:pPr>
        <w:widowControl w:val="0"/>
        <w:spacing w:after="120" w:line="240" w:lineRule="auto"/>
        <w:ind w:firstLine="720"/>
        <w:rPr>
          <w:lang w:val="nl-NL"/>
        </w:rPr>
      </w:pPr>
      <w:r w:rsidRPr="00F42626">
        <w:rPr>
          <w:lang w:val="nl-NL"/>
        </w:rPr>
        <w:t xml:space="preserve">- Đống ủ nên được che phủ để bảo vệ nó khỏi bay hơi nước và mưa to vì sẽ làm trôi mất dinh dưỡng trong đống ủ. Dùng các túi, cỏ hoặc lá chuối để che. </w:t>
      </w:r>
    </w:p>
    <w:p w14:paraId="0978AF61" w14:textId="77777777" w:rsidR="005918A8" w:rsidRPr="00F42626" w:rsidRDefault="005918A8" w:rsidP="00794E56">
      <w:pPr>
        <w:widowControl w:val="0"/>
        <w:spacing w:after="120" w:line="240" w:lineRule="auto"/>
        <w:ind w:firstLine="720"/>
        <w:rPr>
          <w:b/>
          <w:lang w:val="nl-NL"/>
        </w:rPr>
      </w:pPr>
      <w:r w:rsidRPr="00F42626">
        <w:rPr>
          <w:b/>
          <w:lang w:val="nl-NL"/>
        </w:rPr>
        <w:t xml:space="preserve">Bước 6. Kiểm tra đống ủ </w:t>
      </w:r>
    </w:p>
    <w:p w14:paraId="75ECBEED" w14:textId="77777777" w:rsidR="005918A8" w:rsidRPr="00F42626" w:rsidRDefault="005918A8" w:rsidP="00794E56">
      <w:pPr>
        <w:widowControl w:val="0"/>
        <w:spacing w:after="120" w:line="240" w:lineRule="auto"/>
        <w:ind w:firstLine="720"/>
        <w:rPr>
          <w:lang w:val="nl-NL"/>
        </w:rPr>
      </w:pPr>
      <w:r w:rsidRPr="00F42626">
        <w:rPr>
          <w:lang w:val="nl-NL"/>
        </w:rPr>
        <w:t xml:space="preserve">- Kiểm tra đống ủ hàng tuần và tưới thêm nước nếu cần. Nếu ở giữa đống ủ bị khô, có màu trắng và “phấn” có nghĩa bạn cần phải tưới thêm nước. </w:t>
      </w:r>
    </w:p>
    <w:p w14:paraId="16658E20" w14:textId="77777777" w:rsidR="005918A8" w:rsidRPr="00F42626" w:rsidRDefault="005918A8" w:rsidP="00794E56">
      <w:pPr>
        <w:widowControl w:val="0"/>
        <w:spacing w:after="120" w:line="240" w:lineRule="auto"/>
        <w:ind w:firstLine="720"/>
        <w:rPr>
          <w:lang w:val="nl-NL"/>
        </w:rPr>
      </w:pPr>
      <w:r w:rsidRPr="00F42626">
        <w:rPr>
          <w:lang w:val="nl-NL"/>
        </w:rPr>
        <w:t>- Đo nhiệt độ hàng ngày. Khi nhiệt độ tăng đạt tới ít nhất 65</w:t>
      </w:r>
      <w:r w:rsidRPr="00F42626">
        <w:rPr>
          <w:vertAlign w:val="superscript"/>
          <w:lang w:val="nl-NL"/>
        </w:rPr>
        <w:t>o</w:t>
      </w:r>
      <w:r w:rsidRPr="00F42626">
        <w:rPr>
          <w:lang w:val="nl-NL"/>
        </w:rPr>
        <w:t>C và sau đó hạ cuống khoảng 25</w:t>
      </w:r>
      <w:r w:rsidRPr="00F42626">
        <w:rPr>
          <w:vertAlign w:val="superscript"/>
          <w:lang w:val="nl-NL"/>
        </w:rPr>
        <w:t>o</w:t>
      </w:r>
      <w:r w:rsidRPr="00F42626">
        <w:rPr>
          <w:lang w:val="nl-NL"/>
        </w:rPr>
        <w:t>C - 30</w:t>
      </w:r>
      <w:r w:rsidRPr="00F42626">
        <w:rPr>
          <w:vertAlign w:val="superscript"/>
          <w:lang w:val="nl-NL"/>
        </w:rPr>
        <w:t>o</w:t>
      </w:r>
      <w:r w:rsidRPr="00F42626">
        <w:rPr>
          <w:lang w:val="nl-NL"/>
        </w:rPr>
        <w:t>C, Đảo đống ủ để đưa những vật liệu từ phía bên ngoài đống ủ trong trong trung tâm và từ trung tâm ra bên ngoài.</w:t>
      </w:r>
    </w:p>
    <w:p w14:paraId="510A1733" w14:textId="77777777" w:rsidR="005918A8" w:rsidRPr="00F42626" w:rsidRDefault="005918A8" w:rsidP="00794E56">
      <w:pPr>
        <w:widowControl w:val="0"/>
        <w:spacing w:after="120" w:line="240" w:lineRule="auto"/>
        <w:ind w:firstLine="720"/>
        <w:rPr>
          <w:lang w:val="nl-NL"/>
        </w:rPr>
      </w:pPr>
      <w:r w:rsidRPr="00F42626">
        <w:rPr>
          <w:lang w:val="nl-NL"/>
        </w:rPr>
        <w:t xml:space="preserve">- Đảo đống ủ nên được làm ít nhất một lần khi nhiệt độ giảm xuống nhưng nên làm 2 lần thì tốt hơn. Nếu nhiệt độ lên cao kéo dài một cách đáng kể, không cần thiết phải đảo đống ủ thêm. </w:t>
      </w:r>
    </w:p>
    <w:p w14:paraId="0B28D480" w14:textId="77777777" w:rsidR="005918A8" w:rsidRPr="00F42626" w:rsidRDefault="005918A8" w:rsidP="00794E56">
      <w:pPr>
        <w:widowControl w:val="0"/>
        <w:spacing w:after="120" w:line="240" w:lineRule="auto"/>
        <w:ind w:firstLine="720"/>
        <w:rPr>
          <w:lang w:val="nl-NL"/>
        </w:rPr>
      </w:pPr>
      <w:r w:rsidRPr="00F42626">
        <w:rPr>
          <w:lang w:val="nl-NL"/>
        </w:rPr>
        <w:t>- Đống ủ sẽ được hoàn thành khi phân ủ có màu nâu đen, vật liệu tơi vụn hoàn toàn, có mùi của đất tươi và khi đó nhiệt độ hạ xuống tới 25</w:t>
      </w:r>
      <w:r w:rsidRPr="00F42626">
        <w:rPr>
          <w:vertAlign w:val="superscript"/>
          <w:lang w:val="nl-NL"/>
        </w:rPr>
        <w:t>o</w:t>
      </w:r>
      <w:r w:rsidRPr="00F42626">
        <w:rPr>
          <w:lang w:val="nl-NL"/>
        </w:rPr>
        <w:t>C - 30</w:t>
      </w:r>
      <w:r w:rsidRPr="00F42626">
        <w:rPr>
          <w:vertAlign w:val="superscript"/>
          <w:lang w:val="nl-NL"/>
        </w:rPr>
        <w:t>o</w:t>
      </w:r>
      <w:r w:rsidRPr="00F42626">
        <w:rPr>
          <w:lang w:val="nl-NL"/>
        </w:rPr>
        <w:t xml:space="preserve">C. Tiến trình này có thể kéo dài 3 tháng tùy theo điều kiện thời tiết. </w:t>
      </w:r>
    </w:p>
    <w:p w14:paraId="386CE53A" w14:textId="77777777" w:rsidR="005918A8" w:rsidRPr="006D69D6" w:rsidRDefault="005918A8" w:rsidP="00794E56">
      <w:pPr>
        <w:widowControl w:val="0"/>
        <w:spacing w:after="120" w:line="240" w:lineRule="auto"/>
        <w:ind w:firstLine="720"/>
        <w:rPr>
          <w:b/>
        </w:rPr>
      </w:pPr>
      <w:bookmarkStart w:id="58" w:name="_Toc28692538"/>
      <w:r w:rsidRPr="006D69D6">
        <w:rPr>
          <w:b/>
        </w:rPr>
        <w:t>IV. LƯU Ý</w:t>
      </w:r>
      <w:bookmarkEnd w:id="58"/>
    </w:p>
    <w:p w14:paraId="44A2BAC9" w14:textId="77777777" w:rsidR="005918A8" w:rsidRPr="00F42626" w:rsidRDefault="005918A8" w:rsidP="00794E56">
      <w:pPr>
        <w:widowControl w:val="0"/>
        <w:spacing w:after="120" w:line="240" w:lineRule="auto"/>
        <w:ind w:firstLine="720"/>
        <w:rPr>
          <w:lang w:val="nl-NL"/>
        </w:rPr>
      </w:pPr>
      <w:bookmarkStart w:id="59" w:name="_Toc28692539"/>
      <w:r w:rsidRPr="006D69D6">
        <w:rPr>
          <w:b/>
        </w:rPr>
        <w:t>4.1. Lựa chọn vật liệu ủ phù hợp</w:t>
      </w:r>
      <w:bookmarkEnd w:id="59"/>
    </w:p>
    <w:p w14:paraId="31E48D42" w14:textId="77777777" w:rsidR="005918A8" w:rsidRPr="00F42626" w:rsidRDefault="005918A8" w:rsidP="00794E56">
      <w:pPr>
        <w:widowControl w:val="0"/>
        <w:spacing w:after="120" w:line="240" w:lineRule="auto"/>
        <w:ind w:firstLine="720"/>
        <w:rPr>
          <w:lang w:val="nl-NL"/>
        </w:rPr>
      </w:pPr>
      <w:r w:rsidRPr="00F42626">
        <w:rPr>
          <w:lang w:val="nl-NL"/>
        </w:rPr>
        <w:t>Gần như tất cả các vật liệu hữu cơ đều có thể sử dụng để làm phân ủ, nhưng các vật liệu khác nhau sẽ cần những khoảng thời gian khác nhau để phân hủy và tạo ra các loại sản phẩm khác nhau.</w:t>
      </w:r>
    </w:p>
    <w:p w14:paraId="280BE775" w14:textId="77777777" w:rsidR="005918A8" w:rsidRPr="00F42626" w:rsidRDefault="005918A8" w:rsidP="00794E56">
      <w:pPr>
        <w:widowControl w:val="0"/>
        <w:spacing w:after="120" w:line="240" w:lineRule="auto"/>
        <w:ind w:firstLine="720"/>
        <w:rPr>
          <w:lang w:val="nl-NL"/>
        </w:rPr>
      </w:pPr>
      <w:r w:rsidRPr="00F42626">
        <w:rPr>
          <w:lang w:val="nl-NL"/>
        </w:rPr>
        <w:t>Để có được sản phẩm tốt phải trộn lẫn những vật liệu già và dai với các vật liệu còn non. Vì các loại vật liệu hữu cơ khác nhau chứa hàm lượng cacbon và nito khác nhau. Cacbon và nito đều rất cần cho quá trình sinh trưởng của vi sinh vật.</w:t>
      </w:r>
    </w:p>
    <w:p w14:paraId="6BBB3C1B" w14:textId="77777777" w:rsidR="005918A8" w:rsidRPr="00F42626" w:rsidRDefault="005918A8" w:rsidP="00794E56">
      <w:pPr>
        <w:widowControl w:val="0"/>
        <w:spacing w:after="120" w:line="240" w:lineRule="auto"/>
        <w:ind w:firstLine="720"/>
        <w:rPr>
          <w:lang w:val="nl-NL"/>
        </w:rPr>
      </w:pPr>
      <w:r w:rsidRPr="00F42626">
        <w:rPr>
          <w:lang w:val="nl-NL"/>
        </w:rPr>
        <w:t>Khi lựa chọn vật liệu làm phân ủ, điều quan trọng cần phải nhắc đến sự cân bằng giữa tổng lượng cacbon và tổng lượng nito trong các vật liệu (C/N). Tỷ lệ lý tưởng nhất cho quá trình làm phân ủ là 30/1. 30 phần cacbon và 1 phần nito theo trọng lượng. Tại sao là tỉ lệ 30/1? Nếu ở tỷ lệ thấp hơn, nito được cung cấp dư thừa và sẽ mất dưới dạng khi amoniac tạo ra mùi không mong muốn. Nếu tỷ lệ cao hơn có nghĩa là không có đủ nito cho sự phát triển tối ưu của quần thể vi sinh vật, nên phân ủ tương đối mát và quá trình phân hủy diến ra chậm.</w:t>
      </w:r>
    </w:p>
    <w:p w14:paraId="08FDD864" w14:textId="77777777" w:rsidR="005918A8" w:rsidRPr="006D69D6" w:rsidRDefault="005918A8" w:rsidP="00794E56">
      <w:pPr>
        <w:widowControl w:val="0"/>
        <w:spacing w:after="120" w:line="240" w:lineRule="auto"/>
        <w:ind w:firstLine="720"/>
        <w:rPr>
          <w:b/>
        </w:rPr>
      </w:pPr>
      <w:bookmarkStart w:id="60" w:name="_Toc425326255"/>
      <w:bookmarkStart w:id="61" w:name="_Toc28692540"/>
      <w:r w:rsidRPr="006D69D6">
        <w:rPr>
          <w:b/>
        </w:rPr>
        <w:t>4.2. Vật liệu làm phân ủ</w:t>
      </w:r>
      <w:bookmarkEnd w:id="60"/>
      <w:bookmarkEnd w:id="61"/>
    </w:p>
    <w:p w14:paraId="0D631C1E" w14:textId="77777777" w:rsidR="005918A8" w:rsidRPr="00F42626" w:rsidRDefault="005918A8" w:rsidP="00794E56">
      <w:pPr>
        <w:widowControl w:val="0"/>
        <w:spacing w:after="120" w:line="240" w:lineRule="auto"/>
        <w:ind w:firstLine="720"/>
        <w:rPr>
          <w:lang w:val="nl-NL"/>
        </w:rPr>
      </w:pPr>
      <w:r w:rsidRPr="00F42626">
        <w:rPr>
          <w:lang w:val="nl-NL"/>
        </w:rPr>
        <w:t>Phần lớn các vật liệu có thể sử dụng làm phân ủ là từ đồng ruộng. Nếu không đủ vật liệu có thể thu gom vật liệu từ nguồn khác trong làng, xóm. Các vật liệu đó không bị xử lý thuốc trừ sâu, thuốc trừ cỏ.</w:t>
      </w:r>
    </w:p>
    <w:p w14:paraId="2E3A6FAF" w14:textId="77777777" w:rsidR="005918A8" w:rsidRPr="00F42626" w:rsidRDefault="005918A8" w:rsidP="00794E56">
      <w:pPr>
        <w:widowControl w:val="0"/>
        <w:spacing w:after="120" w:line="240" w:lineRule="auto"/>
        <w:ind w:firstLine="720"/>
        <w:rPr>
          <w:lang w:val="nl-NL"/>
        </w:rPr>
      </w:pPr>
      <w:r w:rsidRPr="00F42626">
        <w:rPr>
          <w:lang w:val="nl-NL"/>
        </w:rPr>
        <w:t>Nếu các thành phần vật liệu ủ không có sẵn, thì các nhà máy chế biến tại địa phương có thể có các sản phẩm hữu ích như sọ dừa, xơ dừa, vỏ cà phê, bã mía…</w:t>
      </w:r>
    </w:p>
    <w:p w14:paraId="12DB5CAD" w14:textId="77777777" w:rsidR="005918A8" w:rsidRPr="00F42626" w:rsidRDefault="005918A8" w:rsidP="00794E56">
      <w:pPr>
        <w:widowControl w:val="0"/>
        <w:spacing w:after="120" w:line="240" w:lineRule="auto"/>
        <w:ind w:firstLine="720"/>
        <w:rPr>
          <w:lang w:val="nl-NL"/>
        </w:rPr>
      </w:pPr>
      <w:r w:rsidRPr="00F42626">
        <w:rPr>
          <w:lang w:val="nl-NL"/>
        </w:rPr>
        <w:t>Dưới đây là bảng các vật liệu có thể sử dụng được tron</w:t>
      </w:r>
      <w:r w:rsidR="00976099">
        <w:rPr>
          <w:lang w:val="nl-NL"/>
        </w:rPr>
        <w:t>g</w:t>
      </w:r>
      <w:r w:rsidRPr="00F42626">
        <w:rPr>
          <w:lang w:val="nl-NL"/>
        </w:rPr>
        <w:t xml:space="preserve"> quá trình làm phân ủ ở gia đình.</w:t>
      </w:r>
    </w:p>
    <w:p w14:paraId="047F12FF" w14:textId="77777777" w:rsidR="005918A8" w:rsidRPr="00F42626" w:rsidRDefault="005918A8" w:rsidP="00191853">
      <w:pPr>
        <w:widowControl w:val="0"/>
        <w:spacing w:after="120" w:line="240" w:lineRule="auto"/>
        <w:jc w:val="center"/>
        <w:rPr>
          <w:b/>
          <w:lang w:val="nl-NL"/>
        </w:rPr>
      </w:pPr>
      <w:r w:rsidRPr="00F42626">
        <w:rPr>
          <w:b/>
          <w:lang w:val="nl-NL"/>
        </w:rPr>
        <w:t>Bảng 1: Những vật liệu có thể dùng để ủ phân hữu cơ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1"/>
        <w:gridCol w:w="2258"/>
        <w:gridCol w:w="2312"/>
        <w:gridCol w:w="2301"/>
      </w:tblGrid>
      <w:tr w:rsidR="005918A8" w:rsidRPr="00F42626" w14:paraId="72FE9484" w14:textId="77777777" w:rsidTr="00191853">
        <w:tc>
          <w:tcPr>
            <w:tcW w:w="2214" w:type="dxa"/>
            <w:shd w:val="clear" w:color="auto" w:fill="auto"/>
            <w:vAlign w:val="center"/>
          </w:tcPr>
          <w:p w14:paraId="1A087251" w14:textId="77777777" w:rsidR="005918A8" w:rsidRPr="00F42626" w:rsidRDefault="005918A8" w:rsidP="00191853">
            <w:pPr>
              <w:widowControl w:val="0"/>
              <w:spacing w:after="0" w:line="240" w:lineRule="auto"/>
              <w:ind w:left="-57" w:right="-57"/>
              <w:jc w:val="center"/>
              <w:rPr>
                <w:b/>
              </w:rPr>
            </w:pPr>
            <w:r w:rsidRPr="00F42626">
              <w:rPr>
                <w:b/>
              </w:rPr>
              <w:t>Vật liệu</w:t>
            </w:r>
          </w:p>
        </w:tc>
        <w:tc>
          <w:tcPr>
            <w:tcW w:w="2289" w:type="dxa"/>
            <w:shd w:val="clear" w:color="auto" w:fill="auto"/>
            <w:vAlign w:val="center"/>
          </w:tcPr>
          <w:p w14:paraId="5116514F" w14:textId="77777777" w:rsidR="005918A8" w:rsidRPr="00F42626" w:rsidRDefault="005918A8" w:rsidP="00191853">
            <w:pPr>
              <w:widowControl w:val="0"/>
              <w:spacing w:after="0" w:line="240" w:lineRule="auto"/>
              <w:ind w:left="-57" w:right="-57"/>
              <w:jc w:val="center"/>
              <w:rPr>
                <w:b/>
              </w:rPr>
            </w:pPr>
            <w:r w:rsidRPr="00F42626">
              <w:rPr>
                <w:b/>
              </w:rPr>
              <w:t>Chuẩn bị trước khi ủ</w:t>
            </w:r>
          </w:p>
        </w:tc>
        <w:tc>
          <w:tcPr>
            <w:tcW w:w="2343" w:type="dxa"/>
            <w:shd w:val="clear" w:color="auto" w:fill="auto"/>
            <w:vAlign w:val="center"/>
          </w:tcPr>
          <w:p w14:paraId="603A3344" w14:textId="77777777" w:rsidR="005918A8" w:rsidRPr="00F42626" w:rsidRDefault="005918A8" w:rsidP="00191853">
            <w:pPr>
              <w:widowControl w:val="0"/>
              <w:spacing w:after="0" w:line="240" w:lineRule="auto"/>
              <w:ind w:left="-57" w:right="-57"/>
              <w:jc w:val="center"/>
              <w:rPr>
                <w:b/>
              </w:rPr>
            </w:pPr>
            <w:r w:rsidRPr="00F42626">
              <w:rPr>
                <w:b/>
              </w:rPr>
              <w:t>Ghi chú</w:t>
            </w:r>
          </w:p>
        </w:tc>
        <w:tc>
          <w:tcPr>
            <w:tcW w:w="2334" w:type="dxa"/>
            <w:shd w:val="clear" w:color="auto" w:fill="auto"/>
            <w:vAlign w:val="center"/>
          </w:tcPr>
          <w:p w14:paraId="33CDA34D" w14:textId="77777777" w:rsidR="005918A8" w:rsidRPr="00F42626" w:rsidRDefault="005918A8" w:rsidP="00191853">
            <w:pPr>
              <w:widowControl w:val="0"/>
              <w:spacing w:after="0" w:line="240" w:lineRule="auto"/>
              <w:ind w:left="-57" w:right="-57"/>
              <w:jc w:val="center"/>
              <w:rPr>
                <w:b/>
              </w:rPr>
            </w:pPr>
            <w:r w:rsidRPr="00F42626">
              <w:rPr>
                <w:b/>
              </w:rPr>
              <w:t>Chú ý</w:t>
            </w:r>
          </w:p>
        </w:tc>
      </w:tr>
      <w:tr w:rsidR="005918A8" w:rsidRPr="00F42626" w14:paraId="7A1CEB84" w14:textId="77777777" w:rsidTr="00191853">
        <w:tc>
          <w:tcPr>
            <w:tcW w:w="9180" w:type="dxa"/>
            <w:gridSpan w:val="4"/>
            <w:shd w:val="clear" w:color="auto" w:fill="auto"/>
            <w:vAlign w:val="center"/>
          </w:tcPr>
          <w:p w14:paraId="2B947A19" w14:textId="77777777" w:rsidR="005918A8" w:rsidRPr="00F42626" w:rsidRDefault="005918A8" w:rsidP="00191853">
            <w:pPr>
              <w:widowControl w:val="0"/>
              <w:spacing w:after="0" w:line="240" w:lineRule="auto"/>
              <w:ind w:left="-57" w:right="-57"/>
              <w:jc w:val="left"/>
              <w:rPr>
                <w:b/>
              </w:rPr>
            </w:pPr>
            <w:r w:rsidRPr="00F42626">
              <w:rPr>
                <w:b/>
              </w:rPr>
              <w:t>Tại gia đình</w:t>
            </w:r>
          </w:p>
        </w:tc>
      </w:tr>
      <w:tr w:rsidR="005918A8" w:rsidRPr="00F42626" w14:paraId="08D97926" w14:textId="77777777" w:rsidTr="00191853">
        <w:tc>
          <w:tcPr>
            <w:tcW w:w="2214" w:type="dxa"/>
            <w:shd w:val="clear" w:color="auto" w:fill="auto"/>
            <w:vAlign w:val="center"/>
          </w:tcPr>
          <w:p w14:paraId="4284305F" w14:textId="77777777" w:rsidR="005918A8" w:rsidRPr="00F42626" w:rsidRDefault="005918A8" w:rsidP="00191853">
            <w:pPr>
              <w:widowControl w:val="0"/>
              <w:spacing w:after="0" w:line="240" w:lineRule="auto"/>
              <w:ind w:left="-57" w:right="-57"/>
            </w:pPr>
            <w:r w:rsidRPr="00F42626">
              <w:t>Vỏ củ, quả, rau</w:t>
            </w:r>
          </w:p>
        </w:tc>
        <w:tc>
          <w:tcPr>
            <w:tcW w:w="2289" w:type="dxa"/>
            <w:shd w:val="clear" w:color="auto" w:fill="auto"/>
            <w:vAlign w:val="center"/>
          </w:tcPr>
          <w:p w14:paraId="64408B72" w14:textId="77777777" w:rsidR="005918A8" w:rsidRPr="00F42626" w:rsidRDefault="005918A8" w:rsidP="00191853">
            <w:pPr>
              <w:widowControl w:val="0"/>
              <w:spacing w:after="0" w:line="240" w:lineRule="auto"/>
              <w:ind w:left="-57" w:right="-57"/>
            </w:pPr>
            <w:r w:rsidRPr="00F42626">
              <w:t>Không cần</w:t>
            </w:r>
          </w:p>
        </w:tc>
        <w:tc>
          <w:tcPr>
            <w:tcW w:w="2343" w:type="dxa"/>
            <w:shd w:val="clear" w:color="auto" w:fill="auto"/>
            <w:vAlign w:val="center"/>
          </w:tcPr>
          <w:p w14:paraId="1B327393" w14:textId="77777777" w:rsidR="005918A8" w:rsidRPr="00F42626" w:rsidRDefault="005918A8" w:rsidP="00191853">
            <w:pPr>
              <w:widowControl w:val="0"/>
              <w:spacing w:after="0" w:line="240" w:lineRule="auto"/>
              <w:ind w:left="-57" w:right="-57"/>
            </w:pPr>
            <w:r w:rsidRPr="00F42626">
              <w:t>Phân hủy nhanh</w:t>
            </w:r>
          </w:p>
        </w:tc>
        <w:tc>
          <w:tcPr>
            <w:tcW w:w="2334" w:type="dxa"/>
            <w:shd w:val="clear" w:color="auto" w:fill="auto"/>
            <w:vAlign w:val="center"/>
          </w:tcPr>
          <w:p w14:paraId="79889C1A" w14:textId="77777777" w:rsidR="005918A8" w:rsidRPr="00F42626" w:rsidRDefault="005918A8" w:rsidP="00191853">
            <w:pPr>
              <w:widowControl w:val="0"/>
              <w:spacing w:after="0" w:line="240" w:lineRule="auto"/>
              <w:ind w:left="-57" w:right="-57"/>
            </w:pPr>
          </w:p>
        </w:tc>
      </w:tr>
      <w:tr w:rsidR="005918A8" w:rsidRPr="00F42626" w14:paraId="7FF51D25" w14:textId="77777777" w:rsidTr="00191853">
        <w:tc>
          <w:tcPr>
            <w:tcW w:w="2214" w:type="dxa"/>
            <w:shd w:val="clear" w:color="auto" w:fill="auto"/>
            <w:vAlign w:val="center"/>
          </w:tcPr>
          <w:p w14:paraId="1A096945" w14:textId="77777777" w:rsidR="005918A8" w:rsidRPr="00F42626" w:rsidRDefault="005918A8" w:rsidP="00191853">
            <w:pPr>
              <w:widowControl w:val="0"/>
              <w:spacing w:after="0" w:line="240" w:lineRule="auto"/>
              <w:ind w:left="-57" w:right="-57"/>
            </w:pPr>
            <w:r w:rsidRPr="00F42626">
              <w:t>Tro, than củi</w:t>
            </w:r>
          </w:p>
        </w:tc>
        <w:tc>
          <w:tcPr>
            <w:tcW w:w="2289" w:type="dxa"/>
            <w:shd w:val="clear" w:color="auto" w:fill="auto"/>
            <w:vAlign w:val="center"/>
          </w:tcPr>
          <w:p w14:paraId="761833F6" w14:textId="77777777" w:rsidR="005918A8" w:rsidRPr="00F42626" w:rsidRDefault="005918A8" w:rsidP="00191853">
            <w:pPr>
              <w:widowControl w:val="0"/>
              <w:spacing w:after="0" w:line="240" w:lineRule="auto"/>
              <w:ind w:left="-57" w:right="-57"/>
            </w:pPr>
            <w:r w:rsidRPr="00F42626">
              <w:t>Không cần</w:t>
            </w:r>
          </w:p>
        </w:tc>
        <w:tc>
          <w:tcPr>
            <w:tcW w:w="2343" w:type="dxa"/>
            <w:shd w:val="clear" w:color="auto" w:fill="auto"/>
            <w:vAlign w:val="center"/>
          </w:tcPr>
          <w:p w14:paraId="198E518A" w14:textId="77777777" w:rsidR="005918A8" w:rsidRPr="00F42626" w:rsidRDefault="005918A8" w:rsidP="00191853">
            <w:pPr>
              <w:widowControl w:val="0"/>
              <w:spacing w:after="0" w:line="240" w:lineRule="auto"/>
              <w:ind w:left="-57" w:right="-57"/>
            </w:pPr>
            <w:r w:rsidRPr="00F42626">
              <w:t>Giầu kali và canxi</w:t>
            </w:r>
          </w:p>
        </w:tc>
        <w:tc>
          <w:tcPr>
            <w:tcW w:w="2334" w:type="dxa"/>
            <w:shd w:val="clear" w:color="auto" w:fill="auto"/>
            <w:vAlign w:val="center"/>
          </w:tcPr>
          <w:p w14:paraId="03DAE7A3" w14:textId="77777777" w:rsidR="005918A8" w:rsidRPr="00F42626" w:rsidRDefault="005918A8" w:rsidP="00191853">
            <w:pPr>
              <w:widowControl w:val="0"/>
              <w:spacing w:after="0" w:line="240" w:lineRule="auto"/>
              <w:ind w:left="-57" w:right="-57"/>
            </w:pPr>
            <w:r w:rsidRPr="00F42626">
              <w:t>Sử dụng vừa phải</w:t>
            </w:r>
          </w:p>
        </w:tc>
      </w:tr>
      <w:tr w:rsidR="005918A8" w:rsidRPr="00F42626" w14:paraId="01C1632B" w14:textId="77777777" w:rsidTr="00191853">
        <w:tc>
          <w:tcPr>
            <w:tcW w:w="2214" w:type="dxa"/>
            <w:shd w:val="clear" w:color="auto" w:fill="auto"/>
            <w:vAlign w:val="center"/>
          </w:tcPr>
          <w:p w14:paraId="796C18D6" w14:textId="77777777" w:rsidR="005918A8" w:rsidRPr="00F42626" w:rsidRDefault="005918A8" w:rsidP="00191853">
            <w:pPr>
              <w:widowControl w:val="0"/>
              <w:spacing w:after="0" w:line="240" w:lineRule="auto"/>
              <w:ind w:left="-57" w:right="-57"/>
            </w:pPr>
            <w:r w:rsidRPr="00F42626">
              <w:t>Giấy và bìa cat –tong</w:t>
            </w:r>
          </w:p>
        </w:tc>
        <w:tc>
          <w:tcPr>
            <w:tcW w:w="2289" w:type="dxa"/>
            <w:shd w:val="clear" w:color="auto" w:fill="auto"/>
            <w:vAlign w:val="center"/>
          </w:tcPr>
          <w:p w14:paraId="4301C872" w14:textId="77777777" w:rsidR="005918A8" w:rsidRPr="00F42626" w:rsidRDefault="005918A8" w:rsidP="00191853">
            <w:pPr>
              <w:widowControl w:val="0"/>
              <w:spacing w:after="0" w:line="240" w:lineRule="auto"/>
              <w:ind w:left="-57" w:right="-57"/>
            </w:pPr>
            <w:r w:rsidRPr="00F42626">
              <w:t>Xé vụn hoặc cắt vụn</w:t>
            </w:r>
          </w:p>
        </w:tc>
        <w:tc>
          <w:tcPr>
            <w:tcW w:w="2343" w:type="dxa"/>
            <w:shd w:val="clear" w:color="auto" w:fill="auto"/>
            <w:vAlign w:val="center"/>
          </w:tcPr>
          <w:p w14:paraId="36739D40" w14:textId="77777777" w:rsidR="005918A8" w:rsidRPr="00F42626" w:rsidRDefault="005918A8" w:rsidP="00191853">
            <w:pPr>
              <w:widowControl w:val="0"/>
              <w:spacing w:after="0" w:line="240" w:lineRule="auto"/>
              <w:ind w:left="-57" w:right="-57"/>
            </w:pPr>
            <w:r w:rsidRPr="00F42626">
              <w:t>Phân hủy chậm nên trộn với các thành phần ẩm ướt.</w:t>
            </w:r>
          </w:p>
        </w:tc>
        <w:tc>
          <w:tcPr>
            <w:tcW w:w="2334" w:type="dxa"/>
            <w:shd w:val="clear" w:color="auto" w:fill="auto"/>
            <w:vAlign w:val="center"/>
          </w:tcPr>
          <w:p w14:paraId="0C645FF1" w14:textId="77777777" w:rsidR="005918A8" w:rsidRPr="00F42626" w:rsidRDefault="005918A8" w:rsidP="00191853">
            <w:pPr>
              <w:widowControl w:val="0"/>
              <w:spacing w:after="0" w:line="240" w:lineRule="auto"/>
              <w:ind w:left="-57" w:right="-57"/>
            </w:pPr>
          </w:p>
        </w:tc>
      </w:tr>
      <w:tr w:rsidR="005918A8" w:rsidRPr="00F42626" w14:paraId="39EFAB05" w14:textId="77777777" w:rsidTr="00191853">
        <w:tc>
          <w:tcPr>
            <w:tcW w:w="2214" w:type="dxa"/>
            <w:shd w:val="clear" w:color="auto" w:fill="auto"/>
            <w:vAlign w:val="center"/>
          </w:tcPr>
          <w:p w14:paraId="73060817" w14:textId="77777777" w:rsidR="005918A8" w:rsidRPr="00F42626" w:rsidRDefault="005918A8" w:rsidP="00191853">
            <w:pPr>
              <w:widowControl w:val="0"/>
              <w:spacing w:after="0" w:line="240" w:lineRule="auto"/>
              <w:ind w:left="-57" w:right="-57"/>
            </w:pPr>
            <w:r w:rsidRPr="00F42626">
              <w:t>Rác tổng hợp trong nhà</w:t>
            </w:r>
          </w:p>
        </w:tc>
        <w:tc>
          <w:tcPr>
            <w:tcW w:w="2289" w:type="dxa"/>
            <w:shd w:val="clear" w:color="auto" w:fill="auto"/>
            <w:vAlign w:val="center"/>
          </w:tcPr>
          <w:p w14:paraId="49713F49" w14:textId="77777777" w:rsidR="005918A8" w:rsidRPr="00F42626" w:rsidRDefault="005918A8" w:rsidP="00191853">
            <w:pPr>
              <w:widowControl w:val="0"/>
              <w:spacing w:after="0" w:line="240" w:lineRule="auto"/>
              <w:ind w:left="-57" w:right="-57"/>
            </w:pPr>
            <w:r w:rsidRPr="00F42626">
              <w:t>Không cần</w:t>
            </w:r>
          </w:p>
        </w:tc>
        <w:tc>
          <w:tcPr>
            <w:tcW w:w="2343" w:type="dxa"/>
            <w:shd w:val="clear" w:color="auto" w:fill="auto"/>
            <w:vAlign w:val="center"/>
          </w:tcPr>
          <w:p w14:paraId="1895B7B4" w14:textId="77777777" w:rsidR="005918A8" w:rsidRPr="00F42626" w:rsidRDefault="005918A8" w:rsidP="00191853">
            <w:pPr>
              <w:widowControl w:val="0"/>
              <w:spacing w:after="0" w:line="240" w:lineRule="auto"/>
              <w:ind w:left="-57" w:right="-57"/>
            </w:pPr>
            <w:r w:rsidRPr="00F42626">
              <w:t>Không ổn định về cả chất lượng và số lượng.</w:t>
            </w:r>
          </w:p>
        </w:tc>
        <w:tc>
          <w:tcPr>
            <w:tcW w:w="2334" w:type="dxa"/>
            <w:shd w:val="clear" w:color="auto" w:fill="auto"/>
            <w:vAlign w:val="center"/>
          </w:tcPr>
          <w:p w14:paraId="42B5223F" w14:textId="77777777" w:rsidR="005918A8" w:rsidRPr="00F42626" w:rsidRDefault="005918A8" w:rsidP="00191853">
            <w:pPr>
              <w:widowControl w:val="0"/>
              <w:spacing w:after="0" w:line="240" w:lineRule="auto"/>
              <w:ind w:left="-57" w:right="-57"/>
            </w:pPr>
          </w:p>
        </w:tc>
      </w:tr>
      <w:tr w:rsidR="005918A8" w:rsidRPr="00F42626" w14:paraId="777AF3BA" w14:textId="77777777" w:rsidTr="00191853">
        <w:tc>
          <w:tcPr>
            <w:tcW w:w="9180" w:type="dxa"/>
            <w:gridSpan w:val="4"/>
            <w:shd w:val="clear" w:color="auto" w:fill="auto"/>
            <w:vAlign w:val="center"/>
          </w:tcPr>
          <w:p w14:paraId="3A80BA61" w14:textId="77777777" w:rsidR="005918A8" w:rsidRPr="00F42626" w:rsidRDefault="005918A8" w:rsidP="00191853">
            <w:pPr>
              <w:widowControl w:val="0"/>
              <w:spacing w:after="0" w:line="240" w:lineRule="auto"/>
              <w:ind w:left="-57" w:right="-57"/>
              <w:rPr>
                <w:b/>
              </w:rPr>
            </w:pPr>
            <w:r w:rsidRPr="00F42626">
              <w:rPr>
                <w:b/>
              </w:rPr>
              <w:t>Ngoài vườn</w:t>
            </w:r>
          </w:p>
        </w:tc>
      </w:tr>
      <w:tr w:rsidR="005918A8" w:rsidRPr="00F42626" w14:paraId="59E6944A" w14:textId="77777777" w:rsidTr="00191853">
        <w:tc>
          <w:tcPr>
            <w:tcW w:w="2214" w:type="dxa"/>
            <w:shd w:val="clear" w:color="auto" w:fill="auto"/>
            <w:vAlign w:val="center"/>
          </w:tcPr>
          <w:p w14:paraId="42E51444" w14:textId="77777777" w:rsidR="005918A8" w:rsidRPr="00F42626" w:rsidRDefault="005918A8" w:rsidP="00191853">
            <w:pPr>
              <w:widowControl w:val="0"/>
              <w:spacing w:after="0" w:line="240" w:lineRule="auto"/>
              <w:ind w:left="-57" w:right="-57"/>
            </w:pPr>
            <w:r w:rsidRPr="00F42626">
              <w:t>Gốc cây, lá, thân cây sau khi thu hoạch sản phẩm.</w:t>
            </w:r>
          </w:p>
          <w:p w14:paraId="69474B8B" w14:textId="77777777" w:rsidR="005918A8" w:rsidRPr="00F42626" w:rsidRDefault="005918A8" w:rsidP="00191853">
            <w:pPr>
              <w:widowControl w:val="0"/>
              <w:spacing w:after="0" w:line="240" w:lineRule="auto"/>
              <w:ind w:left="-57" w:right="-57"/>
            </w:pPr>
            <w:r w:rsidRPr="00F42626">
              <w:t>(ví dụ lạc, ngô,..)</w:t>
            </w:r>
          </w:p>
        </w:tc>
        <w:tc>
          <w:tcPr>
            <w:tcW w:w="2289" w:type="dxa"/>
            <w:shd w:val="clear" w:color="auto" w:fill="auto"/>
            <w:vAlign w:val="center"/>
          </w:tcPr>
          <w:p w14:paraId="6F2A0157" w14:textId="77777777" w:rsidR="005918A8" w:rsidRPr="00F42626" w:rsidRDefault="005918A8" w:rsidP="00191853">
            <w:pPr>
              <w:widowControl w:val="0"/>
              <w:spacing w:after="0" w:line="240" w:lineRule="auto"/>
              <w:ind w:left="-57" w:right="-57"/>
            </w:pPr>
            <w:r w:rsidRPr="00F42626">
              <w:t>Chặt nhỏ những vật liệu dai. Nếu khô cần tưới nhiều nước trước khi sử dụng.</w:t>
            </w:r>
          </w:p>
        </w:tc>
        <w:tc>
          <w:tcPr>
            <w:tcW w:w="2343" w:type="dxa"/>
            <w:shd w:val="clear" w:color="auto" w:fill="auto"/>
            <w:vAlign w:val="center"/>
          </w:tcPr>
          <w:p w14:paraId="39824B62" w14:textId="77777777" w:rsidR="005918A8" w:rsidRPr="00F42626" w:rsidRDefault="005918A8" w:rsidP="00191853">
            <w:pPr>
              <w:widowControl w:val="0"/>
              <w:spacing w:after="0" w:line="240" w:lineRule="auto"/>
              <w:ind w:left="-57" w:right="-57"/>
            </w:pPr>
            <w:r w:rsidRPr="00F42626">
              <w:t>Nếu là vật liệu dai sẽ chậm phân hủy</w:t>
            </w:r>
          </w:p>
        </w:tc>
        <w:tc>
          <w:tcPr>
            <w:tcW w:w="2334" w:type="dxa"/>
            <w:shd w:val="clear" w:color="auto" w:fill="auto"/>
            <w:vAlign w:val="center"/>
          </w:tcPr>
          <w:p w14:paraId="5692D447" w14:textId="77777777" w:rsidR="005918A8" w:rsidRPr="00F42626" w:rsidRDefault="005918A8" w:rsidP="00191853">
            <w:pPr>
              <w:widowControl w:val="0"/>
              <w:spacing w:after="0" w:line="240" w:lineRule="auto"/>
              <w:ind w:left="-57" w:right="-57"/>
            </w:pPr>
            <w:r w:rsidRPr="00F42626">
              <w:t>Không sử dụng nếu có thuốc trừ sâu hoặc thuốc trừ cỏ.</w:t>
            </w:r>
          </w:p>
        </w:tc>
      </w:tr>
      <w:tr w:rsidR="005918A8" w:rsidRPr="00F42626" w14:paraId="6514D777" w14:textId="77777777" w:rsidTr="00191853">
        <w:tc>
          <w:tcPr>
            <w:tcW w:w="2214" w:type="dxa"/>
            <w:shd w:val="clear" w:color="auto" w:fill="auto"/>
            <w:vAlign w:val="center"/>
          </w:tcPr>
          <w:p w14:paraId="7DD3B551" w14:textId="77777777" w:rsidR="005918A8" w:rsidRPr="00F42626" w:rsidRDefault="005918A8" w:rsidP="00191853">
            <w:pPr>
              <w:widowControl w:val="0"/>
              <w:spacing w:after="0" w:line="240" w:lineRule="auto"/>
              <w:ind w:left="-57" w:right="-57"/>
              <w:rPr>
                <w:lang w:val="pt-BR"/>
              </w:rPr>
            </w:pPr>
            <w:r w:rsidRPr="00F42626">
              <w:rPr>
                <w:lang w:val="pt-BR"/>
              </w:rPr>
              <w:t>Lá khô</w:t>
            </w:r>
          </w:p>
        </w:tc>
        <w:tc>
          <w:tcPr>
            <w:tcW w:w="2289" w:type="dxa"/>
            <w:shd w:val="clear" w:color="auto" w:fill="auto"/>
            <w:vAlign w:val="center"/>
          </w:tcPr>
          <w:p w14:paraId="3DDFEDD8" w14:textId="77777777" w:rsidR="005918A8" w:rsidRPr="00F42626" w:rsidRDefault="005918A8" w:rsidP="00191853">
            <w:pPr>
              <w:widowControl w:val="0"/>
              <w:spacing w:after="0" w:line="240" w:lineRule="auto"/>
              <w:ind w:left="-57" w:right="-57"/>
              <w:rPr>
                <w:lang w:val="pt-BR"/>
              </w:rPr>
            </w:pPr>
            <w:r w:rsidRPr="00F42626">
              <w:rPr>
                <w:lang w:val="pt-BR"/>
              </w:rPr>
              <w:t>Nếu khô tưới ẩm trước khi dùng</w:t>
            </w:r>
          </w:p>
        </w:tc>
        <w:tc>
          <w:tcPr>
            <w:tcW w:w="2343" w:type="dxa"/>
            <w:shd w:val="clear" w:color="auto" w:fill="auto"/>
            <w:vAlign w:val="center"/>
          </w:tcPr>
          <w:p w14:paraId="52B45667" w14:textId="77777777" w:rsidR="005918A8" w:rsidRPr="00F42626" w:rsidRDefault="005918A8" w:rsidP="00191853">
            <w:pPr>
              <w:widowControl w:val="0"/>
              <w:spacing w:after="0" w:line="240" w:lineRule="auto"/>
              <w:ind w:left="-57" w:right="-57"/>
              <w:rPr>
                <w:lang w:val="pt-BR"/>
              </w:rPr>
            </w:pPr>
          </w:p>
        </w:tc>
        <w:tc>
          <w:tcPr>
            <w:tcW w:w="2334" w:type="dxa"/>
            <w:shd w:val="clear" w:color="auto" w:fill="auto"/>
            <w:vAlign w:val="center"/>
          </w:tcPr>
          <w:p w14:paraId="6B638C93" w14:textId="77777777" w:rsidR="005918A8" w:rsidRPr="00F42626" w:rsidRDefault="005918A8" w:rsidP="00191853">
            <w:pPr>
              <w:widowControl w:val="0"/>
              <w:spacing w:after="0" w:line="240" w:lineRule="auto"/>
              <w:ind w:left="-57" w:right="-57"/>
              <w:rPr>
                <w:lang w:val="pt-BR"/>
              </w:rPr>
            </w:pPr>
          </w:p>
        </w:tc>
      </w:tr>
      <w:tr w:rsidR="005918A8" w:rsidRPr="00F42626" w14:paraId="0D1D0008" w14:textId="77777777" w:rsidTr="00191853">
        <w:tc>
          <w:tcPr>
            <w:tcW w:w="2214" w:type="dxa"/>
            <w:shd w:val="clear" w:color="auto" w:fill="auto"/>
            <w:vAlign w:val="center"/>
          </w:tcPr>
          <w:p w14:paraId="6B9AD801" w14:textId="77777777" w:rsidR="005918A8" w:rsidRPr="00F42626" w:rsidRDefault="005918A8" w:rsidP="00191853">
            <w:pPr>
              <w:widowControl w:val="0"/>
              <w:spacing w:after="0" w:line="240" w:lineRule="auto"/>
              <w:ind w:left="-57" w:right="-57"/>
              <w:rPr>
                <w:lang w:val="pt-BR"/>
              </w:rPr>
            </w:pPr>
            <w:r w:rsidRPr="00F42626">
              <w:rPr>
                <w:lang w:val="pt-BR"/>
              </w:rPr>
              <w:t>Cây trồng chỉ làm phân ủ (lạc dại, muồng...)</w:t>
            </w:r>
          </w:p>
        </w:tc>
        <w:tc>
          <w:tcPr>
            <w:tcW w:w="2289" w:type="dxa"/>
            <w:shd w:val="clear" w:color="auto" w:fill="auto"/>
            <w:vAlign w:val="center"/>
          </w:tcPr>
          <w:p w14:paraId="2E5D8E28" w14:textId="77777777" w:rsidR="005918A8" w:rsidRPr="00F42626" w:rsidRDefault="005918A8" w:rsidP="00191853">
            <w:pPr>
              <w:widowControl w:val="0"/>
              <w:spacing w:after="0" w:line="240" w:lineRule="auto"/>
              <w:ind w:left="-57" w:right="-57"/>
            </w:pPr>
            <w:r w:rsidRPr="00F42626">
              <w:t>Chặt nhỏ nếu cây to</w:t>
            </w:r>
          </w:p>
        </w:tc>
        <w:tc>
          <w:tcPr>
            <w:tcW w:w="2343" w:type="dxa"/>
            <w:shd w:val="clear" w:color="auto" w:fill="auto"/>
            <w:vAlign w:val="center"/>
          </w:tcPr>
          <w:p w14:paraId="56236EAB" w14:textId="77777777" w:rsidR="005918A8" w:rsidRPr="00F42626" w:rsidRDefault="005918A8" w:rsidP="00191853">
            <w:pPr>
              <w:widowControl w:val="0"/>
              <w:spacing w:after="0" w:line="240" w:lineRule="auto"/>
              <w:ind w:left="-57" w:right="-57"/>
            </w:pPr>
            <w:r w:rsidRPr="00F42626">
              <w:t>Thường nên dùng cây họ đậu</w:t>
            </w:r>
          </w:p>
        </w:tc>
        <w:tc>
          <w:tcPr>
            <w:tcW w:w="2334" w:type="dxa"/>
            <w:shd w:val="clear" w:color="auto" w:fill="auto"/>
            <w:vAlign w:val="center"/>
          </w:tcPr>
          <w:p w14:paraId="285983AB" w14:textId="77777777" w:rsidR="005918A8" w:rsidRPr="00F42626" w:rsidRDefault="005918A8" w:rsidP="00191853">
            <w:pPr>
              <w:widowControl w:val="0"/>
              <w:spacing w:after="0" w:line="240" w:lineRule="auto"/>
              <w:ind w:left="-57" w:right="-57"/>
            </w:pPr>
          </w:p>
        </w:tc>
      </w:tr>
      <w:tr w:rsidR="005918A8" w:rsidRPr="00F42626" w14:paraId="6CA63FE4" w14:textId="77777777" w:rsidTr="00191853">
        <w:tc>
          <w:tcPr>
            <w:tcW w:w="2214" w:type="dxa"/>
            <w:shd w:val="clear" w:color="auto" w:fill="auto"/>
            <w:vAlign w:val="center"/>
          </w:tcPr>
          <w:p w14:paraId="2C96DC45" w14:textId="77777777" w:rsidR="005918A8" w:rsidRPr="00F42626" w:rsidRDefault="005918A8" w:rsidP="00191853">
            <w:pPr>
              <w:widowControl w:val="0"/>
              <w:spacing w:after="0" w:line="240" w:lineRule="auto"/>
              <w:ind w:left="-57" w:right="-57"/>
              <w:rPr>
                <w:lang w:val="pt-BR"/>
              </w:rPr>
            </w:pPr>
            <w:r w:rsidRPr="00F42626">
              <w:rPr>
                <w:lang w:val="pt-BR"/>
              </w:rPr>
              <w:t>Cỏ</w:t>
            </w:r>
          </w:p>
        </w:tc>
        <w:tc>
          <w:tcPr>
            <w:tcW w:w="2289" w:type="dxa"/>
            <w:shd w:val="clear" w:color="auto" w:fill="auto"/>
            <w:vAlign w:val="center"/>
          </w:tcPr>
          <w:p w14:paraId="328D00BC" w14:textId="77777777" w:rsidR="005918A8" w:rsidRPr="00F42626" w:rsidRDefault="005918A8" w:rsidP="00191853">
            <w:pPr>
              <w:widowControl w:val="0"/>
              <w:spacing w:after="0" w:line="240" w:lineRule="auto"/>
              <w:ind w:left="-57" w:right="-57"/>
              <w:rPr>
                <w:lang w:val="pt-BR"/>
              </w:rPr>
            </w:pPr>
            <w:r w:rsidRPr="00F42626">
              <w:rPr>
                <w:lang w:val="pt-BR"/>
              </w:rPr>
              <w:t>Chặt nhỏ nếu loại cỏ to</w:t>
            </w:r>
          </w:p>
        </w:tc>
        <w:tc>
          <w:tcPr>
            <w:tcW w:w="2343" w:type="dxa"/>
            <w:shd w:val="clear" w:color="auto" w:fill="auto"/>
            <w:vAlign w:val="center"/>
          </w:tcPr>
          <w:p w14:paraId="6661F294" w14:textId="77777777" w:rsidR="005918A8" w:rsidRPr="00F42626" w:rsidRDefault="005918A8" w:rsidP="00191853">
            <w:pPr>
              <w:widowControl w:val="0"/>
              <w:spacing w:after="0" w:line="240" w:lineRule="auto"/>
              <w:ind w:left="-57" w:right="-57"/>
              <w:rPr>
                <w:lang w:val="pt-BR"/>
              </w:rPr>
            </w:pPr>
          </w:p>
        </w:tc>
        <w:tc>
          <w:tcPr>
            <w:tcW w:w="2334" w:type="dxa"/>
            <w:shd w:val="clear" w:color="auto" w:fill="auto"/>
            <w:vAlign w:val="center"/>
          </w:tcPr>
          <w:p w14:paraId="56A40024" w14:textId="77777777" w:rsidR="005918A8" w:rsidRPr="00F42626" w:rsidRDefault="005918A8" w:rsidP="00191853">
            <w:pPr>
              <w:widowControl w:val="0"/>
              <w:spacing w:after="0" w:line="240" w:lineRule="auto"/>
              <w:ind w:left="-57" w:right="-57"/>
              <w:rPr>
                <w:lang w:val="pt-BR"/>
              </w:rPr>
            </w:pPr>
            <w:r w:rsidRPr="00F42626">
              <w:rPr>
                <w:lang w:val="pt-BR"/>
              </w:rPr>
              <w:t>Tránh rễ các loại cỏ lâu năm và hạt già của những cây lâu năm.</w:t>
            </w:r>
          </w:p>
        </w:tc>
      </w:tr>
      <w:tr w:rsidR="005918A8" w:rsidRPr="00F42626" w14:paraId="02B7D30B" w14:textId="77777777" w:rsidTr="00191853">
        <w:tc>
          <w:tcPr>
            <w:tcW w:w="9180" w:type="dxa"/>
            <w:gridSpan w:val="4"/>
            <w:shd w:val="clear" w:color="auto" w:fill="auto"/>
            <w:vAlign w:val="center"/>
          </w:tcPr>
          <w:p w14:paraId="40EDED5D" w14:textId="77777777" w:rsidR="005918A8" w:rsidRPr="00F42626" w:rsidRDefault="005918A8" w:rsidP="00191853">
            <w:pPr>
              <w:widowControl w:val="0"/>
              <w:spacing w:after="0" w:line="240" w:lineRule="auto"/>
              <w:ind w:left="-57" w:right="-57"/>
              <w:rPr>
                <w:b/>
                <w:lang w:val="pt-BR"/>
              </w:rPr>
            </w:pPr>
            <w:r w:rsidRPr="00F42626">
              <w:rPr>
                <w:b/>
                <w:lang w:val="pt-BR"/>
              </w:rPr>
              <w:t>Các nguồn khác</w:t>
            </w:r>
          </w:p>
        </w:tc>
      </w:tr>
      <w:tr w:rsidR="005918A8" w:rsidRPr="00F42626" w14:paraId="0020E307" w14:textId="77777777" w:rsidTr="00191853">
        <w:tc>
          <w:tcPr>
            <w:tcW w:w="2214" w:type="dxa"/>
            <w:shd w:val="clear" w:color="auto" w:fill="auto"/>
            <w:vAlign w:val="center"/>
          </w:tcPr>
          <w:p w14:paraId="612800B2" w14:textId="77777777" w:rsidR="005918A8" w:rsidRPr="00F42626" w:rsidRDefault="005918A8" w:rsidP="00191853">
            <w:pPr>
              <w:widowControl w:val="0"/>
              <w:spacing w:after="0" w:line="240" w:lineRule="auto"/>
              <w:ind w:left="-57" w:right="-57"/>
              <w:rPr>
                <w:lang w:val="pt-BR"/>
              </w:rPr>
            </w:pPr>
            <w:r w:rsidRPr="00F42626">
              <w:rPr>
                <w:lang w:val="pt-BR"/>
              </w:rPr>
              <w:t>Phân chuồng</w:t>
            </w:r>
          </w:p>
        </w:tc>
        <w:tc>
          <w:tcPr>
            <w:tcW w:w="2289" w:type="dxa"/>
            <w:shd w:val="clear" w:color="auto" w:fill="auto"/>
            <w:vAlign w:val="center"/>
          </w:tcPr>
          <w:p w14:paraId="56AF933E" w14:textId="77777777" w:rsidR="005918A8" w:rsidRPr="00F42626" w:rsidRDefault="005918A8" w:rsidP="00191853">
            <w:pPr>
              <w:widowControl w:val="0"/>
              <w:spacing w:after="0" w:line="240" w:lineRule="auto"/>
              <w:ind w:left="-57" w:right="-57"/>
              <w:rPr>
                <w:lang w:val="pt-BR"/>
              </w:rPr>
            </w:pPr>
            <w:r w:rsidRPr="00F42626">
              <w:rPr>
                <w:lang w:val="pt-BR"/>
              </w:rPr>
              <w:t>Không cần</w:t>
            </w:r>
          </w:p>
        </w:tc>
        <w:tc>
          <w:tcPr>
            <w:tcW w:w="2343" w:type="dxa"/>
            <w:shd w:val="clear" w:color="auto" w:fill="auto"/>
            <w:vAlign w:val="center"/>
          </w:tcPr>
          <w:p w14:paraId="28B0958E" w14:textId="77777777" w:rsidR="005918A8" w:rsidRPr="00F42626" w:rsidRDefault="005918A8" w:rsidP="00191853">
            <w:pPr>
              <w:widowControl w:val="0"/>
              <w:spacing w:after="0" w:line="240" w:lineRule="auto"/>
              <w:ind w:left="-57" w:right="-57"/>
              <w:rPr>
                <w:lang w:val="pt-BR"/>
              </w:rPr>
            </w:pPr>
            <w:r w:rsidRPr="00F42626">
              <w:rPr>
                <w:lang w:val="pt-BR"/>
              </w:rPr>
              <w:t>Nguồn dinh dưỡng và vi sinh vật lý tưởng</w:t>
            </w:r>
          </w:p>
        </w:tc>
        <w:tc>
          <w:tcPr>
            <w:tcW w:w="2334" w:type="dxa"/>
            <w:shd w:val="clear" w:color="auto" w:fill="auto"/>
            <w:vAlign w:val="center"/>
          </w:tcPr>
          <w:p w14:paraId="19662EDF" w14:textId="77777777" w:rsidR="005918A8" w:rsidRPr="00F42626" w:rsidRDefault="005918A8" w:rsidP="00191853">
            <w:pPr>
              <w:widowControl w:val="0"/>
              <w:spacing w:after="0" w:line="240" w:lineRule="auto"/>
              <w:ind w:left="-57" w:right="-57"/>
              <w:rPr>
                <w:lang w:val="pt-BR"/>
              </w:rPr>
            </w:pPr>
            <w:r w:rsidRPr="00F42626">
              <w:rPr>
                <w:lang w:val="pt-BR"/>
              </w:rPr>
              <w:t>Không sử dụng</w:t>
            </w:r>
          </w:p>
        </w:tc>
      </w:tr>
      <w:tr w:rsidR="005918A8" w:rsidRPr="00F42626" w14:paraId="4646B679" w14:textId="77777777" w:rsidTr="00191853">
        <w:tc>
          <w:tcPr>
            <w:tcW w:w="2214" w:type="dxa"/>
            <w:shd w:val="clear" w:color="auto" w:fill="auto"/>
            <w:vAlign w:val="center"/>
          </w:tcPr>
          <w:p w14:paraId="08B237FF" w14:textId="77777777" w:rsidR="005918A8" w:rsidRPr="00F42626" w:rsidRDefault="005918A8" w:rsidP="00191853">
            <w:pPr>
              <w:widowControl w:val="0"/>
              <w:spacing w:after="0" w:line="240" w:lineRule="auto"/>
              <w:ind w:left="-57" w:right="-57"/>
              <w:rPr>
                <w:lang w:val="pt-BR"/>
              </w:rPr>
            </w:pPr>
            <w:r w:rsidRPr="00F42626">
              <w:rPr>
                <w:lang w:val="pt-BR"/>
              </w:rPr>
              <w:t>Nước giải của người và gia súc</w:t>
            </w:r>
          </w:p>
        </w:tc>
        <w:tc>
          <w:tcPr>
            <w:tcW w:w="2289" w:type="dxa"/>
            <w:shd w:val="clear" w:color="auto" w:fill="auto"/>
            <w:vAlign w:val="center"/>
          </w:tcPr>
          <w:p w14:paraId="381AEACF" w14:textId="77777777" w:rsidR="005918A8" w:rsidRPr="00F42626" w:rsidRDefault="005918A8" w:rsidP="00191853">
            <w:pPr>
              <w:widowControl w:val="0"/>
              <w:spacing w:after="0" w:line="240" w:lineRule="auto"/>
              <w:ind w:left="-57" w:right="-57"/>
              <w:rPr>
                <w:lang w:val="pt-BR"/>
              </w:rPr>
            </w:pPr>
            <w:r w:rsidRPr="00F42626">
              <w:rPr>
                <w:lang w:val="pt-BR"/>
              </w:rPr>
              <w:t>Có thể thu gom ở chuồng trại</w:t>
            </w:r>
          </w:p>
        </w:tc>
        <w:tc>
          <w:tcPr>
            <w:tcW w:w="2343" w:type="dxa"/>
            <w:shd w:val="clear" w:color="auto" w:fill="auto"/>
            <w:vAlign w:val="center"/>
          </w:tcPr>
          <w:p w14:paraId="7BAEDFC0" w14:textId="77777777" w:rsidR="005918A8" w:rsidRPr="00F42626" w:rsidRDefault="005918A8" w:rsidP="00191853">
            <w:pPr>
              <w:widowControl w:val="0"/>
              <w:spacing w:after="0" w:line="240" w:lineRule="auto"/>
              <w:ind w:left="-57" w:right="-57"/>
              <w:rPr>
                <w:lang w:val="pt-BR"/>
              </w:rPr>
            </w:pPr>
            <w:r w:rsidRPr="00F42626">
              <w:rPr>
                <w:lang w:val="pt-BR"/>
              </w:rPr>
              <w:t>Tưới lên đống phân ủ, sẽ thúc đẩy mạnh quá trình phân hủy</w:t>
            </w:r>
          </w:p>
        </w:tc>
        <w:tc>
          <w:tcPr>
            <w:tcW w:w="2334" w:type="dxa"/>
            <w:shd w:val="clear" w:color="auto" w:fill="auto"/>
            <w:vAlign w:val="center"/>
          </w:tcPr>
          <w:p w14:paraId="7ECAD47D" w14:textId="77777777" w:rsidR="005918A8" w:rsidRPr="00F42626" w:rsidRDefault="005918A8" w:rsidP="00191853">
            <w:pPr>
              <w:widowControl w:val="0"/>
              <w:spacing w:after="0" w:line="240" w:lineRule="auto"/>
              <w:ind w:left="-57" w:right="-57"/>
              <w:rPr>
                <w:lang w:val="pt-BR"/>
              </w:rPr>
            </w:pPr>
            <w:r w:rsidRPr="00F42626">
              <w:rPr>
                <w:lang w:val="pt-BR"/>
              </w:rPr>
              <w:t>Sử dụng lượng vừa phải.</w:t>
            </w:r>
          </w:p>
        </w:tc>
      </w:tr>
      <w:tr w:rsidR="005918A8" w:rsidRPr="00F42626" w14:paraId="012D9A24" w14:textId="77777777" w:rsidTr="00191853">
        <w:tc>
          <w:tcPr>
            <w:tcW w:w="2214" w:type="dxa"/>
            <w:shd w:val="clear" w:color="auto" w:fill="auto"/>
            <w:vAlign w:val="center"/>
          </w:tcPr>
          <w:p w14:paraId="21D30B90" w14:textId="77777777" w:rsidR="005918A8" w:rsidRPr="00F42626" w:rsidRDefault="005918A8" w:rsidP="00191853">
            <w:pPr>
              <w:widowControl w:val="0"/>
              <w:spacing w:after="0" w:line="240" w:lineRule="auto"/>
              <w:ind w:left="-57" w:right="-57"/>
              <w:rPr>
                <w:lang w:val="pt-BR"/>
              </w:rPr>
            </w:pPr>
            <w:r w:rsidRPr="00F42626">
              <w:rPr>
                <w:lang w:val="pt-BR"/>
              </w:rPr>
              <w:t>Đất</w:t>
            </w:r>
          </w:p>
        </w:tc>
        <w:tc>
          <w:tcPr>
            <w:tcW w:w="2289" w:type="dxa"/>
            <w:shd w:val="clear" w:color="auto" w:fill="auto"/>
            <w:vAlign w:val="center"/>
          </w:tcPr>
          <w:p w14:paraId="386F515B" w14:textId="77777777" w:rsidR="005918A8" w:rsidRPr="00F42626" w:rsidRDefault="005918A8" w:rsidP="00191853">
            <w:pPr>
              <w:widowControl w:val="0"/>
              <w:spacing w:after="0" w:line="240" w:lineRule="auto"/>
              <w:ind w:left="-57" w:right="-57"/>
              <w:rPr>
                <w:lang w:val="pt-BR"/>
              </w:rPr>
            </w:pPr>
            <w:r w:rsidRPr="00F42626">
              <w:rPr>
                <w:lang w:val="pt-BR"/>
              </w:rPr>
              <w:t>Sử dụng đ</w:t>
            </w:r>
            <w:r w:rsidR="001E5A92">
              <w:rPr>
                <w:lang w:val="pt-BR"/>
              </w:rPr>
              <w:t>ất</w:t>
            </w:r>
            <w:r w:rsidRPr="00F42626">
              <w:rPr>
                <w:lang w:val="pt-BR"/>
              </w:rPr>
              <w:t xml:space="preserve"> trên bề mặt đất trồng khoảng 10 cm</w:t>
            </w:r>
          </w:p>
        </w:tc>
        <w:tc>
          <w:tcPr>
            <w:tcW w:w="2343" w:type="dxa"/>
            <w:shd w:val="clear" w:color="auto" w:fill="auto"/>
            <w:vAlign w:val="center"/>
          </w:tcPr>
          <w:p w14:paraId="2190D2D2" w14:textId="77777777" w:rsidR="005918A8" w:rsidRPr="00F42626" w:rsidRDefault="005918A8" w:rsidP="00191853">
            <w:pPr>
              <w:widowControl w:val="0"/>
              <w:spacing w:after="0" w:line="240" w:lineRule="auto"/>
              <w:ind w:left="-57" w:right="-57"/>
              <w:rPr>
                <w:lang w:val="pt-BR"/>
              </w:rPr>
            </w:pPr>
            <w:r w:rsidRPr="00F42626">
              <w:rPr>
                <w:lang w:val="pt-BR"/>
              </w:rPr>
              <w:t>Không cần thiết nhưng rải một chút sẽ giảm lượ</w:t>
            </w:r>
            <w:r w:rsidR="001E5A92">
              <w:rPr>
                <w:lang w:val="pt-BR"/>
              </w:rPr>
              <w:t>ng nitơ</w:t>
            </w:r>
            <w:r w:rsidRPr="00F42626">
              <w:rPr>
                <w:lang w:val="pt-BR"/>
              </w:rPr>
              <w:t xml:space="preserve"> bị mất do đống ủ bị nóng. Là nguồn vi sinh vật lý tưởng. Có thể sử dụng đất phủ lên đống phân ủ nhưng rất mỏng 2-3 cm.</w:t>
            </w:r>
          </w:p>
        </w:tc>
        <w:tc>
          <w:tcPr>
            <w:tcW w:w="2334" w:type="dxa"/>
            <w:shd w:val="clear" w:color="auto" w:fill="auto"/>
            <w:vAlign w:val="center"/>
          </w:tcPr>
          <w:p w14:paraId="4BF4960F" w14:textId="77777777" w:rsidR="005918A8" w:rsidRPr="00F42626" w:rsidRDefault="005918A8" w:rsidP="00191853">
            <w:pPr>
              <w:widowControl w:val="0"/>
              <w:spacing w:after="0" w:line="240" w:lineRule="auto"/>
              <w:ind w:left="-57" w:right="-57"/>
              <w:rPr>
                <w:lang w:val="pt-BR"/>
              </w:rPr>
            </w:pPr>
            <w:r w:rsidRPr="00F42626">
              <w:rPr>
                <w:lang w:val="pt-BR"/>
              </w:rPr>
              <w:t>Nếu lớp đất phủ lên đống phân ủ quá dày, không khí không thể đi vào trong quá trình ủ và quá trình phân hủy sẽ bị yếm khí.</w:t>
            </w:r>
          </w:p>
        </w:tc>
      </w:tr>
    </w:tbl>
    <w:p w14:paraId="4D7EFEA4" w14:textId="77777777" w:rsidR="005918A8" w:rsidRPr="006D69D6" w:rsidRDefault="005918A8" w:rsidP="00191853">
      <w:pPr>
        <w:widowControl w:val="0"/>
        <w:spacing w:before="120" w:after="120" w:line="240" w:lineRule="auto"/>
        <w:ind w:firstLine="720"/>
        <w:rPr>
          <w:b/>
        </w:rPr>
      </w:pPr>
      <w:bookmarkStart w:id="62" w:name="_Toc425326256"/>
      <w:bookmarkStart w:id="63" w:name="_Toc28692541"/>
      <w:r w:rsidRPr="006D69D6">
        <w:rPr>
          <w:b/>
        </w:rPr>
        <w:t>4.3. Những vật liệu không nên dùng để ủ phân</w:t>
      </w:r>
      <w:bookmarkEnd w:id="62"/>
      <w:bookmarkEnd w:id="63"/>
    </w:p>
    <w:p w14:paraId="1BFBAFD3" w14:textId="77777777" w:rsidR="005918A8" w:rsidRPr="00F42626" w:rsidRDefault="005918A8" w:rsidP="00191853">
      <w:pPr>
        <w:widowControl w:val="0"/>
        <w:spacing w:after="120" w:line="240" w:lineRule="auto"/>
        <w:ind w:firstLine="720"/>
        <w:rPr>
          <w:lang w:val="pt-BR"/>
        </w:rPr>
      </w:pPr>
      <w:r w:rsidRPr="00F42626">
        <w:rPr>
          <w:lang w:val="pt-BR"/>
        </w:rPr>
        <w:t>- Các loại cây mới phun thuốc sâu hay thuốc trừ cỏ</w:t>
      </w:r>
    </w:p>
    <w:p w14:paraId="2194F337" w14:textId="77777777" w:rsidR="005918A8" w:rsidRPr="00F42626" w:rsidRDefault="005918A8" w:rsidP="00191853">
      <w:pPr>
        <w:widowControl w:val="0"/>
        <w:spacing w:after="120" w:line="240" w:lineRule="auto"/>
        <w:ind w:firstLine="720"/>
        <w:rPr>
          <w:lang w:val="pt-BR"/>
        </w:rPr>
      </w:pPr>
      <w:r w:rsidRPr="00F42626">
        <w:rPr>
          <w:lang w:val="pt-BR"/>
        </w:rPr>
        <w:t>- Thịt vụn vì chúng sẽ thu hút chuột và các loại côn trùng khác.</w:t>
      </w:r>
    </w:p>
    <w:p w14:paraId="6A435C58" w14:textId="77777777" w:rsidR="005918A8" w:rsidRPr="00F42626" w:rsidRDefault="005918A8" w:rsidP="00191853">
      <w:pPr>
        <w:widowControl w:val="0"/>
        <w:spacing w:after="120" w:line="240" w:lineRule="auto"/>
        <w:ind w:firstLine="720"/>
        <w:rPr>
          <w:lang w:val="pt-BR"/>
        </w:rPr>
      </w:pPr>
      <w:r w:rsidRPr="00F42626">
        <w:rPr>
          <w:lang w:val="pt-BR"/>
        </w:rPr>
        <w:t>- Những cây bị bệnh</w:t>
      </w:r>
    </w:p>
    <w:p w14:paraId="353A943B" w14:textId="77777777" w:rsidR="005918A8" w:rsidRPr="00F42626" w:rsidRDefault="005918A8" w:rsidP="00191853">
      <w:pPr>
        <w:widowControl w:val="0"/>
        <w:spacing w:after="120" w:line="240" w:lineRule="auto"/>
        <w:ind w:firstLine="720"/>
        <w:rPr>
          <w:lang w:val="pt-BR"/>
        </w:rPr>
      </w:pPr>
      <w:r w:rsidRPr="00F42626">
        <w:rPr>
          <w:lang w:val="pt-BR"/>
        </w:rPr>
        <w:t>- Cây có nhiều gai</w:t>
      </w:r>
    </w:p>
    <w:p w14:paraId="2355635E" w14:textId="77777777" w:rsidR="005918A8" w:rsidRPr="00F42626" w:rsidRDefault="005918A8" w:rsidP="00191853">
      <w:pPr>
        <w:widowControl w:val="0"/>
        <w:spacing w:after="120" w:line="240" w:lineRule="auto"/>
        <w:ind w:firstLine="720"/>
        <w:rPr>
          <w:lang w:val="pt-BR"/>
        </w:rPr>
      </w:pPr>
      <w:r w:rsidRPr="00F42626">
        <w:rPr>
          <w:lang w:val="pt-BR"/>
        </w:rPr>
        <w:t>- Các loại cỏ sống lâu năm, sống dai.</w:t>
      </w:r>
    </w:p>
    <w:p w14:paraId="1DD1CF03" w14:textId="77777777" w:rsidR="005918A8" w:rsidRPr="00F42626" w:rsidRDefault="005918A8" w:rsidP="00191853">
      <w:pPr>
        <w:widowControl w:val="0"/>
        <w:spacing w:after="120" w:line="240" w:lineRule="auto"/>
        <w:ind w:firstLine="720"/>
        <w:rPr>
          <w:lang w:val="pt-BR"/>
        </w:rPr>
      </w:pPr>
      <w:r w:rsidRPr="00F42626">
        <w:rPr>
          <w:lang w:val="pt-BR"/>
        </w:rPr>
        <w:t>- Vật liệu vô cơ như kim loai, thủy tinh, nhựa...</w:t>
      </w:r>
    </w:p>
    <w:p w14:paraId="14FF72F8" w14:textId="77777777" w:rsidR="005918A8" w:rsidRPr="00DC48D1" w:rsidRDefault="005918A8" w:rsidP="00191853">
      <w:pPr>
        <w:widowControl w:val="0"/>
        <w:spacing w:after="120" w:line="240" w:lineRule="auto"/>
        <w:ind w:firstLine="720"/>
      </w:pPr>
      <w:bookmarkStart w:id="64" w:name="_Toc425326257"/>
      <w:bookmarkStart w:id="65" w:name="_Toc28692542"/>
      <w:r w:rsidRPr="00DC48D1">
        <w:rPr>
          <w:b/>
        </w:rPr>
        <w:t>4.4. Đống phân nên đặt ở đâu?</w:t>
      </w:r>
      <w:bookmarkEnd w:id="64"/>
      <w:r w:rsidRPr="00DC48D1">
        <w:t xml:space="preserve"> căn cứ vào 3 yếu tố sau:</w:t>
      </w:r>
      <w:bookmarkEnd w:id="65"/>
    </w:p>
    <w:p w14:paraId="26EA5582" w14:textId="77777777" w:rsidR="005918A8" w:rsidRPr="00F42626" w:rsidRDefault="005918A8" w:rsidP="00191853">
      <w:pPr>
        <w:widowControl w:val="0"/>
        <w:spacing w:after="120" w:line="240" w:lineRule="auto"/>
        <w:ind w:firstLine="720"/>
        <w:rPr>
          <w:lang w:val="pt-BR"/>
        </w:rPr>
      </w:pPr>
      <w:r w:rsidRPr="00F42626">
        <w:rPr>
          <w:b/>
          <w:i/>
          <w:lang w:val="pt-BR"/>
        </w:rPr>
        <w:t>- Vận chuyển</w:t>
      </w:r>
      <w:r w:rsidRPr="00F42626">
        <w:rPr>
          <w:lang w:val="pt-BR"/>
        </w:rPr>
        <w:t>: Đống phân đặt ở vị trí dễ dàng chuyển vật liệu đã lựa chọn đến. Nên quan tâm đến khoảng cách và quãng đường từ chỗ ủ phân đến ruộng hoặc vườn sẽ bón phân ủ đó.</w:t>
      </w:r>
    </w:p>
    <w:p w14:paraId="06DF25A9" w14:textId="77777777" w:rsidR="005918A8" w:rsidRPr="00F42626" w:rsidRDefault="005918A8" w:rsidP="00191853">
      <w:pPr>
        <w:widowControl w:val="0"/>
        <w:spacing w:after="120" w:line="240" w:lineRule="auto"/>
        <w:ind w:firstLine="720"/>
        <w:rPr>
          <w:lang w:val="pt-BR"/>
        </w:rPr>
      </w:pPr>
      <w:r w:rsidRPr="00F42626">
        <w:rPr>
          <w:b/>
          <w:i/>
          <w:lang w:val="pt-BR"/>
        </w:rPr>
        <w:t>- Nước</w:t>
      </w:r>
      <w:r w:rsidRPr="00F42626">
        <w:rPr>
          <w:lang w:val="pt-BR"/>
        </w:rPr>
        <w:t>: Nên để nơi râm mát, có mái che để tránh bay hơi quá nhiều. Nước cần được tưới vào đống phân thường xuyên do vậy tốt nhất nguồn nước phải gần. Nếu như không gần nguồn nước cần phải đặt dụng cụ chứa nước ở gần đống phân để dễ đ</w:t>
      </w:r>
      <w:r w:rsidR="001E5A92">
        <w:rPr>
          <w:lang w:val="pt-BR"/>
        </w:rPr>
        <w:t>ổ</w:t>
      </w:r>
      <w:r w:rsidRPr="00F42626">
        <w:rPr>
          <w:lang w:val="pt-BR"/>
        </w:rPr>
        <w:t xml:space="preserve"> nước vào.</w:t>
      </w:r>
    </w:p>
    <w:p w14:paraId="39B4782C" w14:textId="77777777" w:rsidR="005918A8" w:rsidRPr="00F42626" w:rsidRDefault="005918A8" w:rsidP="00191853">
      <w:pPr>
        <w:widowControl w:val="0"/>
        <w:spacing w:after="120" w:line="240" w:lineRule="auto"/>
        <w:ind w:firstLine="720"/>
        <w:rPr>
          <w:lang w:val="pt-BR"/>
        </w:rPr>
      </w:pPr>
      <w:r w:rsidRPr="00F42626">
        <w:rPr>
          <w:b/>
          <w:i/>
          <w:lang w:val="pt-BR"/>
        </w:rPr>
        <w:t>- Côn trùng hoặc những con vật có hại:</w:t>
      </w:r>
      <w:r w:rsidRPr="00F42626">
        <w:rPr>
          <w:lang w:val="pt-BR"/>
        </w:rPr>
        <w:t xml:space="preserve"> Côn trùng hay những con vật có hại như chuột, rắn, mối, bướm và muỗi có thể bị thu hút bởi đống phân ủ nếu như chúng xuất hiện trong khu vực đó, do vậy đống phân không được đặt gần nhà.</w:t>
      </w:r>
    </w:p>
    <w:p w14:paraId="5B72F72A" w14:textId="77777777" w:rsidR="005918A8" w:rsidRPr="006D69D6" w:rsidRDefault="005918A8" w:rsidP="00191853">
      <w:pPr>
        <w:widowControl w:val="0"/>
        <w:spacing w:after="120" w:line="240" w:lineRule="auto"/>
        <w:ind w:firstLine="720"/>
        <w:rPr>
          <w:b/>
        </w:rPr>
      </w:pPr>
      <w:bookmarkStart w:id="66" w:name="_Toc425326258"/>
      <w:bookmarkStart w:id="67" w:name="_Toc28692543"/>
      <w:r w:rsidRPr="006D69D6">
        <w:rPr>
          <w:b/>
        </w:rPr>
        <w:t>4.5. Những điều cần lưu ý trước khi đắp đống phân ủ</w:t>
      </w:r>
      <w:bookmarkEnd w:id="66"/>
      <w:bookmarkEnd w:id="67"/>
    </w:p>
    <w:p w14:paraId="6480F586" w14:textId="77777777" w:rsidR="005918A8" w:rsidRPr="00F42626" w:rsidRDefault="005918A8" w:rsidP="00191853">
      <w:pPr>
        <w:widowControl w:val="0"/>
        <w:spacing w:after="120" w:line="240" w:lineRule="auto"/>
        <w:ind w:firstLine="720"/>
        <w:rPr>
          <w:lang w:val="pt-BR"/>
        </w:rPr>
      </w:pPr>
      <w:r w:rsidRPr="00F42626">
        <w:rPr>
          <w:b/>
          <w:i/>
          <w:lang w:val="pt-BR"/>
        </w:rPr>
        <w:t>- Kích cỡ:</w:t>
      </w:r>
      <w:r w:rsidRPr="00F42626">
        <w:rPr>
          <w:lang w:val="pt-BR"/>
        </w:rPr>
        <w:t xml:space="preserve"> Kích cỡ hợp lý cho một đống phân ủ rộng 2 m cao 1,5 m. Nếu rộng quá sự lưu thông không khí sẽ kém. Đống phân không nên nhỏ hơn 1x1m. Chiều cao của đống phân phụ thuộc vào số lượng phân cần thiết.</w:t>
      </w:r>
    </w:p>
    <w:p w14:paraId="42580BC4" w14:textId="77777777" w:rsidR="005918A8" w:rsidRPr="00F42626" w:rsidRDefault="005918A8" w:rsidP="00191853">
      <w:pPr>
        <w:widowControl w:val="0"/>
        <w:spacing w:after="120" w:line="240" w:lineRule="auto"/>
        <w:ind w:firstLine="720"/>
        <w:rPr>
          <w:lang w:val="pt-BR"/>
        </w:rPr>
      </w:pPr>
      <w:r w:rsidRPr="00F42626">
        <w:rPr>
          <w:b/>
          <w:i/>
          <w:lang w:val="pt-BR"/>
        </w:rPr>
        <w:t>- Nước:</w:t>
      </w:r>
      <w:r w:rsidRPr="00F42626">
        <w:rPr>
          <w:lang w:val="pt-BR"/>
        </w:rPr>
        <w:t xml:space="preserve"> Nếu nước khan hiếm cần xem xét đào h</w:t>
      </w:r>
      <w:r w:rsidR="001E5A92">
        <w:rPr>
          <w:lang w:val="pt-BR"/>
        </w:rPr>
        <w:t>ố</w:t>
      </w:r>
      <w:r w:rsidRPr="00F42626">
        <w:rPr>
          <w:lang w:val="pt-BR"/>
        </w:rPr>
        <w:t xml:space="preserve"> ủ phân. Phương pháp này áp dụng n</w:t>
      </w:r>
      <w:r w:rsidR="001E5A92">
        <w:rPr>
          <w:lang w:val="pt-BR"/>
        </w:rPr>
        <w:t>ơ</w:t>
      </w:r>
      <w:r w:rsidRPr="00F42626">
        <w:rPr>
          <w:lang w:val="pt-BR"/>
        </w:rPr>
        <w:t>i đất khô. Hố được đào và ủ phân như cách đắp đống phân ủ. Nhưng nếu mưa to hay mực nước cao sẽ làm cho quá trình ủ bị yếm khí.</w:t>
      </w:r>
    </w:p>
    <w:p w14:paraId="46C8423B" w14:textId="77777777" w:rsidR="005918A8" w:rsidRPr="00F42626" w:rsidRDefault="005918A8" w:rsidP="00191853">
      <w:pPr>
        <w:widowControl w:val="0"/>
        <w:spacing w:after="120" w:line="240" w:lineRule="auto"/>
        <w:ind w:firstLine="720"/>
        <w:rPr>
          <w:lang w:val="pt-BR"/>
        </w:rPr>
      </w:pPr>
      <w:r w:rsidRPr="00F42626">
        <w:rPr>
          <w:b/>
          <w:i/>
          <w:lang w:val="pt-BR"/>
        </w:rPr>
        <w:t>- Nhân công:</w:t>
      </w:r>
      <w:r w:rsidRPr="00F42626">
        <w:rPr>
          <w:lang w:val="pt-BR"/>
        </w:rPr>
        <w:t xml:space="preserve"> Cần tính nhân công trong quá trình ủ phân và đảo phân.</w:t>
      </w:r>
    </w:p>
    <w:p w14:paraId="0BA1BE15" w14:textId="77777777" w:rsidR="005918A8" w:rsidRPr="006D69D6" w:rsidRDefault="005918A8" w:rsidP="00191853">
      <w:pPr>
        <w:widowControl w:val="0"/>
        <w:spacing w:after="120" w:line="240" w:lineRule="auto"/>
        <w:ind w:firstLine="720"/>
        <w:rPr>
          <w:b/>
        </w:rPr>
      </w:pPr>
      <w:bookmarkStart w:id="68" w:name="_Toc425326260"/>
      <w:bookmarkStart w:id="69" w:name="_Toc28692544"/>
      <w:r w:rsidRPr="006D69D6">
        <w:rPr>
          <w:b/>
        </w:rPr>
        <w:t>4.6. Sử dụng các chế phẩm làm tăng cường trong quá trình ủ phân</w:t>
      </w:r>
      <w:bookmarkEnd w:id="68"/>
      <w:bookmarkEnd w:id="69"/>
    </w:p>
    <w:p w14:paraId="5705EDA4" w14:textId="77777777" w:rsidR="005918A8" w:rsidRPr="00F42626" w:rsidRDefault="005918A8" w:rsidP="00191853">
      <w:pPr>
        <w:widowControl w:val="0"/>
        <w:spacing w:after="120" w:line="240" w:lineRule="auto"/>
        <w:ind w:firstLine="720"/>
        <w:rPr>
          <w:lang w:val="pt-BR"/>
        </w:rPr>
      </w:pPr>
      <w:r w:rsidRPr="00F42626">
        <w:rPr>
          <w:lang w:val="pt-BR"/>
        </w:rPr>
        <w:t>Các chế phẩm sinh học chứa vi sinh vật hữu ích làm tăng quá trình phân hủy như: Chế phẩm EM, cơm nguội đã được ủ lên men có màu xanh. Tuy nhiên không khuyến khích nông dân bỏ ti</w:t>
      </w:r>
      <w:r w:rsidR="001E5A92">
        <w:rPr>
          <w:lang w:val="pt-BR"/>
        </w:rPr>
        <w:t>ề</w:t>
      </w:r>
      <w:r w:rsidRPr="00F42626">
        <w:rPr>
          <w:lang w:val="pt-BR"/>
        </w:rPr>
        <w:t>n ra mua các chế phẩm đó vì không cần thiết.</w:t>
      </w:r>
    </w:p>
    <w:p w14:paraId="197A8765" w14:textId="77777777" w:rsidR="005918A8" w:rsidRPr="006D69D6" w:rsidRDefault="005918A8" w:rsidP="00191853">
      <w:pPr>
        <w:widowControl w:val="0"/>
        <w:spacing w:after="120" w:line="240" w:lineRule="auto"/>
        <w:ind w:firstLine="720"/>
        <w:rPr>
          <w:b/>
        </w:rPr>
      </w:pPr>
      <w:bookmarkStart w:id="70" w:name="_Toc425326261"/>
      <w:bookmarkStart w:id="71" w:name="_Toc28692545"/>
      <w:r w:rsidRPr="006D69D6">
        <w:rPr>
          <w:b/>
        </w:rPr>
        <w:t>4.7. Các yếu tố ảnh hưởng đến quá trình ủ phân</w:t>
      </w:r>
      <w:bookmarkEnd w:id="70"/>
      <w:bookmarkEnd w:id="71"/>
    </w:p>
    <w:p w14:paraId="0CA8E6DD" w14:textId="77777777" w:rsidR="005918A8" w:rsidRPr="00191853" w:rsidRDefault="005918A8" w:rsidP="00191853">
      <w:pPr>
        <w:widowControl w:val="0"/>
        <w:spacing w:after="120" w:line="240" w:lineRule="auto"/>
        <w:ind w:firstLine="720"/>
        <w:rPr>
          <w:spacing w:val="-4"/>
          <w:lang w:val="pt-BR"/>
        </w:rPr>
      </w:pPr>
      <w:r w:rsidRPr="00191853">
        <w:rPr>
          <w:b/>
          <w:i/>
          <w:spacing w:val="-4"/>
          <w:lang w:val="pt-BR"/>
        </w:rPr>
        <w:t xml:space="preserve">- Thông khí: </w:t>
      </w:r>
      <w:r w:rsidRPr="00191853">
        <w:rPr>
          <w:spacing w:val="-4"/>
          <w:lang w:val="pt-BR"/>
        </w:rPr>
        <w:t>Bổ xung ô xy trong quá trình ủ phân bằng cách đảo phân. Ngoài ra đảo phân giúp tiêu diệt cỏ dại, côn trùng và vi sinh vật gây bệnh bằng cách phân hủy chúng ở nhiệt độ cao; giảm vấn đề mùi ở đống phân; khiến đống phân không bị vón cục...</w:t>
      </w:r>
    </w:p>
    <w:p w14:paraId="46AD7677" w14:textId="77777777" w:rsidR="005918A8" w:rsidRPr="00F42626" w:rsidRDefault="005918A8" w:rsidP="00191853">
      <w:pPr>
        <w:widowControl w:val="0"/>
        <w:spacing w:after="120" w:line="240" w:lineRule="auto"/>
        <w:ind w:firstLine="720"/>
        <w:rPr>
          <w:lang w:val="pt-BR"/>
        </w:rPr>
      </w:pPr>
      <w:r w:rsidRPr="00F42626">
        <w:rPr>
          <w:b/>
          <w:i/>
          <w:lang w:val="pt-BR"/>
        </w:rPr>
        <w:t>- Độ ẩm:</w:t>
      </w:r>
      <w:r w:rsidRPr="00F42626">
        <w:rPr>
          <w:lang w:val="pt-BR"/>
        </w:rPr>
        <w:t xml:space="preserve"> Vi sinh vật cần ẩm để phát triển. Mức lý tưởng là 40-60%</w:t>
      </w:r>
    </w:p>
    <w:p w14:paraId="07A68654" w14:textId="77777777" w:rsidR="005918A8" w:rsidRPr="00F42626" w:rsidRDefault="005918A8" w:rsidP="00191853">
      <w:pPr>
        <w:widowControl w:val="0"/>
        <w:spacing w:after="120" w:line="240" w:lineRule="auto"/>
        <w:ind w:firstLine="720"/>
        <w:rPr>
          <w:lang w:val="pt-BR"/>
        </w:rPr>
      </w:pPr>
      <w:r w:rsidRPr="00F42626">
        <w:rPr>
          <w:b/>
          <w:lang w:val="pt-BR"/>
        </w:rPr>
        <w:t>- Nhiệt độ:</w:t>
      </w:r>
      <w:r w:rsidRPr="00F42626">
        <w:rPr>
          <w:lang w:val="pt-BR"/>
        </w:rPr>
        <w:t xml:space="preserve"> Duy trì đống phân ủ tối thiểu trong đống phân là 55</w:t>
      </w:r>
      <w:r w:rsidRPr="00F42626">
        <w:rPr>
          <w:vertAlign w:val="superscript"/>
          <w:lang w:val="pt-BR"/>
        </w:rPr>
        <w:t>0</w:t>
      </w:r>
      <w:r w:rsidRPr="00F42626">
        <w:rPr>
          <w:lang w:val="pt-BR"/>
        </w:rPr>
        <w:t>C trong 3 ngày nhằm tiêu diệt mầm bệnh, cỏ dại. Nếu đống phân quá nóng trên 65</w:t>
      </w:r>
      <w:r w:rsidRPr="00F42626">
        <w:rPr>
          <w:vertAlign w:val="superscript"/>
          <w:lang w:val="pt-BR"/>
        </w:rPr>
        <w:t>0</w:t>
      </w:r>
      <w:r w:rsidRPr="00F42626">
        <w:rPr>
          <w:lang w:val="pt-BR"/>
        </w:rPr>
        <w:t>C cần tiến hành đảo phân.</w:t>
      </w:r>
    </w:p>
    <w:p w14:paraId="1A7C08DA" w14:textId="77777777" w:rsidR="005918A8" w:rsidRPr="00F42626" w:rsidRDefault="005918A8" w:rsidP="00191853">
      <w:pPr>
        <w:widowControl w:val="0"/>
        <w:spacing w:after="120" w:line="240" w:lineRule="auto"/>
        <w:ind w:firstLine="720"/>
        <w:rPr>
          <w:lang w:val="pt-BR"/>
        </w:rPr>
      </w:pPr>
      <w:r w:rsidRPr="00F42626">
        <w:rPr>
          <w:b/>
          <w:i/>
          <w:lang w:val="pt-BR"/>
        </w:rPr>
        <w:t>- Kích cỡ của nguyên liệu:</w:t>
      </w:r>
      <w:r w:rsidRPr="00F42626">
        <w:rPr>
          <w:lang w:val="pt-BR"/>
        </w:rPr>
        <w:t xml:space="preserve"> Nếu nguyên liệu nhỏ vi sinh vật dễ tấn công hơn kích thước vật liệu lớn. Do vậy, nên băm chặt, cắt các nguyên liệu đầu vào.</w:t>
      </w:r>
    </w:p>
    <w:p w14:paraId="236C5FD9" w14:textId="77777777" w:rsidR="005918A8" w:rsidRPr="006D69D6" w:rsidRDefault="005918A8" w:rsidP="00191853">
      <w:pPr>
        <w:widowControl w:val="0"/>
        <w:spacing w:after="120" w:line="240" w:lineRule="auto"/>
        <w:ind w:firstLine="720"/>
        <w:rPr>
          <w:b/>
        </w:rPr>
      </w:pPr>
      <w:bookmarkStart w:id="72" w:name="_Toc425326262"/>
      <w:bookmarkStart w:id="73" w:name="_Toc28692546"/>
      <w:r w:rsidRPr="006D69D6">
        <w:rPr>
          <w:b/>
        </w:rPr>
        <w:t>4.8. Quản lý đống phân ủ</w:t>
      </w:r>
      <w:bookmarkEnd w:id="72"/>
      <w:bookmarkEnd w:id="73"/>
    </w:p>
    <w:p w14:paraId="0FA5DAB5" w14:textId="77777777" w:rsidR="005918A8" w:rsidRPr="00F42626" w:rsidRDefault="005918A8" w:rsidP="00191853">
      <w:pPr>
        <w:widowControl w:val="0"/>
        <w:spacing w:after="120" w:line="240" w:lineRule="auto"/>
        <w:ind w:firstLine="720"/>
        <w:rPr>
          <w:lang w:val="pt-BR"/>
        </w:rPr>
      </w:pPr>
      <w:r w:rsidRPr="00F42626">
        <w:rPr>
          <w:b/>
          <w:i/>
          <w:lang w:val="pt-BR"/>
        </w:rPr>
        <w:t>- Nước:</w:t>
      </w:r>
      <w:r w:rsidRPr="00F42626">
        <w:rPr>
          <w:lang w:val="pt-BR"/>
        </w:rPr>
        <w:t>Trong điều kiện khô, cần tưới nước 2 lần/tuần</w:t>
      </w:r>
    </w:p>
    <w:p w14:paraId="68C4012E" w14:textId="77777777" w:rsidR="005918A8" w:rsidRPr="00F42626" w:rsidRDefault="005918A8" w:rsidP="00191853">
      <w:pPr>
        <w:widowControl w:val="0"/>
        <w:spacing w:after="120" w:line="240" w:lineRule="auto"/>
        <w:ind w:firstLine="720"/>
        <w:rPr>
          <w:lang w:val="pt-BR"/>
        </w:rPr>
      </w:pPr>
      <w:r w:rsidRPr="00F42626">
        <w:rPr>
          <w:lang w:val="pt-BR"/>
        </w:rPr>
        <w:t>- Có nhiều cách làm giảm sự bay hơi nước như che lá chuối và cỏ, che bằng lớp bùn, không đảo phân...</w:t>
      </w:r>
    </w:p>
    <w:p w14:paraId="426E4117" w14:textId="77777777" w:rsidR="005918A8" w:rsidRPr="00F42626" w:rsidRDefault="005918A8" w:rsidP="00191853">
      <w:pPr>
        <w:widowControl w:val="0"/>
        <w:spacing w:after="120" w:line="240" w:lineRule="auto"/>
        <w:ind w:firstLine="720"/>
        <w:rPr>
          <w:lang w:val="pt-BR"/>
        </w:rPr>
      </w:pPr>
      <w:r w:rsidRPr="00F42626">
        <w:rPr>
          <w:b/>
          <w:i/>
          <w:lang w:val="pt-BR"/>
        </w:rPr>
        <w:t>- Đảo phân:</w:t>
      </w:r>
      <w:r w:rsidRPr="00F42626">
        <w:rPr>
          <w:lang w:val="pt-BR"/>
        </w:rPr>
        <w:t xml:space="preserve"> Sau 2-3 tuần ủ phân tiến hành đảo phân. Lần tiếp theo 3 tuần sau đó. Việc đảo phân không nhất thiết phải thực hiện nhưng nếu đảo được khiến cho chất lượng phân tốt hơn.</w:t>
      </w:r>
    </w:p>
    <w:p w14:paraId="1AC3E11B" w14:textId="77777777" w:rsidR="005918A8" w:rsidRPr="00F42626" w:rsidRDefault="005918A8" w:rsidP="00191853">
      <w:pPr>
        <w:widowControl w:val="0"/>
        <w:spacing w:after="120" w:line="240" w:lineRule="auto"/>
        <w:ind w:firstLine="720"/>
        <w:rPr>
          <w:lang w:val="pt-BR"/>
        </w:rPr>
      </w:pPr>
      <w:r w:rsidRPr="00F42626">
        <w:rPr>
          <w:b/>
          <w:i/>
          <w:lang w:val="pt-BR"/>
        </w:rPr>
        <w:t>- Độ nóng:</w:t>
      </w:r>
      <w:r w:rsidRPr="00F42626">
        <w:rPr>
          <w:lang w:val="pt-BR"/>
        </w:rPr>
        <w:t xml:space="preserve"> Sau 10 ngày ủ tiến hành kiểm tra độ nóng đống phân bằng cách đặt một chiếc que vào đống phân. Nếu đống phân quá nóng cần tưới thêm nước cho mát. Nếu chưa đạt nhiệt độ yêu cầu thì thêm nước và ủ thêm một thời gian nữa.</w:t>
      </w:r>
    </w:p>
    <w:p w14:paraId="679F82CD" w14:textId="77777777" w:rsidR="005918A8" w:rsidRPr="006D69D6" w:rsidRDefault="005918A8" w:rsidP="00191853">
      <w:pPr>
        <w:widowControl w:val="0"/>
        <w:spacing w:after="120" w:line="240" w:lineRule="auto"/>
        <w:ind w:firstLine="720"/>
        <w:rPr>
          <w:b/>
        </w:rPr>
      </w:pPr>
      <w:bookmarkStart w:id="74" w:name="_Toc425326263"/>
      <w:bookmarkStart w:id="75" w:name="_Toc28692547"/>
      <w:r w:rsidRPr="006D69D6">
        <w:rPr>
          <w:b/>
        </w:rPr>
        <w:t>4.9. Khi nào phân ủ sử dụng được?</w:t>
      </w:r>
      <w:bookmarkEnd w:id="74"/>
      <w:bookmarkEnd w:id="75"/>
    </w:p>
    <w:p w14:paraId="6D69E2F0" w14:textId="77777777" w:rsidR="005918A8" w:rsidRPr="00F42626" w:rsidRDefault="005918A8" w:rsidP="00191853">
      <w:pPr>
        <w:widowControl w:val="0"/>
        <w:spacing w:after="120" w:line="240" w:lineRule="auto"/>
        <w:ind w:firstLine="720"/>
        <w:rPr>
          <w:lang w:val="pt-BR"/>
        </w:rPr>
      </w:pPr>
      <w:r w:rsidRPr="00F42626">
        <w:rPr>
          <w:lang w:val="pt-BR"/>
        </w:rPr>
        <w:t xml:space="preserve">- Sau ủ 1 </w:t>
      </w:r>
      <w:r w:rsidR="001E5A92">
        <w:rPr>
          <w:lang w:val="pt-BR"/>
        </w:rPr>
        <w:t>-</w:t>
      </w:r>
      <w:r w:rsidRPr="00F42626">
        <w:rPr>
          <w:lang w:val="pt-BR"/>
        </w:rPr>
        <w:t xml:space="preserve"> 12 tháng tùy thuộc vào kích cỡ đống phân. Nếu dùng bón lót thời gian ngắn hơn. Nếu để bón thúc cần phải ủ kỹ hơn.</w:t>
      </w:r>
    </w:p>
    <w:p w14:paraId="123403AE" w14:textId="77777777" w:rsidR="005918A8" w:rsidRPr="00F42626" w:rsidRDefault="005918A8" w:rsidP="00191853">
      <w:pPr>
        <w:widowControl w:val="0"/>
        <w:spacing w:after="120" w:line="240" w:lineRule="auto"/>
        <w:ind w:firstLine="720"/>
        <w:rPr>
          <w:b/>
          <w:lang w:val="pt-BR"/>
        </w:rPr>
      </w:pPr>
      <w:r w:rsidRPr="00F42626">
        <w:rPr>
          <w:b/>
          <w:lang w:val="pt-BR"/>
        </w:rPr>
        <w:t>4.10. Nhu cầu phân ủ của một số loại rau</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3609"/>
      </w:tblGrid>
      <w:tr w:rsidR="005918A8" w:rsidRPr="00F42626" w14:paraId="08A65D9A" w14:textId="77777777" w:rsidTr="00191853">
        <w:trPr>
          <w:trHeight w:val="301"/>
        </w:trPr>
        <w:tc>
          <w:tcPr>
            <w:tcW w:w="3405" w:type="dxa"/>
            <w:shd w:val="clear" w:color="auto" w:fill="auto"/>
          </w:tcPr>
          <w:p w14:paraId="707DF2AA" w14:textId="77777777" w:rsidR="005918A8" w:rsidRPr="00F42626" w:rsidRDefault="005918A8" w:rsidP="00191853">
            <w:pPr>
              <w:widowControl w:val="0"/>
              <w:spacing w:after="0" w:line="240" w:lineRule="auto"/>
              <w:rPr>
                <w:b/>
                <w:lang w:val="pt-BR"/>
              </w:rPr>
            </w:pPr>
            <w:r w:rsidRPr="00F42626">
              <w:rPr>
                <w:b/>
                <w:lang w:val="pt-BR"/>
              </w:rPr>
              <w:t>Cây rau</w:t>
            </w:r>
          </w:p>
        </w:tc>
        <w:tc>
          <w:tcPr>
            <w:tcW w:w="3609" w:type="dxa"/>
            <w:shd w:val="clear" w:color="auto" w:fill="auto"/>
          </w:tcPr>
          <w:p w14:paraId="2AD35666" w14:textId="77777777" w:rsidR="005918A8" w:rsidRPr="00F42626" w:rsidRDefault="005918A8" w:rsidP="00191853">
            <w:pPr>
              <w:widowControl w:val="0"/>
              <w:spacing w:after="0" w:line="240" w:lineRule="auto"/>
              <w:rPr>
                <w:b/>
                <w:lang w:val="pt-BR"/>
              </w:rPr>
            </w:pPr>
            <w:r w:rsidRPr="00F42626">
              <w:rPr>
                <w:b/>
                <w:lang w:val="pt-BR"/>
              </w:rPr>
              <w:t>Lượng (kg/sào)</w:t>
            </w:r>
          </w:p>
        </w:tc>
      </w:tr>
      <w:tr w:rsidR="005918A8" w:rsidRPr="00F42626" w14:paraId="04C13F3B" w14:textId="77777777" w:rsidTr="00191853">
        <w:trPr>
          <w:trHeight w:val="301"/>
        </w:trPr>
        <w:tc>
          <w:tcPr>
            <w:tcW w:w="3405" w:type="dxa"/>
            <w:shd w:val="clear" w:color="auto" w:fill="auto"/>
          </w:tcPr>
          <w:p w14:paraId="7161888D" w14:textId="77777777" w:rsidR="005918A8" w:rsidRPr="00F42626" w:rsidRDefault="005918A8" w:rsidP="00191853">
            <w:pPr>
              <w:widowControl w:val="0"/>
              <w:spacing w:after="0" w:line="240" w:lineRule="auto"/>
              <w:rPr>
                <w:lang w:val="pt-BR"/>
              </w:rPr>
            </w:pPr>
            <w:r w:rsidRPr="00F42626">
              <w:rPr>
                <w:lang w:val="pt-BR"/>
              </w:rPr>
              <w:t>Cải</w:t>
            </w:r>
          </w:p>
        </w:tc>
        <w:tc>
          <w:tcPr>
            <w:tcW w:w="3609" w:type="dxa"/>
            <w:shd w:val="clear" w:color="auto" w:fill="auto"/>
          </w:tcPr>
          <w:p w14:paraId="45C07E7C" w14:textId="77777777" w:rsidR="005918A8" w:rsidRPr="00F42626" w:rsidRDefault="005918A8" w:rsidP="00191853">
            <w:pPr>
              <w:widowControl w:val="0"/>
              <w:spacing w:after="0" w:line="240" w:lineRule="auto"/>
              <w:rPr>
                <w:lang w:val="pt-BR"/>
              </w:rPr>
            </w:pPr>
            <w:r w:rsidRPr="00F42626">
              <w:rPr>
                <w:lang w:val="pt-BR"/>
              </w:rPr>
              <w:t>400</w:t>
            </w:r>
          </w:p>
        </w:tc>
      </w:tr>
      <w:tr w:rsidR="005918A8" w:rsidRPr="00F42626" w14:paraId="6180D804" w14:textId="77777777" w:rsidTr="00191853">
        <w:trPr>
          <w:trHeight w:val="290"/>
        </w:trPr>
        <w:tc>
          <w:tcPr>
            <w:tcW w:w="3405" w:type="dxa"/>
            <w:shd w:val="clear" w:color="auto" w:fill="auto"/>
          </w:tcPr>
          <w:p w14:paraId="04A3684B" w14:textId="77777777" w:rsidR="005918A8" w:rsidRPr="00F42626" w:rsidRDefault="005918A8" w:rsidP="00191853">
            <w:pPr>
              <w:widowControl w:val="0"/>
              <w:spacing w:after="0" w:line="240" w:lineRule="auto"/>
              <w:rPr>
                <w:lang w:val="pt-BR"/>
              </w:rPr>
            </w:pPr>
            <w:r w:rsidRPr="00F42626">
              <w:rPr>
                <w:lang w:val="pt-BR"/>
              </w:rPr>
              <w:t>Súp lơ</w:t>
            </w:r>
          </w:p>
        </w:tc>
        <w:tc>
          <w:tcPr>
            <w:tcW w:w="3609" w:type="dxa"/>
            <w:shd w:val="clear" w:color="auto" w:fill="auto"/>
          </w:tcPr>
          <w:p w14:paraId="0BE4BF05" w14:textId="77777777" w:rsidR="005918A8" w:rsidRPr="00F42626" w:rsidRDefault="005918A8" w:rsidP="00191853">
            <w:pPr>
              <w:widowControl w:val="0"/>
              <w:spacing w:after="0" w:line="240" w:lineRule="auto"/>
              <w:rPr>
                <w:lang w:val="pt-BR"/>
              </w:rPr>
            </w:pPr>
            <w:r w:rsidRPr="00F42626">
              <w:rPr>
                <w:lang w:val="pt-BR"/>
              </w:rPr>
              <w:t>600</w:t>
            </w:r>
          </w:p>
        </w:tc>
      </w:tr>
      <w:tr w:rsidR="005918A8" w:rsidRPr="00F42626" w14:paraId="54C837BA" w14:textId="77777777" w:rsidTr="00191853">
        <w:trPr>
          <w:trHeight w:val="301"/>
        </w:trPr>
        <w:tc>
          <w:tcPr>
            <w:tcW w:w="3405" w:type="dxa"/>
            <w:shd w:val="clear" w:color="auto" w:fill="auto"/>
          </w:tcPr>
          <w:p w14:paraId="26EBE9F2" w14:textId="77777777" w:rsidR="005918A8" w:rsidRPr="00F42626" w:rsidRDefault="005918A8" w:rsidP="00191853">
            <w:pPr>
              <w:widowControl w:val="0"/>
              <w:spacing w:after="0" w:line="240" w:lineRule="auto"/>
              <w:rPr>
                <w:lang w:val="pt-BR"/>
              </w:rPr>
            </w:pPr>
            <w:r w:rsidRPr="00F42626">
              <w:rPr>
                <w:lang w:val="pt-BR"/>
              </w:rPr>
              <w:t>Sú</w:t>
            </w:r>
            <w:r w:rsidR="001E5A92">
              <w:rPr>
                <w:lang w:val="pt-BR"/>
              </w:rPr>
              <w:t>p</w:t>
            </w:r>
            <w:r w:rsidRPr="00F42626">
              <w:rPr>
                <w:lang w:val="pt-BR"/>
              </w:rPr>
              <w:t xml:space="preserve"> lơ xanh</w:t>
            </w:r>
          </w:p>
        </w:tc>
        <w:tc>
          <w:tcPr>
            <w:tcW w:w="3609" w:type="dxa"/>
            <w:shd w:val="clear" w:color="auto" w:fill="auto"/>
          </w:tcPr>
          <w:p w14:paraId="437AB03F" w14:textId="77777777" w:rsidR="005918A8" w:rsidRPr="00F42626" w:rsidRDefault="005918A8" w:rsidP="00191853">
            <w:pPr>
              <w:widowControl w:val="0"/>
              <w:spacing w:after="0" w:line="240" w:lineRule="auto"/>
              <w:rPr>
                <w:lang w:val="pt-BR"/>
              </w:rPr>
            </w:pPr>
            <w:r w:rsidRPr="00F42626">
              <w:rPr>
                <w:lang w:val="pt-BR"/>
              </w:rPr>
              <w:t>450</w:t>
            </w:r>
          </w:p>
        </w:tc>
      </w:tr>
      <w:tr w:rsidR="005918A8" w:rsidRPr="00F42626" w14:paraId="07592920" w14:textId="77777777" w:rsidTr="00191853">
        <w:trPr>
          <w:trHeight w:val="301"/>
        </w:trPr>
        <w:tc>
          <w:tcPr>
            <w:tcW w:w="3405" w:type="dxa"/>
            <w:shd w:val="clear" w:color="auto" w:fill="auto"/>
          </w:tcPr>
          <w:p w14:paraId="200EC86B" w14:textId="77777777" w:rsidR="005918A8" w:rsidRPr="00F42626" w:rsidRDefault="005918A8" w:rsidP="00191853">
            <w:pPr>
              <w:widowControl w:val="0"/>
              <w:spacing w:after="0" w:line="240" w:lineRule="auto"/>
              <w:rPr>
                <w:lang w:val="pt-BR"/>
              </w:rPr>
            </w:pPr>
            <w:r w:rsidRPr="00F42626">
              <w:rPr>
                <w:lang w:val="pt-BR"/>
              </w:rPr>
              <w:t>Cà</w:t>
            </w:r>
          </w:p>
        </w:tc>
        <w:tc>
          <w:tcPr>
            <w:tcW w:w="3609" w:type="dxa"/>
            <w:shd w:val="clear" w:color="auto" w:fill="auto"/>
          </w:tcPr>
          <w:p w14:paraId="722B6F49" w14:textId="77777777" w:rsidR="005918A8" w:rsidRPr="00F42626" w:rsidRDefault="005918A8" w:rsidP="00191853">
            <w:pPr>
              <w:widowControl w:val="0"/>
              <w:spacing w:after="0" w:line="240" w:lineRule="auto"/>
              <w:rPr>
                <w:lang w:val="pt-BR"/>
              </w:rPr>
            </w:pPr>
            <w:r w:rsidRPr="00F42626">
              <w:rPr>
                <w:lang w:val="pt-BR"/>
              </w:rPr>
              <w:t>800</w:t>
            </w:r>
          </w:p>
        </w:tc>
      </w:tr>
      <w:tr w:rsidR="005918A8" w:rsidRPr="00F42626" w14:paraId="227BDE3C" w14:textId="77777777" w:rsidTr="00191853">
        <w:trPr>
          <w:trHeight w:val="301"/>
        </w:trPr>
        <w:tc>
          <w:tcPr>
            <w:tcW w:w="3405" w:type="dxa"/>
            <w:shd w:val="clear" w:color="auto" w:fill="auto"/>
          </w:tcPr>
          <w:p w14:paraId="028B6FCB" w14:textId="77777777" w:rsidR="005918A8" w:rsidRPr="00F42626" w:rsidRDefault="005918A8" w:rsidP="00191853">
            <w:pPr>
              <w:widowControl w:val="0"/>
              <w:spacing w:after="0" w:line="240" w:lineRule="auto"/>
              <w:rPr>
                <w:lang w:val="pt-BR"/>
              </w:rPr>
            </w:pPr>
            <w:r w:rsidRPr="00F42626">
              <w:rPr>
                <w:lang w:val="pt-BR"/>
              </w:rPr>
              <w:t>Ớt</w:t>
            </w:r>
          </w:p>
        </w:tc>
        <w:tc>
          <w:tcPr>
            <w:tcW w:w="3609" w:type="dxa"/>
            <w:shd w:val="clear" w:color="auto" w:fill="auto"/>
          </w:tcPr>
          <w:p w14:paraId="3A4C76F1" w14:textId="77777777" w:rsidR="005918A8" w:rsidRPr="00F42626" w:rsidRDefault="005918A8" w:rsidP="00191853">
            <w:pPr>
              <w:widowControl w:val="0"/>
              <w:spacing w:after="0" w:line="240" w:lineRule="auto"/>
              <w:rPr>
                <w:lang w:val="pt-BR"/>
              </w:rPr>
            </w:pPr>
            <w:r w:rsidRPr="00F42626">
              <w:rPr>
                <w:lang w:val="pt-BR"/>
              </w:rPr>
              <w:t>1250</w:t>
            </w:r>
          </w:p>
        </w:tc>
      </w:tr>
      <w:tr w:rsidR="005918A8" w:rsidRPr="00F42626" w14:paraId="16587AEB" w14:textId="77777777" w:rsidTr="00191853">
        <w:trPr>
          <w:trHeight w:val="290"/>
        </w:trPr>
        <w:tc>
          <w:tcPr>
            <w:tcW w:w="3405" w:type="dxa"/>
            <w:shd w:val="clear" w:color="auto" w:fill="auto"/>
          </w:tcPr>
          <w:p w14:paraId="050976BF" w14:textId="77777777" w:rsidR="005918A8" w:rsidRPr="00F42626" w:rsidRDefault="005918A8" w:rsidP="00191853">
            <w:pPr>
              <w:widowControl w:val="0"/>
              <w:spacing w:after="0" w:line="240" w:lineRule="auto"/>
              <w:rPr>
                <w:lang w:val="pt-BR"/>
              </w:rPr>
            </w:pPr>
            <w:r w:rsidRPr="00F42626">
              <w:rPr>
                <w:lang w:val="pt-BR"/>
              </w:rPr>
              <w:t>Dưa chuột</w:t>
            </w:r>
          </w:p>
        </w:tc>
        <w:tc>
          <w:tcPr>
            <w:tcW w:w="3609" w:type="dxa"/>
            <w:shd w:val="clear" w:color="auto" w:fill="auto"/>
          </w:tcPr>
          <w:p w14:paraId="571D33C9" w14:textId="77777777" w:rsidR="005918A8" w:rsidRPr="00F42626" w:rsidRDefault="005918A8" w:rsidP="00191853">
            <w:pPr>
              <w:widowControl w:val="0"/>
              <w:spacing w:after="0" w:line="240" w:lineRule="auto"/>
              <w:rPr>
                <w:lang w:val="pt-BR"/>
              </w:rPr>
            </w:pPr>
            <w:r w:rsidRPr="00F42626">
              <w:rPr>
                <w:lang w:val="pt-BR"/>
              </w:rPr>
              <w:t>600</w:t>
            </w:r>
          </w:p>
        </w:tc>
      </w:tr>
      <w:tr w:rsidR="005918A8" w:rsidRPr="00F42626" w14:paraId="4272ED84" w14:textId="77777777" w:rsidTr="00191853">
        <w:trPr>
          <w:trHeight w:val="301"/>
        </w:trPr>
        <w:tc>
          <w:tcPr>
            <w:tcW w:w="3405" w:type="dxa"/>
            <w:shd w:val="clear" w:color="auto" w:fill="auto"/>
          </w:tcPr>
          <w:p w14:paraId="5B703521" w14:textId="77777777" w:rsidR="005918A8" w:rsidRPr="00F42626" w:rsidRDefault="005918A8" w:rsidP="00191853">
            <w:pPr>
              <w:widowControl w:val="0"/>
              <w:spacing w:after="0" w:line="240" w:lineRule="auto"/>
              <w:rPr>
                <w:lang w:val="pt-BR"/>
              </w:rPr>
            </w:pPr>
            <w:r w:rsidRPr="00F42626">
              <w:rPr>
                <w:lang w:val="pt-BR"/>
              </w:rPr>
              <w:t>Đậu trạch</w:t>
            </w:r>
          </w:p>
        </w:tc>
        <w:tc>
          <w:tcPr>
            <w:tcW w:w="3609" w:type="dxa"/>
            <w:shd w:val="clear" w:color="auto" w:fill="auto"/>
          </w:tcPr>
          <w:p w14:paraId="7AB30FD2" w14:textId="77777777" w:rsidR="005918A8" w:rsidRPr="00F42626" w:rsidRDefault="005918A8" w:rsidP="00191853">
            <w:pPr>
              <w:widowControl w:val="0"/>
              <w:spacing w:after="0" w:line="240" w:lineRule="auto"/>
              <w:rPr>
                <w:lang w:val="pt-BR"/>
              </w:rPr>
            </w:pPr>
            <w:r w:rsidRPr="00F42626">
              <w:rPr>
                <w:lang w:val="pt-BR"/>
              </w:rPr>
              <w:t>450</w:t>
            </w:r>
          </w:p>
        </w:tc>
      </w:tr>
      <w:tr w:rsidR="005918A8" w:rsidRPr="00F42626" w14:paraId="20D98E52" w14:textId="77777777" w:rsidTr="00191853">
        <w:trPr>
          <w:trHeight w:val="301"/>
        </w:trPr>
        <w:tc>
          <w:tcPr>
            <w:tcW w:w="3405" w:type="dxa"/>
            <w:shd w:val="clear" w:color="auto" w:fill="auto"/>
          </w:tcPr>
          <w:p w14:paraId="4E0EAF1A" w14:textId="77777777" w:rsidR="005918A8" w:rsidRPr="00F42626" w:rsidRDefault="005918A8" w:rsidP="00191853">
            <w:pPr>
              <w:widowControl w:val="0"/>
              <w:spacing w:after="0" w:line="240" w:lineRule="auto"/>
              <w:rPr>
                <w:lang w:val="pt-BR"/>
              </w:rPr>
            </w:pPr>
            <w:r w:rsidRPr="00F42626">
              <w:rPr>
                <w:lang w:val="pt-BR"/>
              </w:rPr>
              <w:t>Đậu đỗ</w:t>
            </w:r>
          </w:p>
        </w:tc>
        <w:tc>
          <w:tcPr>
            <w:tcW w:w="3609" w:type="dxa"/>
            <w:shd w:val="clear" w:color="auto" w:fill="auto"/>
          </w:tcPr>
          <w:p w14:paraId="24606398" w14:textId="77777777" w:rsidR="005918A8" w:rsidRPr="00F42626" w:rsidRDefault="005918A8" w:rsidP="00191853">
            <w:pPr>
              <w:widowControl w:val="0"/>
              <w:spacing w:after="0" w:line="240" w:lineRule="auto"/>
              <w:rPr>
                <w:lang w:val="pt-BR"/>
              </w:rPr>
            </w:pPr>
            <w:r w:rsidRPr="00F42626">
              <w:rPr>
                <w:lang w:val="pt-BR"/>
              </w:rPr>
              <w:t>700</w:t>
            </w:r>
          </w:p>
        </w:tc>
      </w:tr>
      <w:tr w:rsidR="005918A8" w:rsidRPr="00F42626" w14:paraId="54D53188" w14:textId="77777777" w:rsidTr="00191853">
        <w:trPr>
          <w:trHeight w:val="301"/>
        </w:trPr>
        <w:tc>
          <w:tcPr>
            <w:tcW w:w="3405" w:type="dxa"/>
            <w:shd w:val="clear" w:color="auto" w:fill="auto"/>
          </w:tcPr>
          <w:p w14:paraId="553599EF" w14:textId="77777777" w:rsidR="005918A8" w:rsidRPr="00F42626" w:rsidRDefault="005918A8" w:rsidP="00191853">
            <w:pPr>
              <w:widowControl w:val="0"/>
              <w:spacing w:after="0" w:line="240" w:lineRule="auto"/>
              <w:rPr>
                <w:lang w:val="pt-BR"/>
              </w:rPr>
            </w:pPr>
            <w:r w:rsidRPr="00F42626">
              <w:rPr>
                <w:lang w:val="pt-BR"/>
              </w:rPr>
              <w:t>Cà chua</w:t>
            </w:r>
          </w:p>
        </w:tc>
        <w:tc>
          <w:tcPr>
            <w:tcW w:w="3609" w:type="dxa"/>
            <w:shd w:val="clear" w:color="auto" w:fill="auto"/>
          </w:tcPr>
          <w:p w14:paraId="045F3DDE" w14:textId="77777777" w:rsidR="005918A8" w:rsidRPr="00F42626" w:rsidRDefault="005918A8" w:rsidP="00191853">
            <w:pPr>
              <w:widowControl w:val="0"/>
              <w:spacing w:after="0" w:line="240" w:lineRule="auto"/>
              <w:rPr>
                <w:lang w:val="pt-BR"/>
              </w:rPr>
            </w:pPr>
            <w:r w:rsidRPr="00F42626">
              <w:rPr>
                <w:lang w:val="pt-BR"/>
              </w:rPr>
              <w:t>1000</w:t>
            </w:r>
          </w:p>
        </w:tc>
      </w:tr>
      <w:tr w:rsidR="005918A8" w:rsidRPr="00F42626" w14:paraId="1FE07DA2" w14:textId="77777777" w:rsidTr="00191853">
        <w:trPr>
          <w:trHeight w:val="290"/>
        </w:trPr>
        <w:tc>
          <w:tcPr>
            <w:tcW w:w="3405" w:type="dxa"/>
            <w:shd w:val="clear" w:color="auto" w:fill="auto"/>
          </w:tcPr>
          <w:p w14:paraId="11DA1DFA" w14:textId="77777777" w:rsidR="005918A8" w:rsidRPr="00F42626" w:rsidRDefault="005918A8" w:rsidP="00191853">
            <w:pPr>
              <w:widowControl w:val="0"/>
              <w:spacing w:after="0" w:line="240" w:lineRule="auto"/>
              <w:rPr>
                <w:lang w:val="pt-BR"/>
              </w:rPr>
            </w:pPr>
            <w:r w:rsidRPr="00F42626">
              <w:rPr>
                <w:lang w:val="pt-BR"/>
              </w:rPr>
              <w:t>Cải bắp</w:t>
            </w:r>
          </w:p>
        </w:tc>
        <w:tc>
          <w:tcPr>
            <w:tcW w:w="3609" w:type="dxa"/>
            <w:shd w:val="clear" w:color="auto" w:fill="auto"/>
          </w:tcPr>
          <w:p w14:paraId="77BCC50D" w14:textId="77777777" w:rsidR="005918A8" w:rsidRPr="00F42626" w:rsidRDefault="005918A8" w:rsidP="00191853">
            <w:pPr>
              <w:widowControl w:val="0"/>
              <w:spacing w:after="0" w:line="240" w:lineRule="auto"/>
              <w:rPr>
                <w:lang w:val="pt-BR"/>
              </w:rPr>
            </w:pPr>
            <w:r w:rsidRPr="00F42626">
              <w:rPr>
                <w:lang w:val="pt-BR"/>
              </w:rPr>
              <w:t>1000</w:t>
            </w:r>
          </w:p>
        </w:tc>
      </w:tr>
    </w:tbl>
    <w:p w14:paraId="024077B6" w14:textId="77777777" w:rsidR="005918A8" w:rsidRPr="00F42626" w:rsidRDefault="005918A8" w:rsidP="00370AD3">
      <w:pPr>
        <w:widowControl w:val="0"/>
        <w:spacing w:before="120" w:after="120"/>
        <w:ind w:right="57"/>
        <w:rPr>
          <w:sz w:val="24"/>
          <w:szCs w:val="24"/>
          <w:lang w:val="cs-CZ"/>
        </w:rPr>
      </w:pPr>
    </w:p>
    <w:p w14:paraId="7E3D3C02" w14:textId="77777777" w:rsidR="005918A8" w:rsidRPr="00F42626" w:rsidRDefault="005918A8" w:rsidP="00370AD3">
      <w:pPr>
        <w:widowControl w:val="0"/>
      </w:pPr>
    </w:p>
    <w:p w14:paraId="0E341018" w14:textId="77777777" w:rsidR="007369EB" w:rsidRDefault="007369EB" w:rsidP="00370AD3">
      <w:pPr>
        <w:widowControl w:val="0"/>
        <w:jc w:val="center"/>
        <w:rPr>
          <w:b/>
        </w:rPr>
      </w:pPr>
    </w:p>
    <w:p w14:paraId="7E5A1A65" w14:textId="77777777" w:rsidR="007369EB" w:rsidRDefault="007369EB" w:rsidP="00370AD3">
      <w:pPr>
        <w:widowControl w:val="0"/>
        <w:jc w:val="center"/>
        <w:rPr>
          <w:b/>
        </w:rPr>
      </w:pPr>
    </w:p>
    <w:p w14:paraId="61B37EF0" w14:textId="77777777" w:rsidR="007369EB" w:rsidRDefault="007369EB" w:rsidP="00370AD3">
      <w:pPr>
        <w:widowControl w:val="0"/>
        <w:jc w:val="center"/>
        <w:rPr>
          <w:b/>
        </w:rPr>
      </w:pPr>
    </w:p>
    <w:p w14:paraId="3E19ACE8" w14:textId="77777777" w:rsidR="007369EB" w:rsidRDefault="007369EB" w:rsidP="00370AD3">
      <w:pPr>
        <w:widowControl w:val="0"/>
        <w:jc w:val="center"/>
        <w:rPr>
          <w:b/>
        </w:rPr>
      </w:pPr>
    </w:p>
    <w:p w14:paraId="7A0B1373" w14:textId="77777777" w:rsidR="007369EB" w:rsidRDefault="007369EB" w:rsidP="00370AD3">
      <w:pPr>
        <w:widowControl w:val="0"/>
        <w:jc w:val="center"/>
        <w:rPr>
          <w:b/>
        </w:rPr>
      </w:pPr>
    </w:p>
    <w:p w14:paraId="15F61472" w14:textId="77777777" w:rsidR="007369EB" w:rsidRDefault="007369EB" w:rsidP="00370AD3">
      <w:pPr>
        <w:widowControl w:val="0"/>
        <w:jc w:val="center"/>
        <w:rPr>
          <w:b/>
        </w:rPr>
      </w:pPr>
    </w:p>
    <w:p w14:paraId="1C7B2206" w14:textId="77777777" w:rsidR="007369EB" w:rsidRDefault="007369EB" w:rsidP="00370AD3">
      <w:pPr>
        <w:widowControl w:val="0"/>
        <w:jc w:val="center"/>
        <w:rPr>
          <w:b/>
        </w:rPr>
      </w:pPr>
    </w:p>
    <w:p w14:paraId="3AD4F408" w14:textId="77777777" w:rsidR="007369EB" w:rsidRDefault="007369EB" w:rsidP="00370AD3">
      <w:pPr>
        <w:widowControl w:val="0"/>
        <w:jc w:val="center"/>
        <w:rPr>
          <w:b/>
        </w:rPr>
      </w:pPr>
    </w:p>
    <w:p w14:paraId="16A2A50F" w14:textId="77777777" w:rsidR="007369EB" w:rsidRDefault="007369EB" w:rsidP="00370AD3">
      <w:pPr>
        <w:widowControl w:val="0"/>
        <w:jc w:val="center"/>
        <w:rPr>
          <w:b/>
        </w:rPr>
      </w:pPr>
    </w:p>
    <w:p w14:paraId="78A2F53B" w14:textId="77777777" w:rsidR="007369EB" w:rsidRDefault="007369EB" w:rsidP="00370AD3">
      <w:pPr>
        <w:widowControl w:val="0"/>
        <w:jc w:val="center"/>
        <w:rPr>
          <w:b/>
        </w:rPr>
      </w:pPr>
    </w:p>
    <w:p w14:paraId="1EA6CEE6" w14:textId="77777777" w:rsidR="007369EB" w:rsidRDefault="007369EB" w:rsidP="00370AD3">
      <w:pPr>
        <w:widowControl w:val="0"/>
        <w:jc w:val="center"/>
        <w:rPr>
          <w:b/>
        </w:rPr>
      </w:pPr>
    </w:p>
    <w:p w14:paraId="005C07C7" w14:textId="77777777" w:rsidR="007369EB" w:rsidRDefault="007369EB" w:rsidP="00370AD3">
      <w:pPr>
        <w:widowControl w:val="0"/>
        <w:jc w:val="center"/>
        <w:rPr>
          <w:b/>
        </w:rPr>
      </w:pPr>
    </w:p>
    <w:p w14:paraId="65A315F0" w14:textId="77777777" w:rsidR="007369EB" w:rsidRDefault="007369EB" w:rsidP="00370AD3">
      <w:pPr>
        <w:widowControl w:val="0"/>
        <w:jc w:val="center"/>
        <w:rPr>
          <w:b/>
        </w:rPr>
      </w:pPr>
    </w:p>
    <w:p w14:paraId="3C8D7E51" w14:textId="77777777" w:rsidR="001E5A92" w:rsidRDefault="001E5A92" w:rsidP="00370AD3">
      <w:pPr>
        <w:widowControl w:val="0"/>
        <w:jc w:val="left"/>
        <w:rPr>
          <w:b/>
        </w:rPr>
      </w:pPr>
      <w:r>
        <w:rPr>
          <w:b/>
        </w:rPr>
        <w:br w:type="page"/>
      </w:r>
    </w:p>
    <w:p w14:paraId="1B33C165" w14:textId="77777777" w:rsidR="00191853" w:rsidRDefault="005918A8" w:rsidP="00191853">
      <w:pPr>
        <w:widowControl w:val="0"/>
        <w:spacing w:after="0" w:line="240" w:lineRule="auto"/>
        <w:jc w:val="center"/>
        <w:rPr>
          <w:b/>
        </w:rPr>
      </w:pPr>
      <w:r w:rsidRPr="00F42626">
        <w:rPr>
          <w:b/>
        </w:rPr>
        <w:t xml:space="preserve">PHỤ LỤC </w:t>
      </w:r>
      <w:r w:rsidR="007369EB">
        <w:rPr>
          <w:b/>
        </w:rPr>
        <w:t>5</w:t>
      </w:r>
      <w:r w:rsidRPr="00F42626">
        <w:rPr>
          <w:b/>
        </w:rPr>
        <w:t xml:space="preserve"> </w:t>
      </w:r>
    </w:p>
    <w:p w14:paraId="2B8EFC9C" w14:textId="77777777" w:rsidR="005918A8" w:rsidRPr="00F42626" w:rsidRDefault="005918A8" w:rsidP="00191853">
      <w:pPr>
        <w:widowControl w:val="0"/>
        <w:spacing w:after="0" w:line="240" w:lineRule="auto"/>
        <w:jc w:val="center"/>
        <w:rPr>
          <w:b/>
        </w:rPr>
      </w:pPr>
      <w:r w:rsidRPr="00F42626">
        <w:rPr>
          <w:b/>
        </w:rPr>
        <w:t>QUY TRÌNH SẢN XUẤT DUNG DỊCH DINH DƯỠNG</w:t>
      </w:r>
    </w:p>
    <w:p w14:paraId="277DBA00" w14:textId="77777777" w:rsidR="005918A8" w:rsidRPr="00F42626" w:rsidRDefault="005918A8" w:rsidP="00191853">
      <w:pPr>
        <w:widowControl w:val="0"/>
        <w:spacing w:before="120" w:after="120" w:line="240" w:lineRule="auto"/>
        <w:ind w:firstLine="720"/>
        <w:rPr>
          <w:b/>
        </w:rPr>
      </w:pPr>
      <w:r w:rsidRPr="00F42626">
        <w:rPr>
          <w:b/>
        </w:rPr>
        <w:t xml:space="preserve">I. Tạo nguồn vi sinh vật bản địa (IMO) </w:t>
      </w:r>
    </w:p>
    <w:p w14:paraId="1D5556DD" w14:textId="77777777" w:rsidR="005918A8" w:rsidRPr="00F42626" w:rsidRDefault="005918A8" w:rsidP="00191853">
      <w:pPr>
        <w:widowControl w:val="0"/>
        <w:spacing w:after="120" w:line="240" w:lineRule="auto"/>
        <w:ind w:firstLine="720"/>
      </w:pPr>
      <w:r w:rsidRPr="00F42626">
        <w:t>Để làm men ủ phân hữu cơ</w:t>
      </w:r>
    </w:p>
    <w:p w14:paraId="6DF20CFC" w14:textId="77777777" w:rsidR="005918A8" w:rsidRPr="00F42626" w:rsidRDefault="005918A8" w:rsidP="00191853">
      <w:pPr>
        <w:widowControl w:val="0"/>
        <w:spacing w:after="120" w:line="240" w:lineRule="auto"/>
        <w:ind w:firstLine="720"/>
      </w:pPr>
      <w:r w:rsidRPr="00F42626">
        <w:t>Phun khử mùi hôi của chuồng, trại</w:t>
      </w:r>
    </w:p>
    <w:p w14:paraId="79E9224B" w14:textId="77777777" w:rsidR="005918A8" w:rsidRPr="00F42626" w:rsidRDefault="005918A8" w:rsidP="00191853">
      <w:pPr>
        <w:widowControl w:val="0"/>
        <w:spacing w:after="120" w:line="240" w:lineRule="auto"/>
        <w:ind w:firstLine="720"/>
        <w:rPr>
          <w:i/>
        </w:rPr>
      </w:pPr>
      <w:r w:rsidRPr="00F42626">
        <w:rPr>
          <w:i/>
        </w:rPr>
        <w:t>Nguyên liệu:</w:t>
      </w:r>
    </w:p>
    <w:p w14:paraId="7FD59619" w14:textId="77777777" w:rsidR="005918A8" w:rsidRPr="00F42626" w:rsidRDefault="005918A8" w:rsidP="00191853">
      <w:pPr>
        <w:widowControl w:val="0"/>
        <w:spacing w:after="120" w:line="240" w:lineRule="auto"/>
        <w:ind w:firstLine="720"/>
      </w:pPr>
      <w:r w:rsidRPr="00F42626">
        <w:t>- Cơm trắng, đường đỏ với tỷ lệ 1:1</w:t>
      </w:r>
    </w:p>
    <w:p w14:paraId="3FEC2ADA" w14:textId="77777777" w:rsidR="005918A8" w:rsidRPr="00F42626" w:rsidRDefault="005918A8" w:rsidP="00191853">
      <w:pPr>
        <w:widowControl w:val="0"/>
        <w:spacing w:after="120" w:line="240" w:lineRule="auto"/>
        <w:ind w:firstLine="720"/>
        <w:rPr>
          <w:i/>
        </w:rPr>
      </w:pPr>
      <w:r w:rsidRPr="00F42626">
        <w:rPr>
          <w:i/>
        </w:rPr>
        <w:t>Cách làm:</w:t>
      </w:r>
    </w:p>
    <w:p w14:paraId="6234CB14" w14:textId="77777777" w:rsidR="001E5A92" w:rsidRDefault="001E5A92" w:rsidP="00191853">
      <w:pPr>
        <w:widowControl w:val="0"/>
        <w:spacing w:after="120" w:line="240" w:lineRule="auto"/>
        <w:ind w:firstLine="720"/>
      </w:pPr>
      <w:r>
        <w:t xml:space="preserve">- </w:t>
      </w:r>
      <w:r w:rsidR="005918A8" w:rsidRPr="001E5A92">
        <w:t>Cho cơm trắng vào khoảng 2/3 vật đựng bằng gỗ để tạo môi trường</w:t>
      </w:r>
    </w:p>
    <w:p w14:paraId="1E5FAEF6" w14:textId="77777777" w:rsidR="005918A8" w:rsidRPr="00F42626" w:rsidRDefault="005918A8" w:rsidP="00191853">
      <w:pPr>
        <w:widowControl w:val="0"/>
        <w:spacing w:after="120" w:line="240" w:lineRule="auto"/>
        <w:ind w:firstLine="720"/>
      </w:pPr>
      <w:r w:rsidRPr="00F42626">
        <w:t>- Đậy kín hộp và để vào nơi có bụi tre hoặc gốc cây vải, nhãn</w:t>
      </w:r>
    </w:p>
    <w:p w14:paraId="57C7CE09" w14:textId="77777777" w:rsidR="005918A8" w:rsidRPr="00F42626" w:rsidRDefault="005918A8" w:rsidP="00191853">
      <w:pPr>
        <w:widowControl w:val="0"/>
        <w:spacing w:after="120" w:line="240" w:lineRule="auto"/>
        <w:ind w:firstLine="720"/>
      </w:pPr>
      <w:r w:rsidRPr="00F42626">
        <w:t>- Nếu trời mưa, đậy nilon lên trên để tránh nước mưa vào trong hộp</w:t>
      </w:r>
    </w:p>
    <w:p w14:paraId="273811BA" w14:textId="77777777" w:rsidR="005918A8" w:rsidRPr="00F42626" w:rsidRDefault="005918A8" w:rsidP="00191853">
      <w:pPr>
        <w:widowControl w:val="0"/>
        <w:spacing w:after="120" w:line="240" w:lineRule="auto"/>
        <w:ind w:firstLine="720"/>
      </w:pPr>
      <w:r w:rsidRPr="00F42626">
        <w:t>- Sau khi để 3-4 ngày, ta được hỗn hợp vi sinh vật bản địa</w:t>
      </w:r>
    </w:p>
    <w:p w14:paraId="2D0CD9F9" w14:textId="77777777" w:rsidR="005918A8" w:rsidRPr="00F42626" w:rsidRDefault="005918A8" w:rsidP="00191853">
      <w:pPr>
        <w:widowControl w:val="0"/>
        <w:spacing w:after="120" w:line="240" w:lineRule="auto"/>
        <w:ind w:firstLine="720"/>
      </w:pPr>
      <w:r w:rsidRPr="00F42626">
        <w:t>- Cho cơm trong hộp đã mốc vào chum và trộn đều với đường đỏ để sử dụng lâu dài</w:t>
      </w:r>
    </w:p>
    <w:p w14:paraId="6112F148" w14:textId="77777777" w:rsidR="005918A8" w:rsidRPr="00F42626" w:rsidRDefault="005918A8" w:rsidP="00191853">
      <w:pPr>
        <w:widowControl w:val="0"/>
        <w:spacing w:after="120" w:line="240" w:lineRule="auto"/>
        <w:ind w:firstLine="720"/>
        <w:rPr>
          <w:b/>
        </w:rPr>
      </w:pPr>
      <w:r w:rsidRPr="00F42626">
        <w:rPr>
          <w:b/>
        </w:rPr>
        <w:t>II. Tạo dung dịch dinh dưỡng</w:t>
      </w:r>
    </w:p>
    <w:p w14:paraId="2EBF5077" w14:textId="77777777" w:rsidR="005918A8" w:rsidRPr="00F42626" w:rsidRDefault="005918A8" w:rsidP="00191853">
      <w:pPr>
        <w:widowControl w:val="0"/>
        <w:spacing w:after="120" w:line="240" w:lineRule="auto"/>
        <w:ind w:firstLine="720"/>
      </w:pPr>
      <w:r w:rsidRPr="00F42626">
        <w:rPr>
          <w:b/>
        </w:rPr>
        <w:t xml:space="preserve">2.1. Tạo dung dịch thực vật: </w:t>
      </w:r>
      <w:r w:rsidRPr="00F42626">
        <w:t>Để pha phối hợp để bổ xung dinh dưỡng cho cây trồng bằng cách phun trực tiếp lên lá</w:t>
      </w:r>
    </w:p>
    <w:p w14:paraId="7C7EC1FD" w14:textId="77777777" w:rsidR="005918A8" w:rsidRPr="00F42626" w:rsidRDefault="005918A8" w:rsidP="00191853">
      <w:pPr>
        <w:widowControl w:val="0"/>
        <w:spacing w:after="120" w:line="240" w:lineRule="auto"/>
        <w:ind w:firstLine="720"/>
        <w:rPr>
          <w:i/>
        </w:rPr>
      </w:pPr>
      <w:r w:rsidRPr="00F42626">
        <w:rPr>
          <w:i/>
        </w:rPr>
        <w:t>Nguyên liệu:</w:t>
      </w:r>
    </w:p>
    <w:p w14:paraId="25E5022B" w14:textId="77777777" w:rsidR="005918A8" w:rsidRPr="00F42626" w:rsidRDefault="005918A8" w:rsidP="00191853">
      <w:pPr>
        <w:widowControl w:val="0"/>
        <w:spacing w:after="120" w:line="240" w:lineRule="auto"/>
        <w:ind w:firstLine="720"/>
      </w:pPr>
      <w:r w:rsidRPr="00F42626">
        <w:t xml:space="preserve">- Rau muống: </w:t>
      </w:r>
    </w:p>
    <w:p w14:paraId="5D90FDD1" w14:textId="77777777" w:rsidR="005918A8" w:rsidRPr="00F42626" w:rsidRDefault="005918A8" w:rsidP="00191853">
      <w:pPr>
        <w:widowControl w:val="0"/>
        <w:spacing w:after="120" w:line="240" w:lineRule="auto"/>
        <w:ind w:firstLine="720"/>
      </w:pPr>
      <w:r w:rsidRPr="00F42626">
        <w:t>- Ngải cứu</w:t>
      </w:r>
    </w:p>
    <w:p w14:paraId="1E661EBC" w14:textId="77777777" w:rsidR="005918A8" w:rsidRPr="00F42626" w:rsidRDefault="005918A8" w:rsidP="00191853">
      <w:pPr>
        <w:widowControl w:val="0"/>
        <w:spacing w:after="120" w:line="240" w:lineRule="auto"/>
        <w:ind w:firstLine="720"/>
      </w:pPr>
      <w:r w:rsidRPr="00F42626">
        <w:t>- Thân cây chuối</w:t>
      </w:r>
    </w:p>
    <w:p w14:paraId="4EB5C3AD" w14:textId="77777777" w:rsidR="005918A8" w:rsidRPr="00F42626" w:rsidRDefault="005918A8" w:rsidP="00191853">
      <w:pPr>
        <w:widowControl w:val="0"/>
        <w:spacing w:after="120" w:line="240" w:lineRule="auto"/>
        <w:ind w:firstLine="720"/>
      </w:pPr>
      <w:r w:rsidRPr="00F42626">
        <w:t>- Đường đỏ</w:t>
      </w:r>
    </w:p>
    <w:p w14:paraId="2E209239" w14:textId="77777777" w:rsidR="005918A8" w:rsidRPr="00F42626" w:rsidRDefault="005918A8" w:rsidP="00191853">
      <w:pPr>
        <w:widowControl w:val="0"/>
        <w:spacing w:after="120" w:line="240" w:lineRule="auto"/>
        <w:ind w:firstLine="720"/>
        <w:rPr>
          <w:i/>
        </w:rPr>
      </w:pPr>
      <w:r w:rsidRPr="00F42626">
        <w:rPr>
          <w:i/>
        </w:rPr>
        <w:t>Cách làm</w:t>
      </w:r>
    </w:p>
    <w:p w14:paraId="32966E66" w14:textId="77777777" w:rsidR="005918A8" w:rsidRPr="00F42626" w:rsidRDefault="005918A8" w:rsidP="00191853">
      <w:pPr>
        <w:widowControl w:val="0"/>
        <w:spacing w:after="120" w:line="240" w:lineRule="auto"/>
        <w:ind w:firstLine="720"/>
      </w:pPr>
      <w:r w:rsidRPr="00F42626">
        <w:t>- Thái nhỏ từng loại thực vật khoảng 2-3 cm và để riêng</w:t>
      </w:r>
    </w:p>
    <w:p w14:paraId="501602CA" w14:textId="77777777" w:rsidR="005918A8" w:rsidRPr="00F42626" w:rsidRDefault="005918A8" w:rsidP="00191853">
      <w:pPr>
        <w:widowControl w:val="0"/>
        <w:spacing w:after="120" w:line="240" w:lineRule="auto"/>
        <w:ind w:firstLine="720"/>
      </w:pPr>
      <w:r w:rsidRPr="00F42626">
        <w:t>- Trộn riêng từng loại với đường đỏ theo tỉ lệ 1: 0,5, bớt lại một ít đường</w:t>
      </w:r>
    </w:p>
    <w:p w14:paraId="7775E103" w14:textId="77777777" w:rsidR="005918A8" w:rsidRPr="00F42626" w:rsidRDefault="005918A8" w:rsidP="00191853">
      <w:pPr>
        <w:widowControl w:val="0"/>
        <w:spacing w:after="120" w:line="240" w:lineRule="auto"/>
        <w:ind w:firstLine="720"/>
      </w:pPr>
      <w:r w:rsidRPr="00F42626">
        <w:t>- Cho từng loại đã trộn đường vào chum riêng biệt, rải một lớp đường còn lại lên trên bề mặt để giữ ẩm, dùng một hòn đá đặt lên trên để giảm thể tích nguyên liệu và đậy kín chum lại.</w:t>
      </w:r>
    </w:p>
    <w:p w14:paraId="004623EF" w14:textId="77777777" w:rsidR="005918A8" w:rsidRPr="00F42626" w:rsidRDefault="005918A8" w:rsidP="00191853">
      <w:pPr>
        <w:widowControl w:val="0"/>
        <w:spacing w:after="120" w:line="240" w:lineRule="auto"/>
        <w:ind w:firstLine="720"/>
      </w:pPr>
      <w:r w:rsidRPr="00F42626">
        <w:t>- Sau 5-7 ngày, tách riêng phần nước và bã. Phần nước cho vào chai đậy kín, được giữ ở nơi tối và mát, làm dung dịch nguyên chất để pha loãng dùng dần, phần bã dùng để ủ phân.</w:t>
      </w:r>
    </w:p>
    <w:p w14:paraId="1DDD3469" w14:textId="77777777" w:rsidR="005918A8" w:rsidRPr="00F42626" w:rsidRDefault="005918A8" w:rsidP="00191853">
      <w:pPr>
        <w:widowControl w:val="0"/>
        <w:spacing w:after="120" w:line="240" w:lineRule="auto"/>
        <w:ind w:firstLine="720"/>
      </w:pPr>
      <w:r w:rsidRPr="00F42626">
        <w:rPr>
          <w:i/>
          <w:u w:val="single"/>
        </w:rPr>
        <w:t>Cách dùng</w:t>
      </w:r>
      <w:r w:rsidRPr="00F42626">
        <w:t>:  HH1 thường được phun cho cây trồng ở giai đoạn đầu phát triển của cây, giúp cây nhanh ra rễ và lá mới, phục hồi nhanh sau khi trồng, đang tăng trưởng nhanh về thân, cành, lá</w:t>
      </w:r>
      <w:r w:rsidR="001E5A92">
        <w:t>.</w:t>
      </w:r>
    </w:p>
    <w:p w14:paraId="4A30568B" w14:textId="77777777" w:rsidR="005918A8" w:rsidRPr="00F42626" w:rsidRDefault="005918A8" w:rsidP="00191853">
      <w:pPr>
        <w:widowControl w:val="0"/>
        <w:spacing w:after="120" w:line="240" w:lineRule="auto"/>
        <w:ind w:firstLine="720"/>
      </w:pPr>
      <w:r w:rsidRPr="00F42626">
        <w:rPr>
          <w:b/>
        </w:rPr>
        <w:t xml:space="preserve">2.2. Lên men dung dịch quả: </w:t>
      </w:r>
      <w:r w:rsidRPr="00F42626">
        <w:t xml:space="preserve">Để pha phối hợp, bổ </w:t>
      </w:r>
      <w:r w:rsidR="001E5A92">
        <w:t>s</w:t>
      </w:r>
      <w:r w:rsidRPr="00F42626">
        <w:t>ung dinh dưỡng cho cây bằng phương pháp phun qua lá</w:t>
      </w:r>
      <w:r w:rsidR="001E5A92">
        <w:t>.</w:t>
      </w:r>
    </w:p>
    <w:p w14:paraId="3B74F5C7" w14:textId="77777777" w:rsidR="005918A8" w:rsidRPr="00F42626" w:rsidRDefault="005918A8" w:rsidP="00191853">
      <w:pPr>
        <w:widowControl w:val="0"/>
        <w:spacing w:after="120" w:line="240" w:lineRule="auto"/>
        <w:ind w:firstLine="720"/>
        <w:rPr>
          <w:i/>
        </w:rPr>
      </w:pPr>
      <w:r w:rsidRPr="00F42626">
        <w:rPr>
          <w:i/>
        </w:rPr>
        <w:t>Nguyên liệu:</w:t>
      </w:r>
    </w:p>
    <w:p w14:paraId="1105A09F" w14:textId="77777777" w:rsidR="005918A8" w:rsidRPr="00F42626" w:rsidRDefault="005918A8" w:rsidP="00191853">
      <w:pPr>
        <w:widowControl w:val="0"/>
        <w:spacing w:after="120" w:line="240" w:lineRule="auto"/>
        <w:ind w:firstLine="720"/>
      </w:pPr>
      <w:r w:rsidRPr="00F42626">
        <w:t>- Chuối quả</w:t>
      </w:r>
    </w:p>
    <w:p w14:paraId="1FEFB8A0" w14:textId="77777777" w:rsidR="005918A8" w:rsidRPr="00F42626" w:rsidRDefault="005918A8" w:rsidP="00191853">
      <w:pPr>
        <w:widowControl w:val="0"/>
        <w:spacing w:after="120" w:line="240" w:lineRule="auto"/>
        <w:ind w:firstLine="720"/>
      </w:pPr>
      <w:r w:rsidRPr="00F42626">
        <w:t>- Đu đủ</w:t>
      </w:r>
    </w:p>
    <w:p w14:paraId="4A8A82D4" w14:textId="77777777" w:rsidR="005918A8" w:rsidRPr="00F42626" w:rsidRDefault="005918A8" w:rsidP="00191853">
      <w:pPr>
        <w:widowControl w:val="0"/>
        <w:spacing w:after="120" w:line="240" w:lineRule="auto"/>
        <w:ind w:firstLine="720"/>
      </w:pPr>
      <w:r w:rsidRPr="00F42626">
        <w:t>-</w:t>
      </w:r>
      <w:r w:rsidR="001E5A92">
        <w:t xml:space="preserve"> </w:t>
      </w:r>
      <w:r w:rsidRPr="00F42626">
        <w:t>Đường đỏ</w:t>
      </w:r>
    </w:p>
    <w:p w14:paraId="3EC9DB67" w14:textId="77777777" w:rsidR="005918A8" w:rsidRPr="00F42626" w:rsidRDefault="005918A8" w:rsidP="00191853">
      <w:pPr>
        <w:widowControl w:val="0"/>
        <w:spacing w:after="120" w:line="240" w:lineRule="auto"/>
        <w:ind w:firstLine="720"/>
        <w:rPr>
          <w:i/>
        </w:rPr>
      </w:pPr>
      <w:r w:rsidRPr="00F42626">
        <w:rPr>
          <w:i/>
        </w:rPr>
        <w:t>Cách làm:</w:t>
      </w:r>
    </w:p>
    <w:p w14:paraId="60F2D6D5" w14:textId="77777777" w:rsidR="005918A8" w:rsidRPr="00F42626" w:rsidRDefault="005918A8" w:rsidP="00191853">
      <w:pPr>
        <w:widowControl w:val="0"/>
        <w:spacing w:after="120" w:line="240" w:lineRule="auto"/>
        <w:ind w:firstLine="720"/>
      </w:pPr>
      <w:r w:rsidRPr="00F42626">
        <w:t xml:space="preserve">- Chuối tiêu chín thái lát cả vỏ, </w:t>
      </w:r>
      <w:r w:rsidR="001E5A92">
        <w:t>tr</w:t>
      </w:r>
      <w:r w:rsidRPr="00F42626">
        <w:t>ộn đều với đường theo tỉ lệ 1 kg chuố</w:t>
      </w:r>
      <w:r w:rsidR="001E5A92">
        <w:t>i</w:t>
      </w:r>
      <w:r w:rsidRPr="00F42626">
        <w:t>/ 0,5 kg đường sau đó cho vào chum, rải một lớp đường lên bề mặt và đậy kín để từ 5-7 ngày.</w:t>
      </w:r>
    </w:p>
    <w:p w14:paraId="5F28901B" w14:textId="77777777" w:rsidR="005918A8" w:rsidRPr="00F42626" w:rsidRDefault="005918A8" w:rsidP="00191853">
      <w:pPr>
        <w:widowControl w:val="0"/>
        <w:spacing w:after="120" w:line="240" w:lineRule="auto"/>
        <w:ind w:firstLine="720"/>
      </w:pPr>
      <w:r w:rsidRPr="00F42626">
        <w:t>- Đu đủ cắt dọc 1/3 quả, sau đó đổ đầy đường vào trong với tỉ lệ 10 kg quả/ 0,5 kg đường và đậy lại bằ</w:t>
      </w:r>
      <w:r w:rsidR="001E5A92">
        <w:t xml:space="preserve">ng </w:t>
      </w:r>
      <w:r w:rsidRPr="00F42626">
        <w:t>chính</w:t>
      </w:r>
      <w:r w:rsidR="001E5A92">
        <w:t xml:space="preserve"> </w:t>
      </w:r>
      <w:r w:rsidRPr="00F42626">
        <w:t>1/3 quả vừa cắt rời, đặt vào một vật chứa bằng nhựa giữ nước quả không chảy ra ngoài, để từ 5-7 ngày.</w:t>
      </w:r>
    </w:p>
    <w:p w14:paraId="322D36C6" w14:textId="77777777" w:rsidR="005918A8" w:rsidRPr="00F42626" w:rsidRDefault="005918A8" w:rsidP="00191853">
      <w:pPr>
        <w:widowControl w:val="0"/>
        <w:spacing w:after="120" w:line="240" w:lineRule="auto"/>
        <w:ind w:firstLine="720"/>
      </w:pPr>
      <w:r w:rsidRPr="00F42626">
        <w:t>- Sau 5 -7 ngày, tách riêng phần chất lỏng nguyên chất cho vào chai đậ</w:t>
      </w:r>
      <w:r w:rsidR="001E5A92">
        <w:t xml:space="preserve">y kín, </w:t>
      </w:r>
      <w:r w:rsidRPr="00F42626">
        <w:t>giữ trong bóng mát để pha loãng dùng dần, bã dùng để ủ phân.</w:t>
      </w:r>
    </w:p>
    <w:p w14:paraId="0B9B110A" w14:textId="77777777" w:rsidR="005918A8" w:rsidRPr="00F42626" w:rsidRDefault="005918A8" w:rsidP="00191853">
      <w:pPr>
        <w:widowControl w:val="0"/>
        <w:spacing w:after="120" w:line="240" w:lineRule="auto"/>
        <w:ind w:firstLine="720"/>
      </w:pPr>
      <w:r w:rsidRPr="00F42626">
        <w:t>Cách dùng: thường được phun khi cây ở giai đoạn ra hoa và kết trái</w:t>
      </w:r>
    </w:p>
    <w:p w14:paraId="56E96E92" w14:textId="77777777" w:rsidR="005918A8" w:rsidRPr="00F42626" w:rsidRDefault="005918A8" w:rsidP="00191853">
      <w:pPr>
        <w:widowControl w:val="0"/>
        <w:spacing w:after="120" w:line="240" w:lineRule="auto"/>
        <w:ind w:firstLine="720"/>
      </w:pPr>
      <w:r w:rsidRPr="00F42626">
        <w:rPr>
          <w:b/>
        </w:rPr>
        <w:t>2.3. Dung dịch cá</w:t>
      </w:r>
      <w:r w:rsidRPr="00F42626">
        <w:t>: Để pha phối hợp, cung cấp nguồn dinh dưỡng cho cây bằng phương pháp phun qua lá.</w:t>
      </w:r>
    </w:p>
    <w:p w14:paraId="5443AAE2" w14:textId="77777777" w:rsidR="005918A8" w:rsidRPr="00F42626" w:rsidRDefault="005918A8" w:rsidP="00191853">
      <w:pPr>
        <w:widowControl w:val="0"/>
        <w:spacing w:after="120" w:line="240" w:lineRule="auto"/>
        <w:ind w:firstLine="720"/>
        <w:rPr>
          <w:i/>
        </w:rPr>
      </w:pPr>
      <w:r w:rsidRPr="00F42626">
        <w:rPr>
          <w:i/>
        </w:rPr>
        <w:t>Nguyên liệu:</w:t>
      </w:r>
    </w:p>
    <w:p w14:paraId="42FF83C2" w14:textId="77777777" w:rsidR="005918A8" w:rsidRPr="00F42626" w:rsidRDefault="005918A8" w:rsidP="00191853">
      <w:pPr>
        <w:widowControl w:val="0"/>
        <w:spacing w:after="120" w:line="240" w:lineRule="auto"/>
        <w:ind w:firstLine="720"/>
      </w:pPr>
      <w:r w:rsidRPr="00F42626">
        <w:t>- Cá biển hoặc cá sông hoặc đầu, đuôi, ruột cá.</w:t>
      </w:r>
    </w:p>
    <w:p w14:paraId="5F6E7348" w14:textId="77777777" w:rsidR="005918A8" w:rsidRPr="00F42626" w:rsidRDefault="005918A8" w:rsidP="00191853">
      <w:pPr>
        <w:widowControl w:val="0"/>
        <w:spacing w:after="120" w:line="240" w:lineRule="auto"/>
        <w:ind w:firstLine="720"/>
      </w:pPr>
      <w:r w:rsidRPr="00F42626">
        <w:t>- Đường đỏ</w:t>
      </w:r>
    </w:p>
    <w:p w14:paraId="2B4967C6" w14:textId="77777777" w:rsidR="005918A8" w:rsidRPr="00F42626" w:rsidRDefault="005918A8" w:rsidP="00191853">
      <w:pPr>
        <w:widowControl w:val="0"/>
        <w:spacing w:after="120" w:line="240" w:lineRule="auto"/>
        <w:ind w:firstLine="720"/>
        <w:rPr>
          <w:i/>
        </w:rPr>
      </w:pPr>
      <w:r w:rsidRPr="00F42626">
        <w:rPr>
          <w:i/>
        </w:rPr>
        <w:t>Cách làm:</w:t>
      </w:r>
    </w:p>
    <w:p w14:paraId="3A1EEFDF" w14:textId="77777777" w:rsidR="005918A8" w:rsidRPr="00F42626" w:rsidRDefault="005918A8" w:rsidP="00191853">
      <w:pPr>
        <w:widowControl w:val="0"/>
        <w:spacing w:after="120" w:line="240" w:lineRule="auto"/>
        <w:ind w:firstLine="720"/>
      </w:pPr>
      <w:r w:rsidRPr="00F42626">
        <w:t>- Cắt cá khoảng từ 2-3 cm + đường theo tỉ lệ 1kg cá / 0,5-0,7 kg đường</w:t>
      </w:r>
    </w:p>
    <w:p w14:paraId="4FE508CA" w14:textId="77777777" w:rsidR="005918A8" w:rsidRPr="00F42626" w:rsidRDefault="005918A8" w:rsidP="00191853">
      <w:pPr>
        <w:widowControl w:val="0"/>
        <w:spacing w:after="120" w:line="240" w:lineRule="auto"/>
        <w:ind w:firstLine="720"/>
      </w:pPr>
      <w:r w:rsidRPr="00F42626">
        <w:t>- Trộn đều cho vào chum, sau đó phủ một lớp đường lên bề mặt và đậy kín</w:t>
      </w:r>
    </w:p>
    <w:p w14:paraId="208F11DD" w14:textId="77777777" w:rsidR="005918A8" w:rsidRPr="00F42626" w:rsidRDefault="005918A8" w:rsidP="00191853">
      <w:pPr>
        <w:widowControl w:val="0"/>
        <w:spacing w:after="120" w:line="240" w:lineRule="auto"/>
        <w:ind w:firstLine="720"/>
      </w:pPr>
      <w:r w:rsidRPr="00F42626">
        <w:t xml:space="preserve">- Để trong 12 -14 ngày sẽ được một dung dịch cá </w:t>
      </w:r>
    </w:p>
    <w:p w14:paraId="2BAD1504" w14:textId="77777777" w:rsidR="005918A8" w:rsidRPr="00F42626" w:rsidRDefault="005918A8" w:rsidP="00191853">
      <w:pPr>
        <w:widowControl w:val="0"/>
        <w:spacing w:after="120" w:line="240" w:lineRule="auto"/>
        <w:ind w:firstLine="720"/>
      </w:pPr>
      <w:r w:rsidRPr="00F42626">
        <w:t>- Tách riêng phần lỏng và bã</w:t>
      </w:r>
    </w:p>
    <w:p w14:paraId="2A0C0A1B" w14:textId="77777777" w:rsidR="005918A8" w:rsidRPr="00F42626" w:rsidRDefault="005918A8" w:rsidP="00191853">
      <w:pPr>
        <w:widowControl w:val="0"/>
        <w:spacing w:after="120" w:line="240" w:lineRule="auto"/>
        <w:ind w:firstLine="720"/>
      </w:pPr>
      <w:r w:rsidRPr="00F42626">
        <w:t>- Phần lỏng được giữ ở chai lọ đặt nơi bóng mát, tránh ánh sáng</w:t>
      </w:r>
    </w:p>
    <w:p w14:paraId="2AEC6482" w14:textId="77777777" w:rsidR="005918A8" w:rsidRPr="00F42626" w:rsidRDefault="005918A8" w:rsidP="00191853">
      <w:pPr>
        <w:widowControl w:val="0"/>
        <w:spacing w:after="120" w:line="240" w:lineRule="auto"/>
        <w:ind w:firstLine="720"/>
      </w:pPr>
      <w:r w:rsidRPr="00F42626">
        <w:rPr>
          <w:b/>
        </w:rPr>
        <w:t>2.4. Dung dịch xương</w:t>
      </w:r>
      <w:r w:rsidRPr="00F42626">
        <w:t xml:space="preserve"> (có thể kết hợp thêm vỏ trứng): Để pha phối hợp, bổ sung dinh dưỡng cho cây trồng qua lá hoặc bón gốc.</w:t>
      </w:r>
    </w:p>
    <w:p w14:paraId="49D899A1" w14:textId="77777777" w:rsidR="005918A8" w:rsidRPr="00F42626" w:rsidRDefault="005918A8" w:rsidP="00191853">
      <w:pPr>
        <w:widowControl w:val="0"/>
        <w:spacing w:after="120" w:line="240" w:lineRule="auto"/>
        <w:ind w:firstLine="720"/>
        <w:rPr>
          <w:i/>
        </w:rPr>
      </w:pPr>
      <w:r w:rsidRPr="00F42626">
        <w:rPr>
          <w:i/>
        </w:rPr>
        <w:t>Nguyên liệu:</w:t>
      </w:r>
    </w:p>
    <w:p w14:paraId="158A9D7E" w14:textId="77777777" w:rsidR="005918A8" w:rsidRPr="00F42626" w:rsidRDefault="005918A8" w:rsidP="00191853">
      <w:pPr>
        <w:widowControl w:val="0"/>
        <w:spacing w:after="120" w:line="240" w:lineRule="auto"/>
        <w:ind w:firstLine="720"/>
      </w:pPr>
      <w:r w:rsidRPr="00F42626">
        <w:t>- Xương trâu/ bò/ lợn</w:t>
      </w:r>
    </w:p>
    <w:p w14:paraId="01C8A2C0" w14:textId="77777777" w:rsidR="005918A8" w:rsidRPr="00F42626" w:rsidRDefault="005918A8" w:rsidP="00191853">
      <w:pPr>
        <w:widowControl w:val="0"/>
        <w:spacing w:after="120" w:line="240" w:lineRule="auto"/>
        <w:ind w:firstLine="720"/>
      </w:pPr>
      <w:r w:rsidRPr="00F42626">
        <w:t>- Dấm</w:t>
      </w:r>
    </w:p>
    <w:p w14:paraId="0918472A" w14:textId="77777777" w:rsidR="005918A8" w:rsidRPr="00F42626" w:rsidRDefault="005918A8" w:rsidP="00191853">
      <w:pPr>
        <w:widowControl w:val="0"/>
        <w:spacing w:after="120" w:line="240" w:lineRule="auto"/>
        <w:ind w:firstLine="720"/>
        <w:rPr>
          <w:i/>
        </w:rPr>
      </w:pPr>
      <w:r w:rsidRPr="00F42626">
        <w:rPr>
          <w:i/>
        </w:rPr>
        <w:t>Cách làm:</w:t>
      </w:r>
    </w:p>
    <w:p w14:paraId="036EDE92" w14:textId="77777777" w:rsidR="005918A8" w:rsidRPr="00F42626" w:rsidRDefault="005918A8" w:rsidP="00191853">
      <w:pPr>
        <w:widowControl w:val="0"/>
        <w:spacing w:after="120" w:line="240" w:lineRule="auto"/>
        <w:ind w:firstLine="720"/>
      </w:pPr>
      <w:r w:rsidRPr="00F42626">
        <w:t>- Xương được đốt thành than</w:t>
      </w:r>
    </w:p>
    <w:p w14:paraId="4F5D3602" w14:textId="77777777" w:rsidR="005918A8" w:rsidRPr="00F42626" w:rsidRDefault="005918A8" w:rsidP="00191853">
      <w:pPr>
        <w:widowControl w:val="0"/>
        <w:spacing w:after="120" w:line="240" w:lineRule="auto"/>
        <w:ind w:firstLine="720"/>
      </w:pPr>
      <w:r w:rsidRPr="00F42626">
        <w:t>- Đập nhỏ và cho vào chum</w:t>
      </w:r>
    </w:p>
    <w:p w14:paraId="45EDD767" w14:textId="77777777" w:rsidR="005918A8" w:rsidRPr="00F42626" w:rsidRDefault="005918A8" w:rsidP="00191853">
      <w:pPr>
        <w:widowControl w:val="0"/>
        <w:spacing w:after="120" w:line="240" w:lineRule="auto"/>
        <w:ind w:firstLine="720"/>
      </w:pPr>
      <w:r w:rsidRPr="00F42626">
        <w:t>- Cho dấm trắng vào với tỉ lệ</w:t>
      </w:r>
      <w:r w:rsidR="001E5A92">
        <w:t xml:space="preserve"> 1 kg xương</w:t>
      </w:r>
      <w:r w:rsidRPr="00F42626">
        <w:t>/ 10 lít dấm</w:t>
      </w:r>
    </w:p>
    <w:p w14:paraId="506D53D9" w14:textId="77777777" w:rsidR="005918A8" w:rsidRPr="00F42626" w:rsidRDefault="005918A8" w:rsidP="00191853">
      <w:pPr>
        <w:widowControl w:val="0"/>
        <w:spacing w:after="120" w:line="240" w:lineRule="auto"/>
        <w:ind w:firstLine="720"/>
      </w:pPr>
      <w:r w:rsidRPr="00F42626">
        <w:t>- Ngâm trong 2 tuần</w:t>
      </w:r>
    </w:p>
    <w:p w14:paraId="0D3685F9" w14:textId="77777777" w:rsidR="005918A8" w:rsidRPr="00F42626" w:rsidRDefault="005918A8" w:rsidP="00370AD3">
      <w:pPr>
        <w:widowControl w:val="0"/>
      </w:pPr>
    </w:p>
    <w:p w14:paraId="7FBE68A3" w14:textId="77777777" w:rsidR="00541A28" w:rsidRDefault="00541A28" w:rsidP="00370AD3">
      <w:pPr>
        <w:widowControl w:val="0"/>
        <w:jc w:val="left"/>
        <w:rPr>
          <w:b/>
        </w:rPr>
      </w:pPr>
      <w:r>
        <w:rPr>
          <w:b/>
        </w:rPr>
        <w:br w:type="page"/>
      </w:r>
    </w:p>
    <w:p w14:paraId="46C1247C" w14:textId="77777777" w:rsidR="00191853" w:rsidRDefault="005918A8" w:rsidP="00191853">
      <w:pPr>
        <w:widowControl w:val="0"/>
        <w:spacing w:after="0" w:line="240" w:lineRule="auto"/>
        <w:jc w:val="center"/>
        <w:rPr>
          <w:b/>
        </w:rPr>
      </w:pPr>
      <w:r w:rsidRPr="00F42626">
        <w:rPr>
          <w:b/>
        </w:rPr>
        <w:t xml:space="preserve">PHỤ LỤC </w:t>
      </w:r>
      <w:r w:rsidR="007369EB">
        <w:rPr>
          <w:b/>
        </w:rPr>
        <w:t>6</w:t>
      </w:r>
      <w:r w:rsidRPr="00F42626">
        <w:rPr>
          <w:b/>
        </w:rPr>
        <w:t xml:space="preserve"> </w:t>
      </w:r>
    </w:p>
    <w:p w14:paraId="7AA178D8" w14:textId="77777777" w:rsidR="005918A8" w:rsidRPr="00F42626" w:rsidRDefault="005918A8" w:rsidP="00191853">
      <w:pPr>
        <w:widowControl w:val="0"/>
        <w:spacing w:after="0" w:line="240" w:lineRule="auto"/>
        <w:jc w:val="center"/>
        <w:rPr>
          <w:b/>
        </w:rPr>
      </w:pPr>
      <w:r w:rsidRPr="00F42626">
        <w:rPr>
          <w:b/>
        </w:rPr>
        <w:t>QUY TRÌNH SẢN XU</w:t>
      </w:r>
      <w:r w:rsidR="001E5A92">
        <w:rPr>
          <w:b/>
        </w:rPr>
        <w:t>Ấ</w:t>
      </w:r>
      <w:r w:rsidRPr="00F42626">
        <w:rPr>
          <w:b/>
        </w:rPr>
        <w:t>T CHẾ PHẨM THẢO MỘC</w:t>
      </w:r>
    </w:p>
    <w:p w14:paraId="1FA5E178" w14:textId="77777777" w:rsidR="005918A8" w:rsidRPr="00F42626" w:rsidRDefault="007369EB" w:rsidP="00191853">
      <w:pPr>
        <w:widowControl w:val="0"/>
        <w:spacing w:before="120" w:after="120" w:line="240" w:lineRule="auto"/>
        <w:ind w:firstLine="720"/>
        <w:rPr>
          <w:b/>
        </w:rPr>
      </w:pPr>
      <w:r>
        <w:rPr>
          <w:b/>
        </w:rPr>
        <w:t>6</w:t>
      </w:r>
      <w:r w:rsidR="005918A8" w:rsidRPr="00F42626">
        <w:rPr>
          <w:b/>
        </w:rPr>
        <w:t xml:space="preserve">.1. CHẾ BIẾN DUNG </w:t>
      </w:r>
      <w:r w:rsidR="001E5A92">
        <w:rPr>
          <w:b/>
        </w:rPr>
        <w:t xml:space="preserve">DỊCH </w:t>
      </w:r>
      <w:r w:rsidR="005918A8" w:rsidRPr="00F42626">
        <w:rPr>
          <w:b/>
        </w:rPr>
        <w:t>TỎI</w:t>
      </w:r>
    </w:p>
    <w:p w14:paraId="39C77AC2" w14:textId="77777777" w:rsidR="005918A8" w:rsidRPr="006D69D6" w:rsidRDefault="005918A8" w:rsidP="00191853">
      <w:pPr>
        <w:widowControl w:val="0"/>
        <w:spacing w:after="120" w:line="240" w:lineRule="auto"/>
        <w:ind w:firstLine="720"/>
      </w:pPr>
      <w:bookmarkStart w:id="76" w:name="_Toc425326303"/>
      <w:bookmarkStart w:id="77" w:name="_Toc28692548"/>
      <w:r w:rsidRPr="006D69D6">
        <w:t>- Nguyên liệu</w:t>
      </w:r>
      <w:bookmarkEnd w:id="76"/>
      <w:r w:rsidRPr="006D69D6">
        <w:t>: Tỏi: 1 kg; Rượu:  6 lít; Đường đỏ: 0,3</w:t>
      </w:r>
      <w:bookmarkEnd w:id="77"/>
    </w:p>
    <w:p w14:paraId="34BD26DD" w14:textId="77777777" w:rsidR="005918A8" w:rsidRPr="00F42626" w:rsidRDefault="005918A8" w:rsidP="00191853">
      <w:pPr>
        <w:widowControl w:val="0"/>
        <w:spacing w:after="120" w:line="240" w:lineRule="auto"/>
        <w:ind w:firstLine="720"/>
      </w:pPr>
      <w:r w:rsidRPr="00F42626">
        <w:t>- Cách làm</w:t>
      </w:r>
    </w:p>
    <w:p w14:paraId="5788C393" w14:textId="77777777" w:rsidR="005918A8" w:rsidRPr="00F42626" w:rsidRDefault="005918A8" w:rsidP="00191853">
      <w:pPr>
        <w:widowControl w:val="0"/>
        <w:spacing w:after="120" w:line="240" w:lineRule="auto"/>
        <w:ind w:firstLine="720"/>
      </w:pPr>
      <w:r w:rsidRPr="00F42626">
        <w:t>+ Thái mỏng, xay hoặc giã tỏi</w:t>
      </w:r>
    </w:p>
    <w:p w14:paraId="34C3CFB2" w14:textId="77777777" w:rsidR="005918A8" w:rsidRPr="00F42626" w:rsidRDefault="005918A8" w:rsidP="00191853">
      <w:pPr>
        <w:widowControl w:val="0"/>
        <w:spacing w:after="120" w:line="240" w:lineRule="auto"/>
        <w:ind w:firstLine="720"/>
      </w:pPr>
      <w:r w:rsidRPr="00F42626">
        <w:t>+ Cho tỏi vào chum/hộp, đổ rượu trắng vào với tỷ lệ 1:1 (01 kg vật liệu ban đầu và 01 lít rượu)</w:t>
      </w:r>
    </w:p>
    <w:p w14:paraId="5703ABB7" w14:textId="77777777" w:rsidR="005918A8" w:rsidRPr="00F42626" w:rsidRDefault="005918A8" w:rsidP="00191853">
      <w:pPr>
        <w:widowControl w:val="0"/>
        <w:spacing w:after="120" w:line="240" w:lineRule="auto"/>
        <w:ind w:firstLine="720"/>
      </w:pPr>
      <w:r w:rsidRPr="00F42626">
        <w:t>+ Sau 12 giờ, thêm đường đỏ với tỷ lệ 1:0,3 (01 kg vật liệu ban đầu và 0,3 kg đường đỏ)trộn đều đậy kín trong 5 ngày</w:t>
      </w:r>
    </w:p>
    <w:p w14:paraId="42DF7355" w14:textId="77777777" w:rsidR="005918A8" w:rsidRPr="00F42626" w:rsidRDefault="005918A8" w:rsidP="00191853">
      <w:pPr>
        <w:widowControl w:val="0"/>
        <w:spacing w:after="120" w:line="240" w:lineRule="auto"/>
        <w:ind w:firstLine="720"/>
      </w:pPr>
      <w:r w:rsidRPr="00F42626">
        <w:t>+ Sau 5 ngày, tiếp tục cho thêm rượu với tỷ lệ 1:5 (1kg vật liệu ban đầu và 5 lít rượu) để 15 ngày</w:t>
      </w:r>
    </w:p>
    <w:p w14:paraId="11585448" w14:textId="77777777" w:rsidR="005918A8" w:rsidRPr="00F42626" w:rsidRDefault="005918A8" w:rsidP="00191853">
      <w:pPr>
        <w:widowControl w:val="0"/>
        <w:spacing w:after="120" w:line="240" w:lineRule="auto"/>
        <w:ind w:firstLine="720"/>
      </w:pPr>
      <w:r w:rsidRPr="00F42626">
        <w:t>+ Tách riêng phần chất lỏng, bã</w:t>
      </w:r>
    </w:p>
    <w:p w14:paraId="04A5FDD1" w14:textId="77777777" w:rsidR="005918A8" w:rsidRPr="00F42626" w:rsidRDefault="005918A8" w:rsidP="00191853">
      <w:pPr>
        <w:widowControl w:val="0"/>
        <w:spacing w:after="120" w:line="240" w:lineRule="auto"/>
        <w:ind w:firstLine="720"/>
      </w:pPr>
      <w:r w:rsidRPr="00F42626">
        <w:t>+ Giữ phần chất lỏng trong lọ kín, ở nơi bóng mát làm vật liệu nguyên chất, để pha loăng dùng dần.</w:t>
      </w:r>
    </w:p>
    <w:p w14:paraId="6F06DC1E" w14:textId="77777777" w:rsidR="005918A8" w:rsidRPr="006D69D6" w:rsidRDefault="006D69D6" w:rsidP="00191853">
      <w:pPr>
        <w:widowControl w:val="0"/>
        <w:spacing w:after="120" w:line="240" w:lineRule="auto"/>
        <w:ind w:firstLine="720"/>
        <w:rPr>
          <w:b/>
        </w:rPr>
      </w:pPr>
      <w:bookmarkStart w:id="78" w:name="_Toc425326304"/>
      <w:bookmarkStart w:id="79" w:name="_Toc28692549"/>
      <w:r w:rsidRPr="006D69D6">
        <w:rPr>
          <w:b/>
        </w:rPr>
        <w:t>6</w:t>
      </w:r>
      <w:r w:rsidR="005918A8" w:rsidRPr="006D69D6">
        <w:rPr>
          <w:b/>
        </w:rPr>
        <w:t xml:space="preserve">.2. </w:t>
      </w:r>
      <w:bookmarkEnd w:id="78"/>
      <w:r w:rsidR="005918A8" w:rsidRPr="006D69D6">
        <w:rPr>
          <w:b/>
        </w:rPr>
        <w:t>CHẾ BIẾN DUNG DỊCH GỪNG</w:t>
      </w:r>
      <w:bookmarkEnd w:id="79"/>
    </w:p>
    <w:p w14:paraId="753756A4" w14:textId="77777777" w:rsidR="005918A8" w:rsidRPr="006D69D6" w:rsidRDefault="005918A8" w:rsidP="00191853">
      <w:pPr>
        <w:widowControl w:val="0"/>
        <w:spacing w:after="120" w:line="240" w:lineRule="auto"/>
        <w:ind w:firstLine="720"/>
      </w:pPr>
      <w:bookmarkStart w:id="80" w:name="_Toc425326305"/>
      <w:bookmarkStart w:id="81" w:name="_Toc28692550"/>
      <w:r w:rsidRPr="006D69D6">
        <w:t>- Nguyên liệu</w:t>
      </w:r>
      <w:bookmarkEnd w:id="80"/>
      <w:r w:rsidRPr="006D69D6">
        <w:t>: Gừng; Rượu; Đường đỏ</w:t>
      </w:r>
      <w:bookmarkEnd w:id="81"/>
    </w:p>
    <w:p w14:paraId="6703D992" w14:textId="77777777" w:rsidR="005918A8" w:rsidRPr="006D69D6" w:rsidRDefault="005918A8" w:rsidP="00191853">
      <w:pPr>
        <w:widowControl w:val="0"/>
        <w:spacing w:after="120" w:line="240" w:lineRule="auto"/>
        <w:ind w:firstLine="720"/>
      </w:pPr>
      <w:bookmarkStart w:id="82" w:name="_Toc425326306"/>
      <w:bookmarkStart w:id="83" w:name="_Toc28692551"/>
      <w:r w:rsidRPr="006D69D6">
        <w:t>- Cách làm</w:t>
      </w:r>
      <w:bookmarkEnd w:id="82"/>
      <w:r w:rsidRPr="006D69D6">
        <w:t>:</w:t>
      </w:r>
      <w:bookmarkEnd w:id="83"/>
    </w:p>
    <w:p w14:paraId="19BEA9F5" w14:textId="77777777" w:rsidR="005918A8" w:rsidRPr="00F42626" w:rsidRDefault="005918A8" w:rsidP="00191853">
      <w:pPr>
        <w:widowControl w:val="0"/>
        <w:spacing w:after="120" w:line="240" w:lineRule="auto"/>
        <w:ind w:firstLine="720"/>
      </w:pPr>
      <w:r w:rsidRPr="00F42626">
        <w:t>+ Thái mỏng, xay hoăc giã gừng</w:t>
      </w:r>
    </w:p>
    <w:p w14:paraId="428ACF68" w14:textId="77777777" w:rsidR="005918A8" w:rsidRPr="00F42626" w:rsidRDefault="005918A8" w:rsidP="00191853">
      <w:pPr>
        <w:widowControl w:val="0"/>
        <w:spacing w:after="120" w:line="240" w:lineRule="auto"/>
        <w:ind w:firstLine="720"/>
      </w:pPr>
      <w:r w:rsidRPr="00F42626">
        <w:t>+ Cho gừng vào chum/hộp, đổ rượu trắng vào với tỷ lệ 1:1(01 kg vật liệu ban đầu và 01 lít rượu)</w:t>
      </w:r>
    </w:p>
    <w:p w14:paraId="6243937C" w14:textId="77777777" w:rsidR="005918A8" w:rsidRPr="00F42626" w:rsidRDefault="005918A8" w:rsidP="00191853">
      <w:pPr>
        <w:widowControl w:val="0"/>
        <w:spacing w:after="120" w:line="240" w:lineRule="auto"/>
        <w:ind w:firstLine="720"/>
      </w:pPr>
      <w:r w:rsidRPr="00F42626">
        <w:t>+ Sau 12 giờ, thêm đường đỏ với tỷ lệ 1:0,3 (01 kg vật liệu ban đầu và 0,3 kg đường đỏ) trộn đều đậy kín trong 5 ngày</w:t>
      </w:r>
    </w:p>
    <w:p w14:paraId="557DD98E" w14:textId="77777777" w:rsidR="005918A8" w:rsidRPr="00F42626" w:rsidRDefault="005918A8" w:rsidP="00191853">
      <w:pPr>
        <w:widowControl w:val="0"/>
        <w:spacing w:after="120" w:line="240" w:lineRule="auto"/>
        <w:ind w:firstLine="720"/>
      </w:pPr>
      <w:r w:rsidRPr="00F42626">
        <w:t>+ Sau 5 ngày, tiếp tục cho thêm rượu với tỷ lệ 1:5 (1kg vật liệu ban đầu và 5 lít rượu) để 15 ngày</w:t>
      </w:r>
    </w:p>
    <w:p w14:paraId="581010CC" w14:textId="77777777" w:rsidR="005918A8" w:rsidRPr="00F42626" w:rsidRDefault="005918A8" w:rsidP="00191853">
      <w:pPr>
        <w:widowControl w:val="0"/>
        <w:spacing w:after="120" w:line="240" w:lineRule="auto"/>
        <w:ind w:firstLine="720"/>
      </w:pPr>
      <w:r w:rsidRPr="00F42626">
        <w:t>+ Tách riêng phần chất lỏng, bă</w:t>
      </w:r>
    </w:p>
    <w:p w14:paraId="7B6157BE" w14:textId="77777777" w:rsidR="005918A8" w:rsidRPr="00F42626" w:rsidRDefault="005918A8" w:rsidP="00191853">
      <w:pPr>
        <w:widowControl w:val="0"/>
        <w:spacing w:after="120" w:line="240" w:lineRule="auto"/>
        <w:ind w:firstLine="720"/>
      </w:pPr>
      <w:r w:rsidRPr="00F42626">
        <w:t>+ Giữ phần chất lỏng trong lọ kín, ở nơi bóng mát làm vật liệu nguyên chất, để pha loăng dùng dần.</w:t>
      </w:r>
    </w:p>
    <w:p w14:paraId="60701AF8" w14:textId="77777777" w:rsidR="005918A8" w:rsidRPr="006D69D6" w:rsidRDefault="006D69D6" w:rsidP="00191853">
      <w:pPr>
        <w:widowControl w:val="0"/>
        <w:spacing w:after="120" w:line="240" w:lineRule="auto"/>
        <w:ind w:firstLine="720"/>
        <w:rPr>
          <w:b/>
        </w:rPr>
      </w:pPr>
      <w:bookmarkStart w:id="84" w:name="_Toc425326307"/>
      <w:bookmarkStart w:id="85" w:name="_Toc28692552"/>
      <w:r w:rsidRPr="006D69D6">
        <w:rPr>
          <w:b/>
        </w:rPr>
        <w:t>6</w:t>
      </w:r>
      <w:r w:rsidR="005918A8" w:rsidRPr="006D69D6">
        <w:rPr>
          <w:b/>
        </w:rPr>
        <w:t>.3. C</w:t>
      </w:r>
      <w:bookmarkEnd w:id="84"/>
      <w:r w:rsidR="005918A8" w:rsidRPr="006D69D6">
        <w:rPr>
          <w:b/>
        </w:rPr>
        <w:t>HẾ</w:t>
      </w:r>
      <w:r w:rsidR="00A334A9" w:rsidRPr="006D69D6">
        <w:rPr>
          <w:b/>
        </w:rPr>
        <w:t xml:space="preserve"> BIẾN</w:t>
      </w:r>
      <w:r w:rsidR="005918A8" w:rsidRPr="006D69D6">
        <w:rPr>
          <w:b/>
        </w:rPr>
        <w:t xml:space="preserve"> DUNG DỊCH LÁ XOAN</w:t>
      </w:r>
      <w:bookmarkEnd w:id="85"/>
    </w:p>
    <w:p w14:paraId="47C77B2D" w14:textId="77777777" w:rsidR="005918A8" w:rsidRPr="006D69D6" w:rsidRDefault="005918A8" w:rsidP="00191853">
      <w:pPr>
        <w:widowControl w:val="0"/>
        <w:spacing w:after="120" w:line="240" w:lineRule="auto"/>
        <w:ind w:firstLine="720"/>
      </w:pPr>
      <w:bookmarkStart w:id="86" w:name="_Toc425326308"/>
      <w:bookmarkStart w:id="87" w:name="_Toc28692553"/>
      <w:r w:rsidRPr="006D69D6">
        <w:t>-Nguyên liệu</w:t>
      </w:r>
      <w:bookmarkEnd w:id="86"/>
      <w:r w:rsidRPr="006D69D6">
        <w:t>: Hạt/lá xoan: 30 gam;</w:t>
      </w:r>
      <w:r w:rsidR="00704EB8">
        <w:t xml:space="preserve"> </w:t>
      </w:r>
      <w:r w:rsidRPr="006D69D6">
        <w:t>Nước:</w:t>
      </w:r>
      <w:r w:rsidR="00704EB8">
        <w:t xml:space="preserve"> </w:t>
      </w:r>
      <w:r w:rsidRPr="006D69D6">
        <w:t>01 lít</w:t>
      </w:r>
      <w:bookmarkEnd w:id="87"/>
    </w:p>
    <w:p w14:paraId="4ACD5A71" w14:textId="77777777" w:rsidR="005918A8" w:rsidRPr="00F42626" w:rsidRDefault="005918A8" w:rsidP="00191853">
      <w:pPr>
        <w:widowControl w:val="0"/>
        <w:spacing w:after="120" w:line="240" w:lineRule="auto"/>
        <w:ind w:firstLine="720"/>
      </w:pPr>
      <w:bookmarkStart w:id="88" w:name="_Toc425326309"/>
      <w:bookmarkStart w:id="89" w:name="_Toc28692554"/>
      <w:r w:rsidRPr="006D69D6">
        <w:t>- Cách làm</w:t>
      </w:r>
      <w:bookmarkEnd w:id="88"/>
      <w:bookmarkEnd w:id="89"/>
    </w:p>
    <w:p w14:paraId="43138CDF" w14:textId="77777777" w:rsidR="005918A8" w:rsidRPr="00F42626" w:rsidRDefault="005918A8" w:rsidP="00191853">
      <w:pPr>
        <w:widowControl w:val="0"/>
        <w:spacing w:after="120" w:line="240" w:lineRule="auto"/>
        <w:ind w:firstLine="720"/>
      </w:pPr>
      <w:r w:rsidRPr="00F42626">
        <w:t>+ Giã hạt/lá xoan</w:t>
      </w:r>
    </w:p>
    <w:p w14:paraId="60102F76" w14:textId="77777777" w:rsidR="005918A8" w:rsidRPr="00F42626" w:rsidRDefault="005918A8" w:rsidP="00191853">
      <w:pPr>
        <w:widowControl w:val="0"/>
        <w:spacing w:after="120" w:line="240" w:lineRule="auto"/>
        <w:ind w:firstLine="720"/>
      </w:pPr>
      <w:r w:rsidRPr="00F42626">
        <w:t>+ Trộn vào 01 lít nước</w:t>
      </w:r>
    </w:p>
    <w:p w14:paraId="67F9A3A6" w14:textId="77777777" w:rsidR="005918A8" w:rsidRPr="00F42626" w:rsidRDefault="005918A8" w:rsidP="00191853">
      <w:pPr>
        <w:widowControl w:val="0"/>
        <w:spacing w:after="120" w:line="240" w:lineRule="auto"/>
        <w:ind w:firstLine="720"/>
      </w:pPr>
      <w:r w:rsidRPr="00F42626">
        <w:t>+ Ngâm qua đêm</w:t>
      </w:r>
    </w:p>
    <w:p w14:paraId="6F07F2B7" w14:textId="77777777" w:rsidR="005918A8" w:rsidRPr="00F42626" w:rsidRDefault="005918A8" w:rsidP="00191853">
      <w:pPr>
        <w:widowControl w:val="0"/>
        <w:spacing w:after="120" w:line="240" w:lineRule="auto"/>
        <w:ind w:firstLine="720"/>
      </w:pPr>
      <w:r w:rsidRPr="00F42626">
        <w:t>+ Lọ</w:t>
      </w:r>
      <w:r w:rsidR="00704EB8">
        <w:t>c dung dị</w:t>
      </w:r>
      <w:r w:rsidRPr="00F42626">
        <w:t xml:space="preserve">ch bằng vải </w:t>
      </w:r>
    </w:p>
    <w:p w14:paraId="1EF74766" w14:textId="77777777" w:rsidR="00C414C8" w:rsidRDefault="005918A8" w:rsidP="00191853">
      <w:pPr>
        <w:widowControl w:val="0"/>
        <w:spacing w:after="120" w:line="240" w:lineRule="auto"/>
        <w:ind w:firstLine="720"/>
      </w:pPr>
      <w:r w:rsidRPr="00F42626">
        <w:t>+ Phun ngay cho cây không hoà thêm nước</w:t>
      </w:r>
    </w:p>
    <w:sectPr w:rsidR="00C414C8" w:rsidSect="00794E56">
      <w:pgSz w:w="11907" w:h="16840" w:code="9"/>
      <w:pgMar w:top="1134" w:right="1134" w:bottom="1134" w:left="1701"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932CF" w14:textId="77777777" w:rsidR="005268EF" w:rsidRDefault="005268EF">
      <w:pPr>
        <w:spacing w:after="0" w:line="240" w:lineRule="auto"/>
      </w:pPr>
      <w:r>
        <w:separator/>
      </w:r>
    </w:p>
  </w:endnote>
  <w:endnote w:type="continuationSeparator" w:id="0">
    <w:p w14:paraId="2000DEBB" w14:textId="77777777" w:rsidR="005268EF" w:rsidRDefault="00526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1657089"/>
      <w:docPartObj>
        <w:docPartGallery w:val="Page Numbers (Bottom of Page)"/>
        <w:docPartUnique/>
      </w:docPartObj>
    </w:sdtPr>
    <w:sdtEndPr>
      <w:rPr>
        <w:noProof/>
        <w:sz w:val="24"/>
        <w:szCs w:val="24"/>
      </w:rPr>
    </w:sdtEndPr>
    <w:sdtContent>
      <w:p w14:paraId="3A66E242" w14:textId="77777777" w:rsidR="005055B5" w:rsidRPr="00693032" w:rsidRDefault="005055B5">
        <w:pPr>
          <w:pStyle w:val="Footer"/>
          <w:jc w:val="center"/>
          <w:rPr>
            <w:sz w:val="24"/>
            <w:szCs w:val="24"/>
          </w:rPr>
        </w:pPr>
        <w:r w:rsidRPr="00693032">
          <w:rPr>
            <w:sz w:val="24"/>
            <w:szCs w:val="24"/>
          </w:rPr>
          <w:fldChar w:fldCharType="begin"/>
        </w:r>
        <w:r w:rsidRPr="00693032">
          <w:rPr>
            <w:sz w:val="24"/>
            <w:szCs w:val="24"/>
          </w:rPr>
          <w:instrText xml:space="preserve"> PAGE   \* MERGEFORMAT </w:instrText>
        </w:r>
        <w:r w:rsidRPr="00693032">
          <w:rPr>
            <w:sz w:val="24"/>
            <w:szCs w:val="24"/>
          </w:rPr>
          <w:fldChar w:fldCharType="separate"/>
        </w:r>
        <w:r w:rsidR="003D0FC6">
          <w:rPr>
            <w:noProof/>
            <w:sz w:val="24"/>
            <w:szCs w:val="24"/>
          </w:rPr>
          <w:t>25</w:t>
        </w:r>
        <w:r w:rsidRPr="00693032">
          <w:rPr>
            <w:noProof/>
            <w:sz w:val="24"/>
            <w:szCs w:val="24"/>
          </w:rPr>
          <w:fldChar w:fldCharType="end"/>
        </w:r>
      </w:p>
    </w:sdtContent>
  </w:sdt>
  <w:p w14:paraId="1802CE27" w14:textId="77777777" w:rsidR="005055B5" w:rsidRDefault="005055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D4605" w14:textId="77777777" w:rsidR="005268EF" w:rsidRDefault="005268EF">
      <w:pPr>
        <w:spacing w:after="0" w:line="240" w:lineRule="auto"/>
      </w:pPr>
      <w:r>
        <w:separator/>
      </w:r>
    </w:p>
  </w:footnote>
  <w:footnote w:type="continuationSeparator" w:id="0">
    <w:p w14:paraId="5B660752" w14:textId="77777777" w:rsidR="005268EF" w:rsidRDefault="005268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903DC"/>
    <w:multiLevelType w:val="hybridMultilevel"/>
    <w:tmpl w:val="477EF9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9143AB"/>
    <w:multiLevelType w:val="hybridMultilevel"/>
    <w:tmpl w:val="20F47748"/>
    <w:lvl w:ilvl="0" w:tplc="9708A1F8">
      <w:start w:val="24"/>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114B1E68"/>
    <w:multiLevelType w:val="hybridMultilevel"/>
    <w:tmpl w:val="879CE3A0"/>
    <w:lvl w:ilvl="0" w:tplc="0D469564">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15:restartNumberingAfterBreak="0">
    <w:nsid w:val="119A003B"/>
    <w:multiLevelType w:val="hybridMultilevel"/>
    <w:tmpl w:val="2EF82A96"/>
    <w:lvl w:ilvl="0" w:tplc="363E7468">
      <w:start w:val="1"/>
      <w:numFmt w:val="lowerLetter"/>
      <w:lvlText w:val="%1)"/>
      <w:lvlJc w:val="left"/>
      <w:pPr>
        <w:ind w:left="720" w:hanging="360"/>
      </w:pPr>
      <w:rPr>
        <w:rFonts w:hint="default"/>
        <w:b/>
        <w: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3B4DAC"/>
    <w:multiLevelType w:val="hybridMultilevel"/>
    <w:tmpl w:val="9F0641F8"/>
    <w:lvl w:ilvl="0" w:tplc="0CDE0BEE">
      <w:start w:val="11"/>
      <w:numFmt w:val="bullet"/>
      <w:lvlText w:val="-"/>
      <w:lvlJc w:val="left"/>
      <w:pPr>
        <w:ind w:left="1287" w:hanging="360"/>
      </w:pPr>
      <w:rPr>
        <w:rFonts w:ascii="Times New Roman" w:eastAsia="Times New Roman" w:hAnsi="Times New Roman" w:cs="Times New Roman" w:hint="default"/>
      </w:rPr>
    </w:lvl>
    <w:lvl w:ilvl="1" w:tplc="0CDE0BEE">
      <w:start w:val="11"/>
      <w:numFmt w:val="bullet"/>
      <w:lvlText w:val="-"/>
      <w:lvlJc w:val="left"/>
      <w:pPr>
        <w:ind w:left="360" w:hanging="360"/>
      </w:pPr>
      <w:rPr>
        <w:rFonts w:ascii="Times New Roman" w:eastAsia="Times New Roman" w:hAnsi="Times New Roman" w:cs="Times New Roman"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15:restartNumberingAfterBreak="0">
    <w:nsid w:val="5EFC3BFC"/>
    <w:multiLevelType w:val="hybridMultilevel"/>
    <w:tmpl w:val="206059EC"/>
    <w:lvl w:ilvl="0" w:tplc="62B2A422">
      <w:start w:val="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68E61118"/>
    <w:multiLevelType w:val="hybridMultilevel"/>
    <w:tmpl w:val="25569B04"/>
    <w:lvl w:ilvl="0" w:tplc="51B878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5"/>
  </w:num>
  <w:num w:numId="3">
    <w:abstractNumId w:val="3"/>
  </w:num>
  <w:num w:numId="4">
    <w:abstractNumId w:val="1"/>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10"/>
  <w:displayHorizontalDrawingGridEvery w:val="2"/>
  <w:displayVertic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00"/>
    <w:rsid w:val="00000D3E"/>
    <w:rsid w:val="000014F9"/>
    <w:rsid w:val="00001B99"/>
    <w:rsid w:val="000022DD"/>
    <w:rsid w:val="000054CB"/>
    <w:rsid w:val="00006C7D"/>
    <w:rsid w:val="00025053"/>
    <w:rsid w:val="00027CF0"/>
    <w:rsid w:val="0003539E"/>
    <w:rsid w:val="00036B99"/>
    <w:rsid w:val="00040313"/>
    <w:rsid w:val="00044491"/>
    <w:rsid w:val="00047CB9"/>
    <w:rsid w:val="000562DD"/>
    <w:rsid w:val="000616D8"/>
    <w:rsid w:val="00066469"/>
    <w:rsid w:val="00067DC0"/>
    <w:rsid w:val="000737E2"/>
    <w:rsid w:val="00073BE0"/>
    <w:rsid w:val="00086B61"/>
    <w:rsid w:val="00095CDD"/>
    <w:rsid w:val="00097777"/>
    <w:rsid w:val="000A01DD"/>
    <w:rsid w:val="000A776B"/>
    <w:rsid w:val="000B37AE"/>
    <w:rsid w:val="000B4B99"/>
    <w:rsid w:val="000B5EA5"/>
    <w:rsid w:val="000C114E"/>
    <w:rsid w:val="000D211B"/>
    <w:rsid w:val="000D66E1"/>
    <w:rsid w:val="000E0CC3"/>
    <w:rsid w:val="000E56D6"/>
    <w:rsid w:val="000E5BC7"/>
    <w:rsid w:val="000F0881"/>
    <w:rsid w:val="000F43E2"/>
    <w:rsid w:val="000F7910"/>
    <w:rsid w:val="00106821"/>
    <w:rsid w:val="00106A9A"/>
    <w:rsid w:val="001110D8"/>
    <w:rsid w:val="00113C18"/>
    <w:rsid w:val="001149AB"/>
    <w:rsid w:val="001256F4"/>
    <w:rsid w:val="00133B92"/>
    <w:rsid w:val="00134083"/>
    <w:rsid w:val="00137AEE"/>
    <w:rsid w:val="001400AE"/>
    <w:rsid w:val="00143098"/>
    <w:rsid w:val="0014504C"/>
    <w:rsid w:val="001460A3"/>
    <w:rsid w:val="001527D8"/>
    <w:rsid w:val="00153626"/>
    <w:rsid w:val="00163EBE"/>
    <w:rsid w:val="00172B73"/>
    <w:rsid w:val="0018076D"/>
    <w:rsid w:val="00180F1A"/>
    <w:rsid w:val="0018686E"/>
    <w:rsid w:val="001905A1"/>
    <w:rsid w:val="00191853"/>
    <w:rsid w:val="00195E33"/>
    <w:rsid w:val="001A2256"/>
    <w:rsid w:val="001A2A36"/>
    <w:rsid w:val="001A556B"/>
    <w:rsid w:val="001B0AB3"/>
    <w:rsid w:val="001B10D0"/>
    <w:rsid w:val="001B2207"/>
    <w:rsid w:val="001B50BF"/>
    <w:rsid w:val="001C2BD1"/>
    <w:rsid w:val="001D0C3D"/>
    <w:rsid w:val="001D140B"/>
    <w:rsid w:val="001D6806"/>
    <w:rsid w:val="001E54F8"/>
    <w:rsid w:val="001E5A92"/>
    <w:rsid w:val="001F47F3"/>
    <w:rsid w:val="001F4973"/>
    <w:rsid w:val="001F6540"/>
    <w:rsid w:val="001F74BE"/>
    <w:rsid w:val="00201512"/>
    <w:rsid w:val="00210B0F"/>
    <w:rsid w:val="00217EE3"/>
    <w:rsid w:val="00220C33"/>
    <w:rsid w:val="00222679"/>
    <w:rsid w:val="002233C2"/>
    <w:rsid w:val="002276EA"/>
    <w:rsid w:val="00236066"/>
    <w:rsid w:val="0023702F"/>
    <w:rsid w:val="002378A8"/>
    <w:rsid w:val="00252376"/>
    <w:rsid w:val="00254F91"/>
    <w:rsid w:val="00265891"/>
    <w:rsid w:val="00282A13"/>
    <w:rsid w:val="002834C1"/>
    <w:rsid w:val="002A4BFC"/>
    <w:rsid w:val="002A7153"/>
    <w:rsid w:val="002A761F"/>
    <w:rsid w:val="002C2872"/>
    <w:rsid w:val="002C4C88"/>
    <w:rsid w:val="002C5A69"/>
    <w:rsid w:val="002D022D"/>
    <w:rsid w:val="002D0D89"/>
    <w:rsid w:val="002D37A8"/>
    <w:rsid w:val="002D4F2A"/>
    <w:rsid w:val="002D58D6"/>
    <w:rsid w:val="002D7AA3"/>
    <w:rsid w:val="002E51AE"/>
    <w:rsid w:val="002E5931"/>
    <w:rsid w:val="002F2582"/>
    <w:rsid w:val="002F2D59"/>
    <w:rsid w:val="002F4356"/>
    <w:rsid w:val="00300B22"/>
    <w:rsid w:val="00301E3D"/>
    <w:rsid w:val="00303064"/>
    <w:rsid w:val="00305643"/>
    <w:rsid w:val="00305F8B"/>
    <w:rsid w:val="00306B1E"/>
    <w:rsid w:val="00313E0F"/>
    <w:rsid w:val="00317D8E"/>
    <w:rsid w:val="00321A8F"/>
    <w:rsid w:val="00323C4B"/>
    <w:rsid w:val="0032554D"/>
    <w:rsid w:val="00325B2B"/>
    <w:rsid w:val="00327908"/>
    <w:rsid w:val="00330533"/>
    <w:rsid w:val="00333489"/>
    <w:rsid w:val="0035148F"/>
    <w:rsid w:val="00354F44"/>
    <w:rsid w:val="0036063D"/>
    <w:rsid w:val="00360B11"/>
    <w:rsid w:val="00362222"/>
    <w:rsid w:val="0036594A"/>
    <w:rsid w:val="00370AD3"/>
    <w:rsid w:val="00374F70"/>
    <w:rsid w:val="0038115C"/>
    <w:rsid w:val="00381EF9"/>
    <w:rsid w:val="00382BA9"/>
    <w:rsid w:val="0038563F"/>
    <w:rsid w:val="00386516"/>
    <w:rsid w:val="003932F9"/>
    <w:rsid w:val="003940CE"/>
    <w:rsid w:val="00396264"/>
    <w:rsid w:val="00396443"/>
    <w:rsid w:val="0039654E"/>
    <w:rsid w:val="003B25B4"/>
    <w:rsid w:val="003B2C9A"/>
    <w:rsid w:val="003B577D"/>
    <w:rsid w:val="003B79E2"/>
    <w:rsid w:val="003C6701"/>
    <w:rsid w:val="003D0FC6"/>
    <w:rsid w:val="003E1D13"/>
    <w:rsid w:val="003E33AB"/>
    <w:rsid w:val="003E4D1C"/>
    <w:rsid w:val="003E7C42"/>
    <w:rsid w:val="003F293C"/>
    <w:rsid w:val="003F4983"/>
    <w:rsid w:val="003F60B7"/>
    <w:rsid w:val="003F78A0"/>
    <w:rsid w:val="00400526"/>
    <w:rsid w:val="00402D08"/>
    <w:rsid w:val="004045C7"/>
    <w:rsid w:val="00404F58"/>
    <w:rsid w:val="00407E20"/>
    <w:rsid w:val="00411845"/>
    <w:rsid w:val="00412D89"/>
    <w:rsid w:val="00417A0F"/>
    <w:rsid w:val="00421608"/>
    <w:rsid w:val="00424A53"/>
    <w:rsid w:val="00430F66"/>
    <w:rsid w:val="0044407A"/>
    <w:rsid w:val="00455334"/>
    <w:rsid w:val="004555FF"/>
    <w:rsid w:val="0046267C"/>
    <w:rsid w:val="004650AD"/>
    <w:rsid w:val="00471850"/>
    <w:rsid w:val="00472B1F"/>
    <w:rsid w:val="00477E87"/>
    <w:rsid w:val="00481859"/>
    <w:rsid w:val="00482C41"/>
    <w:rsid w:val="004918AB"/>
    <w:rsid w:val="00492177"/>
    <w:rsid w:val="004976AC"/>
    <w:rsid w:val="00497734"/>
    <w:rsid w:val="00497B8A"/>
    <w:rsid w:val="004A124A"/>
    <w:rsid w:val="004A1EA0"/>
    <w:rsid w:val="004A2D89"/>
    <w:rsid w:val="004A3634"/>
    <w:rsid w:val="004A4AE6"/>
    <w:rsid w:val="004A5BF1"/>
    <w:rsid w:val="004A6509"/>
    <w:rsid w:val="004A69C7"/>
    <w:rsid w:val="004B31D4"/>
    <w:rsid w:val="004B36FB"/>
    <w:rsid w:val="004B634E"/>
    <w:rsid w:val="004B6DEE"/>
    <w:rsid w:val="004C793F"/>
    <w:rsid w:val="004D31A8"/>
    <w:rsid w:val="004E0135"/>
    <w:rsid w:val="004E3962"/>
    <w:rsid w:val="004F48FB"/>
    <w:rsid w:val="004F7FB1"/>
    <w:rsid w:val="005055B5"/>
    <w:rsid w:val="00505C60"/>
    <w:rsid w:val="005120EE"/>
    <w:rsid w:val="005155CF"/>
    <w:rsid w:val="005173BC"/>
    <w:rsid w:val="005268EF"/>
    <w:rsid w:val="005273EF"/>
    <w:rsid w:val="00527DF2"/>
    <w:rsid w:val="005324C4"/>
    <w:rsid w:val="00533C5D"/>
    <w:rsid w:val="00540087"/>
    <w:rsid w:val="00541A28"/>
    <w:rsid w:val="005457AC"/>
    <w:rsid w:val="00546275"/>
    <w:rsid w:val="00552350"/>
    <w:rsid w:val="0056651B"/>
    <w:rsid w:val="00570FCB"/>
    <w:rsid w:val="0057292C"/>
    <w:rsid w:val="00577337"/>
    <w:rsid w:val="00580BA0"/>
    <w:rsid w:val="00587542"/>
    <w:rsid w:val="005918A8"/>
    <w:rsid w:val="005A424C"/>
    <w:rsid w:val="005A57BD"/>
    <w:rsid w:val="005A745D"/>
    <w:rsid w:val="005B5A1D"/>
    <w:rsid w:val="005C0980"/>
    <w:rsid w:val="005C5ACA"/>
    <w:rsid w:val="005D24D8"/>
    <w:rsid w:val="005E2A77"/>
    <w:rsid w:val="005E3CCC"/>
    <w:rsid w:val="005F6D66"/>
    <w:rsid w:val="006025E4"/>
    <w:rsid w:val="00604AD7"/>
    <w:rsid w:val="00605498"/>
    <w:rsid w:val="00610275"/>
    <w:rsid w:val="006108E8"/>
    <w:rsid w:val="00611864"/>
    <w:rsid w:val="006135ED"/>
    <w:rsid w:val="0062298E"/>
    <w:rsid w:val="00632271"/>
    <w:rsid w:val="006322F7"/>
    <w:rsid w:val="00633442"/>
    <w:rsid w:val="00634DBE"/>
    <w:rsid w:val="006403D1"/>
    <w:rsid w:val="0065665B"/>
    <w:rsid w:val="00662624"/>
    <w:rsid w:val="006626F7"/>
    <w:rsid w:val="00665F9B"/>
    <w:rsid w:val="00667B65"/>
    <w:rsid w:val="00670D3F"/>
    <w:rsid w:val="00675BA1"/>
    <w:rsid w:val="006761AA"/>
    <w:rsid w:val="00684331"/>
    <w:rsid w:val="00687BE5"/>
    <w:rsid w:val="00693032"/>
    <w:rsid w:val="006941FB"/>
    <w:rsid w:val="00697560"/>
    <w:rsid w:val="006A6D00"/>
    <w:rsid w:val="006B59DD"/>
    <w:rsid w:val="006B5A85"/>
    <w:rsid w:val="006B77C5"/>
    <w:rsid w:val="006C0113"/>
    <w:rsid w:val="006C4685"/>
    <w:rsid w:val="006C4FA1"/>
    <w:rsid w:val="006C6354"/>
    <w:rsid w:val="006D69D6"/>
    <w:rsid w:val="006D6BC7"/>
    <w:rsid w:val="006E206C"/>
    <w:rsid w:val="006E684F"/>
    <w:rsid w:val="006E7662"/>
    <w:rsid w:val="006F15B8"/>
    <w:rsid w:val="006F21FC"/>
    <w:rsid w:val="006F77F6"/>
    <w:rsid w:val="00704C69"/>
    <w:rsid w:val="00704EB8"/>
    <w:rsid w:val="007078E9"/>
    <w:rsid w:val="00707CEC"/>
    <w:rsid w:val="0071118F"/>
    <w:rsid w:val="00712796"/>
    <w:rsid w:val="00721B07"/>
    <w:rsid w:val="007253D2"/>
    <w:rsid w:val="00726495"/>
    <w:rsid w:val="0072771F"/>
    <w:rsid w:val="00734E12"/>
    <w:rsid w:val="007369EB"/>
    <w:rsid w:val="00741967"/>
    <w:rsid w:val="00741D2D"/>
    <w:rsid w:val="0074301A"/>
    <w:rsid w:val="00756136"/>
    <w:rsid w:val="00767EB7"/>
    <w:rsid w:val="007704DE"/>
    <w:rsid w:val="00775FA6"/>
    <w:rsid w:val="00776B05"/>
    <w:rsid w:val="00776E18"/>
    <w:rsid w:val="007824B6"/>
    <w:rsid w:val="00782E80"/>
    <w:rsid w:val="0078522C"/>
    <w:rsid w:val="007903E6"/>
    <w:rsid w:val="00791FC9"/>
    <w:rsid w:val="00794BDF"/>
    <w:rsid w:val="00794E56"/>
    <w:rsid w:val="00795477"/>
    <w:rsid w:val="0079658F"/>
    <w:rsid w:val="007A0536"/>
    <w:rsid w:val="007A283A"/>
    <w:rsid w:val="007A3DE1"/>
    <w:rsid w:val="007A794E"/>
    <w:rsid w:val="007B0836"/>
    <w:rsid w:val="007B1403"/>
    <w:rsid w:val="007C20A4"/>
    <w:rsid w:val="007C61B0"/>
    <w:rsid w:val="007D0064"/>
    <w:rsid w:val="007D07B5"/>
    <w:rsid w:val="007E3262"/>
    <w:rsid w:val="007E5E0B"/>
    <w:rsid w:val="007F2651"/>
    <w:rsid w:val="00801A46"/>
    <w:rsid w:val="0080505C"/>
    <w:rsid w:val="008050CD"/>
    <w:rsid w:val="00812B02"/>
    <w:rsid w:val="00812D28"/>
    <w:rsid w:val="0081420C"/>
    <w:rsid w:val="00830959"/>
    <w:rsid w:val="00833D7D"/>
    <w:rsid w:val="00836740"/>
    <w:rsid w:val="008456FC"/>
    <w:rsid w:val="00854EBD"/>
    <w:rsid w:val="00855DF4"/>
    <w:rsid w:val="008570B9"/>
    <w:rsid w:val="00883FB4"/>
    <w:rsid w:val="00884854"/>
    <w:rsid w:val="00893895"/>
    <w:rsid w:val="008943A0"/>
    <w:rsid w:val="008A2317"/>
    <w:rsid w:val="008A50B2"/>
    <w:rsid w:val="008B01A9"/>
    <w:rsid w:val="008B150D"/>
    <w:rsid w:val="008B427D"/>
    <w:rsid w:val="008B63F8"/>
    <w:rsid w:val="008C07ED"/>
    <w:rsid w:val="008C1466"/>
    <w:rsid w:val="008C3099"/>
    <w:rsid w:val="008C3304"/>
    <w:rsid w:val="008C684A"/>
    <w:rsid w:val="008D2B98"/>
    <w:rsid w:val="008D32BC"/>
    <w:rsid w:val="008D5AB0"/>
    <w:rsid w:val="008E0608"/>
    <w:rsid w:val="008E2A2A"/>
    <w:rsid w:val="008E54C8"/>
    <w:rsid w:val="008E59C5"/>
    <w:rsid w:val="00903877"/>
    <w:rsid w:val="009043AF"/>
    <w:rsid w:val="009058BD"/>
    <w:rsid w:val="00913C2E"/>
    <w:rsid w:val="00914327"/>
    <w:rsid w:val="00925CF4"/>
    <w:rsid w:val="00932559"/>
    <w:rsid w:val="0093384C"/>
    <w:rsid w:val="00941136"/>
    <w:rsid w:val="00942759"/>
    <w:rsid w:val="00944FB9"/>
    <w:rsid w:val="0094652F"/>
    <w:rsid w:val="00961D2C"/>
    <w:rsid w:val="00962E15"/>
    <w:rsid w:val="009645E3"/>
    <w:rsid w:val="00964A7E"/>
    <w:rsid w:val="00967224"/>
    <w:rsid w:val="00976099"/>
    <w:rsid w:val="00982EC5"/>
    <w:rsid w:val="009830DD"/>
    <w:rsid w:val="0098323B"/>
    <w:rsid w:val="009833C3"/>
    <w:rsid w:val="00984851"/>
    <w:rsid w:val="00984F85"/>
    <w:rsid w:val="00985F0B"/>
    <w:rsid w:val="0098664E"/>
    <w:rsid w:val="00991023"/>
    <w:rsid w:val="00995F05"/>
    <w:rsid w:val="009A3340"/>
    <w:rsid w:val="009A760A"/>
    <w:rsid w:val="009B234A"/>
    <w:rsid w:val="009B46F6"/>
    <w:rsid w:val="009B7788"/>
    <w:rsid w:val="009B7E3D"/>
    <w:rsid w:val="009C3DE0"/>
    <w:rsid w:val="009C5CF6"/>
    <w:rsid w:val="009D0D8F"/>
    <w:rsid w:val="009D32E6"/>
    <w:rsid w:val="009D5FBC"/>
    <w:rsid w:val="009D6543"/>
    <w:rsid w:val="009E2196"/>
    <w:rsid w:val="009F3227"/>
    <w:rsid w:val="009F7F88"/>
    <w:rsid w:val="00A058C6"/>
    <w:rsid w:val="00A05976"/>
    <w:rsid w:val="00A13ECF"/>
    <w:rsid w:val="00A16A30"/>
    <w:rsid w:val="00A2551D"/>
    <w:rsid w:val="00A25C88"/>
    <w:rsid w:val="00A263DC"/>
    <w:rsid w:val="00A334A9"/>
    <w:rsid w:val="00A4273E"/>
    <w:rsid w:val="00A47240"/>
    <w:rsid w:val="00A53932"/>
    <w:rsid w:val="00A54E27"/>
    <w:rsid w:val="00A55E32"/>
    <w:rsid w:val="00A60F38"/>
    <w:rsid w:val="00A6199D"/>
    <w:rsid w:val="00A640AE"/>
    <w:rsid w:val="00A65775"/>
    <w:rsid w:val="00A74106"/>
    <w:rsid w:val="00A76945"/>
    <w:rsid w:val="00A91023"/>
    <w:rsid w:val="00A94A87"/>
    <w:rsid w:val="00A9798B"/>
    <w:rsid w:val="00A97D1C"/>
    <w:rsid w:val="00A97F1C"/>
    <w:rsid w:val="00AA652F"/>
    <w:rsid w:val="00AA6DA8"/>
    <w:rsid w:val="00AB4E3A"/>
    <w:rsid w:val="00AB5234"/>
    <w:rsid w:val="00AE2EE0"/>
    <w:rsid w:val="00AE7034"/>
    <w:rsid w:val="00B009E4"/>
    <w:rsid w:val="00B0106E"/>
    <w:rsid w:val="00B01F2E"/>
    <w:rsid w:val="00B0342F"/>
    <w:rsid w:val="00B1210D"/>
    <w:rsid w:val="00B22FEE"/>
    <w:rsid w:val="00B323F2"/>
    <w:rsid w:val="00B44D4A"/>
    <w:rsid w:val="00B4781D"/>
    <w:rsid w:val="00B537CE"/>
    <w:rsid w:val="00B550DC"/>
    <w:rsid w:val="00B6094F"/>
    <w:rsid w:val="00B61B52"/>
    <w:rsid w:val="00B62820"/>
    <w:rsid w:val="00B62B3F"/>
    <w:rsid w:val="00B6327B"/>
    <w:rsid w:val="00B66790"/>
    <w:rsid w:val="00B71F3A"/>
    <w:rsid w:val="00B726BB"/>
    <w:rsid w:val="00B75EA3"/>
    <w:rsid w:val="00B775BD"/>
    <w:rsid w:val="00B77D8B"/>
    <w:rsid w:val="00B93FA0"/>
    <w:rsid w:val="00B94245"/>
    <w:rsid w:val="00BA114A"/>
    <w:rsid w:val="00BA7FC5"/>
    <w:rsid w:val="00BB04F5"/>
    <w:rsid w:val="00BB24FE"/>
    <w:rsid w:val="00BC0610"/>
    <w:rsid w:val="00BC44DD"/>
    <w:rsid w:val="00BC6C16"/>
    <w:rsid w:val="00BD380E"/>
    <w:rsid w:val="00BD478A"/>
    <w:rsid w:val="00BD6676"/>
    <w:rsid w:val="00BD7259"/>
    <w:rsid w:val="00BE0656"/>
    <w:rsid w:val="00BE1571"/>
    <w:rsid w:val="00BF0F6A"/>
    <w:rsid w:val="00BF5AC9"/>
    <w:rsid w:val="00BF6019"/>
    <w:rsid w:val="00C0015D"/>
    <w:rsid w:val="00C00A45"/>
    <w:rsid w:val="00C02045"/>
    <w:rsid w:val="00C051E5"/>
    <w:rsid w:val="00C05A06"/>
    <w:rsid w:val="00C15D9D"/>
    <w:rsid w:val="00C2733B"/>
    <w:rsid w:val="00C3285E"/>
    <w:rsid w:val="00C33FCE"/>
    <w:rsid w:val="00C37DC0"/>
    <w:rsid w:val="00C40133"/>
    <w:rsid w:val="00C414C8"/>
    <w:rsid w:val="00C453C0"/>
    <w:rsid w:val="00C478D4"/>
    <w:rsid w:val="00C47F4C"/>
    <w:rsid w:val="00C563C7"/>
    <w:rsid w:val="00C610EE"/>
    <w:rsid w:val="00C66D10"/>
    <w:rsid w:val="00C70C01"/>
    <w:rsid w:val="00C71ECF"/>
    <w:rsid w:val="00C735D9"/>
    <w:rsid w:val="00C7554E"/>
    <w:rsid w:val="00C76260"/>
    <w:rsid w:val="00C82375"/>
    <w:rsid w:val="00C85639"/>
    <w:rsid w:val="00C921D9"/>
    <w:rsid w:val="00C92BB9"/>
    <w:rsid w:val="00C95616"/>
    <w:rsid w:val="00C95B5E"/>
    <w:rsid w:val="00CA31EB"/>
    <w:rsid w:val="00CA768C"/>
    <w:rsid w:val="00CB07C3"/>
    <w:rsid w:val="00CB5ED0"/>
    <w:rsid w:val="00CC0516"/>
    <w:rsid w:val="00CC1BF2"/>
    <w:rsid w:val="00CC38F2"/>
    <w:rsid w:val="00CD057F"/>
    <w:rsid w:val="00CD577D"/>
    <w:rsid w:val="00CE40EB"/>
    <w:rsid w:val="00CF11F6"/>
    <w:rsid w:val="00CF32B5"/>
    <w:rsid w:val="00CF3C2E"/>
    <w:rsid w:val="00D00E30"/>
    <w:rsid w:val="00D054D4"/>
    <w:rsid w:val="00D06EB1"/>
    <w:rsid w:val="00D1399C"/>
    <w:rsid w:val="00D170CA"/>
    <w:rsid w:val="00D25E94"/>
    <w:rsid w:val="00D2619F"/>
    <w:rsid w:val="00D420AE"/>
    <w:rsid w:val="00D502E8"/>
    <w:rsid w:val="00D50EDE"/>
    <w:rsid w:val="00D51790"/>
    <w:rsid w:val="00D52E30"/>
    <w:rsid w:val="00D52F1E"/>
    <w:rsid w:val="00D54415"/>
    <w:rsid w:val="00D564F0"/>
    <w:rsid w:val="00D56DC1"/>
    <w:rsid w:val="00D62E60"/>
    <w:rsid w:val="00D63770"/>
    <w:rsid w:val="00D7395F"/>
    <w:rsid w:val="00D73E90"/>
    <w:rsid w:val="00D77D22"/>
    <w:rsid w:val="00D87454"/>
    <w:rsid w:val="00D923FE"/>
    <w:rsid w:val="00DA5238"/>
    <w:rsid w:val="00DB37D9"/>
    <w:rsid w:val="00DC48D1"/>
    <w:rsid w:val="00DC6EC3"/>
    <w:rsid w:val="00DD096E"/>
    <w:rsid w:val="00DD59E0"/>
    <w:rsid w:val="00DE4138"/>
    <w:rsid w:val="00DE5E78"/>
    <w:rsid w:val="00DE7EBB"/>
    <w:rsid w:val="00DF0B00"/>
    <w:rsid w:val="00DF14CF"/>
    <w:rsid w:val="00DF7E7E"/>
    <w:rsid w:val="00E22D61"/>
    <w:rsid w:val="00E261B5"/>
    <w:rsid w:val="00E26682"/>
    <w:rsid w:val="00E33C6B"/>
    <w:rsid w:val="00E34177"/>
    <w:rsid w:val="00E44322"/>
    <w:rsid w:val="00E4544E"/>
    <w:rsid w:val="00E53429"/>
    <w:rsid w:val="00E603DF"/>
    <w:rsid w:val="00E611EA"/>
    <w:rsid w:val="00E70068"/>
    <w:rsid w:val="00E7133F"/>
    <w:rsid w:val="00E7261A"/>
    <w:rsid w:val="00E75ABD"/>
    <w:rsid w:val="00E83B9E"/>
    <w:rsid w:val="00E850B7"/>
    <w:rsid w:val="00E85507"/>
    <w:rsid w:val="00E8586A"/>
    <w:rsid w:val="00E87578"/>
    <w:rsid w:val="00E91688"/>
    <w:rsid w:val="00E94F27"/>
    <w:rsid w:val="00EA3D82"/>
    <w:rsid w:val="00EA57B1"/>
    <w:rsid w:val="00EB3E07"/>
    <w:rsid w:val="00EB47B6"/>
    <w:rsid w:val="00EB63CE"/>
    <w:rsid w:val="00ED3A86"/>
    <w:rsid w:val="00ED75F7"/>
    <w:rsid w:val="00EE0BC1"/>
    <w:rsid w:val="00EE16B9"/>
    <w:rsid w:val="00EE20DF"/>
    <w:rsid w:val="00EF2B1D"/>
    <w:rsid w:val="00EF3411"/>
    <w:rsid w:val="00EF5239"/>
    <w:rsid w:val="00F00781"/>
    <w:rsid w:val="00F00D95"/>
    <w:rsid w:val="00F06438"/>
    <w:rsid w:val="00F0678D"/>
    <w:rsid w:val="00F06CD4"/>
    <w:rsid w:val="00F06D07"/>
    <w:rsid w:val="00F14602"/>
    <w:rsid w:val="00F246FC"/>
    <w:rsid w:val="00F24948"/>
    <w:rsid w:val="00F56577"/>
    <w:rsid w:val="00F62A2C"/>
    <w:rsid w:val="00F6348B"/>
    <w:rsid w:val="00F66ED5"/>
    <w:rsid w:val="00F67544"/>
    <w:rsid w:val="00F776BD"/>
    <w:rsid w:val="00F80617"/>
    <w:rsid w:val="00F8539C"/>
    <w:rsid w:val="00F866FE"/>
    <w:rsid w:val="00F945CD"/>
    <w:rsid w:val="00F945DE"/>
    <w:rsid w:val="00F94B13"/>
    <w:rsid w:val="00F94E91"/>
    <w:rsid w:val="00FA44B1"/>
    <w:rsid w:val="00FB0C21"/>
    <w:rsid w:val="00FB735B"/>
    <w:rsid w:val="00FD0234"/>
    <w:rsid w:val="00FD4621"/>
    <w:rsid w:val="00FD69AA"/>
    <w:rsid w:val="00FD7A24"/>
    <w:rsid w:val="00FE0F31"/>
    <w:rsid w:val="00FE1E22"/>
    <w:rsid w:val="00FF1A3F"/>
    <w:rsid w:val="00FF3B60"/>
    <w:rsid w:val="00FF4C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3F6F055"/>
  <w15:docId w15:val="{19B34593-4D29-49CF-969F-DD2B8966C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96E"/>
    <w:pPr>
      <w:jc w:val="both"/>
    </w:pPr>
  </w:style>
  <w:style w:type="paragraph" w:styleId="Heading1">
    <w:name w:val="heading 1"/>
    <w:basedOn w:val="Normal"/>
    <w:next w:val="Normal"/>
    <w:link w:val="Heading1Char"/>
    <w:uiPriority w:val="9"/>
    <w:qFormat/>
    <w:rsid w:val="005918A8"/>
    <w:pPr>
      <w:keepNext/>
      <w:keepLines/>
      <w:spacing w:before="120" w:after="120" w:line="240" w:lineRule="auto"/>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5918A8"/>
    <w:pPr>
      <w:keepNext/>
      <w:keepLines/>
      <w:spacing w:before="120" w:after="120" w:line="240" w:lineRule="auto"/>
      <w:outlineLvl w:val="1"/>
    </w:pPr>
    <w:rPr>
      <w:rFonts w:eastAsiaTheme="majorEastAsia" w:cstheme="majorBidi"/>
      <w:b/>
    </w:rPr>
  </w:style>
  <w:style w:type="paragraph" w:styleId="Heading3">
    <w:name w:val="heading 3"/>
    <w:basedOn w:val="Normal"/>
    <w:next w:val="Normal"/>
    <w:link w:val="Heading3Char"/>
    <w:uiPriority w:val="9"/>
    <w:unhideWhenUsed/>
    <w:qFormat/>
    <w:rsid w:val="005918A8"/>
    <w:pPr>
      <w:keepNext/>
      <w:keepLines/>
      <w:spacing w:before="120" w:after="120" w:line="240" w:lineRule="auto"/>
      <w:outlineLvl w:val="2"/>
    </w:pPr>
    <w:rPr>
      <w:rFonts w:eastAsiaTheme="majorEastAsia" w:cstheme="majorBidi"/>
      <w:b/>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8A8"/>
    <w:rPr>
      <w:rFonts w:eastAsiaTheme="majorEastAsia" w:cstheme="majorBidi"/>
      <w:b/>
      <w:bCs/>
      <w:szCs w:val="28"/>
    </w:rPr>
  </w:style>
  <w:style w:type="character" w:customStyle="1" w:styleId="Heading2Char">
    <w:name w:val="Heading 2 Char"/>
    <w:basedOn w:val="DefaultParagraphFont"/>
    <w:link w:val="Heading2"/>
    <w:uiPriority w:val="9"/>
    <w:rsid w:val="005918A8"/>
    <w:rPr>
      <w:rFonts w:eastAsiaTheme="majorEastAsia" w:cstheme="majorBidi"/>
      <w:b/>
    </w:rPr>
  </w:style>
  <w:style w:type="character" w:customStyle="1" w:styleId="Heading3Char">
    <w:name w:val="Heading 3 Char"/>
    <w:basedOn w:val="DefaultParagraphFont"/>
    <w:link w:val="Heading3"/>
    <w:uiPriority w:val="9"/>
    <w:rsid w:val="005918A8"/>
    <w:rPr>
      <w:rFonts w:eastAsiaTheme="majorEastAsia" w:cstheme="majorBidi"/>
      <w:b/>
      <w:i/>
      <w:szCs w:val="24"/>
    </w:rPr>
  </w:style>
  <w:style w:type="paragraph" w:styleId="BodyTextIndent">
    <w:name w:val="Body Text Indent"/>
    <w:aliases w:val="Body Text Indent Char1,Body Text Indent Char1 Char Char Char,Body Text Indent Char1 Char Char,Body Text Indent Char1 Char Char Char Char  Char Char Char,Body Text Indent Char1 Char Char Char Char  Char Char Char Char Char Char Char"/>
    <w:basedOn w:val="Normal"/>
    <w:link w:val="BodyTextIndentChar2"/>
    <w:uiPriority w:val="99"/>
    <w:rsid w:val="005918A8"/>
    <w:pPr>
      <w:spacing w:before="240" w:after="0" w:line="240" w:lineRule="auto"/>
      <w:ind w:firstLine="720"/>
    </w:pPr>
    <w:rPr>
      <w:rFonts w:ascii=".VnTime" w:eastAsia="Times New Roman" w:hAnsi=".VnTime"/>
      <w:szCs w:val="20"/>
    </w:rPr>
  </w:style>
  <w:style w:type="character" w:customStyle="1" w:styleId="BodyTextIndentChar">
    <w:name w:val="Body Text Indent Char"/>
    <w:basedOn w:val="DefaultParagraphFont"/>
    <w:uiPriority w:val="99"/>
    <w:rsid w:val="005918A8"/>
  </w:style>
  <w:style w:type="character" w:customStyle="1" w:styleId="BodyTextIndentChar2">
    <w:name w:val="Body Text Indent Char2"/>
    <w:aliases w:val="Body Text Indent Char1 Char,Body Text Indent Char1 Char Char Char Char,Body Text Indent Char1 Char Char Char1,Body Text Indent Char1 Char Char Char Char  Char Char Char Char"/>
    <w:link w:val="BodyTextIndent"/>
    <w:uiPriority w:val="99"/>
    <w:rsid w:val="005918A8"/>
    <w:rPr>
      <w:rFonts w:ascii=".VnTime" w:eastAsia="Times New Roman" w:hAnsi=".VnTime"/>
      <w:szCs w:val="20"/>
    </w:rPr>
  </w:style>
  <w:style w:type="paragraph" w:styleId="NormalWeb">
    <w:name w:val="Normal (Web)"/>
    <w:basedOn w:val="Normal"/>
    <w:link w:val="NormalWebChar"/>
    <w:uiPriority w:val="99"/>
    <w:rsid w:val="005918A8"/>
    <w:pPr>
      <w:spacing w:before="100" w:beforeAutospacing="1" w:after="100" w:afterAutospacing="1" w:line="240" w:lineRule="auto"/>
    </w:pPr>
    <w:rPr>
      <w:rFonts w:eastAsia="Times New Roman"/>
      <w:sz w:val="24"/>
      <w:szCs w:val="24"/>
    </w:rPr>
  </w:style>
  <w:style w:type="character" w:customStyle="1" w:styleId="NormalWebChar">
    <w:name w:val="Normal (Web) Char"/>
    <w:link w:val="NormalWeb"/>
    <w:uiPriority w:val="99"/>
    <w:locked/>
    <w:rsid w:val="005918A8"/>
    <w:rPr>
      <w:rFonts w:eastAsia="Times New Roman"/>
      <w:sz w:val="24"/>
      <w:szCs w:val="24"/>
    </w:rPr>
  </w:style>
  <w:style w:type="paragraph" w:customStyle="1" w:styleId="Char4">
    <w:name w:val="Char4"/>
    <w:basedOn w:val="Normal"/>
    <w:semiHidden/>
    <w:rsid w:val="005918A8"/>
    <w:pPr>
      <w:spacing w:after="160" w:line="240" w:lineRule="exact"/>
    </w:pPr>
    <w:rPr>
      <w:rFonts w:ascii="Arial" w:eastAsia="Times New Roman" w:hAnsi="Arial" w:cs="Arial"/>
      <w:sz w:val="22"/>
      <w:szCs w:val="22"/>
    </w:rPr>
  </w:style>
  <w:style w:type="paragraph" w:styleId="ListParagraph">
    <w:name w:val="List Paragraph"/>
    <w:basedOn w:val="Normal"/>
    <w:uiPriority w:val="34"/>
    <w:qFormat/>
    <w:rsid w:val="005918A8"/>
    <w:pPr>
      <w:spacing w:after="0" w:line="240" w:lineRule="auto"/>
      <w:ind w:left="720"/>
      <w:contextualSpacing/>
    </w:pPr>
    <w:rPr>
      <w:rFonts w:eastAsia="Times New Roman"/>
      <w:szCs w:val="28"/>
    </w:rPr>
  </w:style>
  <w:style w:type="table" w:styleId="TableGrid">
    <w:name w:val="Table Grid"/>
    <w:basedOn w:val="TableNormal"/>
    <w:uiPriority w:val="39"/>
    <w:rsid w:val="005918A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
    <w:name w:val="B"/>
    <w:basedOn w:val="Normal"/>
    <w:qFormat/>
    <w:rsid w:val="005918A8"/>
    <w:pPr>
      <w:spacing w:before="120" w:after="120" w:line="240" w:lineRule="auto"/>
      <w:jc w:val="center"/>
    </w:pPr>
    <w:rPr>
      <w:rFonts w:eastAsia="Times New Roman"/>
      <w:b/>
      <w:color w:val="000000"/>
      <w:lang w:val="cs-CZ"/>
    </w:rPr>
  </w:style>
  <w:style w:type="paragraph" w:customStyle="1" w:styleId="P4">
    <w:name w:val="P4"/>
    <w:basedOn w:val="Normal"/>
    <w:qFormat/>
    <w:rsid w:val="005918A8"/>
    <w:pPr>
      <w:widowControl w:val="0"/>
      <w:tabs>
        <w:tab w:val="left" w:pos="560"/>
      </w:tabs>
      <w:spacing w:before="120" w:after="120" w:line="269" w:lineRule="auto"/>
    </w:pPr>
    <w:rPr>
      <w:rFonts w:eastAsia="Times New Roman"/>
      <w:b/>
      <w:i/>
      <w:color w:val="000000"/>
      <w:position w:val="-20"/>
    </w:rPr>
  </w:style>
  <w:style w:type="character" w:styleId="Hyperlink">
    <w:name w:val="Hyperlink"/>
    <w:basedOn w:val="DefaultParagraphFont"/>
    <w:uiPriority w:val="99"/>
    <w:unhideWhenUsed/>
    <w:rsid w:val="005918A8"/>
    <w:rPr>
      <w:color w:val="0000FF"/>
      <w:u w:val="single"/>
    </w:rPr>
  </w:style>
  <w:style w:type="character" w:styleId="Strong">
    <w:name w:val="Strong"/>
    <w:basedOn w:val="DefaultParagraphFont"/>
    <w:uiPriority w:val="22"/>
    <w:qFormat/>
    <w:rsid w:val="005918A8"/>
    <w:rPr>
      <w:b/>
      <w:bCs/>
    </w:rPr>
  </w:style>
  <w:style w:type="character" w:customStyle="1" w:styleId="fontstyle01">
    <w:name w:val="fontstyle01"/>
    <w:rsid w:val="005918A8"/>
    <w:rPr>
      <w:rFonts w:ascii="TimesNewRomanPSMT" w:hAnsi="TimesNewRomanPSMT" w:hint="default"/>
      <w:b w:val="0"/>
      <w:bCs w:val="0"/>
      <w:i w:val="0"/>
      <w:iCs w:val="0"/>
      <w:color w:val="000000"/>
      <w:sz w:val="26"/>
      <w:szCs w:val="26"/>
    </w:rPr>
  </w:style>
  <w:style w:type="paragraph" w:styleId="Header">
    <w:name w:val="header"/>
    <w:basedOn w:val="Normal"/>
    <w:link w:val="HeaderChar"/>
    <w:uiPriority w:val="99"/>
    <w:unhideWhenUsed/>
    <w:rsid w:val="005918A8"/>
    <w:pPr>
      <w:tabs>
        <w:tab w:val="center" w:pos="4680"/>
        <w:tab w:val="right" w:pos="9360"/>
      </w:tabs>
      <w:spacing w:after="0" w:line="240" w:lineRule="auto"/>
    </w:pPr>
    <w:rPr>
      <w:rFonts w:eastAsia="Times New Roman"/>
      <w:szCs w:val="28"/>
    </w:rPr>
  </w:style>
  <w:style w:type="character" w:customStyle="1" w:styleId="HeaderChar">
    <w:name w:val="Header Char"/>
    <w:basedOn w:val="DefaultParagraphFont"/>
    <w:link w:val="Header"/>
    <w:uiPriority w:val="99"/>
    <w:rsid w:val="005918A8"/>
    <w:rPr>
      <w:rFonts w:eastAsia="Times New Roman"/>
      <w:szCs w:val="28"/>
    </w:rPr>
  </w:style>
  <w:style w:type="paragraph" w:styleId="Footer">
    <w:name w:val="footer"/>
    <w:basedOn w:val="Normal"/>
    <w:link w:val="FooterChar"/>
    <w:uiPriority w:val="99"/>
    <w:unhideWhenUsed/>
    <w:rsid w:val="005918A8"/>
    <w:pPr>
      <w:tabs>
        <w:tab w:val="center" w:pos="4680"/>
        <w:tab w:val="right" w:pos="9360"/>
      </w:tabs>
      <w:spacing w:after="0" w:line="240" w:lineRule="auto"/>
    </w:pPr>
    <w:rPr>
      <w:rFonts w:eastAsia="Times New Roman"/>
      <w:szCs w:val="28"/>
    </w:rPr>
  </w:style>
  <w:style w:type="character" w:customStyle="1" w:styleId="FooterChar">
    <w:name w:val="Footer Char"/>
    <w:basedOn w:val="DefaultParagraphFont"/>
    <w:link w:val="Footer"/>
    <w:uiPriority w:val="99"/>
    <w:rsid w:val="005918A8"/>
    <w:rPr>
      <w:rFonts w:eastAsia="Times New Roman"/>
      <w:szCs w:val="28"/>
    </w:rPr>
  </w:style>
  <w:style w:type="paragraph" w:styleId="TOCHeading">
    <w:name w:val="TOC Heading"/>
    <w:basedOn w:val="Heading1"/>
    <w:next w:val="Normal"/>
    <w:uiPriority w:val="39"/>
    <w:unhideWhenUsed/>
    <w:qFormat/>
    <w:rsid w:val="005918A8"/>
    <w:pPr>
      <w:spacing w:line="276" w:lineRule="auto"/>
      <w:outlineLvl w:val="9"/>
    </w:pPr>
    <w:rPr>
      <w:lang w:eastAsia="ja-JP"/>
    </w:rPr>
  </w:style>
  <w:style w:type="paragraph" w:styleId="TOC1">
    <w:name w:val="toc 1"/>
    <w:basedOn w:val="Normal"/>
    <w:next w:val="Normal"/>
    <w:autoRedefine/>
    <w:uiPriority w:val="39"/>
    <w:unhideWhenUsed/>
    <w:rsid w:val="005918A8"/>
    <w:pPr>
      <w:tabs>
        <w:tab w:val="right" w:leader="dot" w:pos="9062"/>
      </w:tabs>
      <w:spacing w:after="0" w:line="324" w:lineRule="auto"/>
    </w:pPr>
    <w:rPr>
      <w:rFonts w:eastAsia="Times New Roman"/>
      <w:b/>
      <w:noProof/>
      <w:szCs w:val="28"/>
      <w:lang w:val="de-DE"/>
    </w:rPr>
  </w:style>
  <w:style w:type="paragraph" w:styleId="BalloonText">
    <w:name w:val="Balloon Text"/>
    <w:basedOn w:val="Normal"/>
    <w:link w:val="BalloonTextChar"/>
    <w:uiPriority w:val="99"/>
    <w:semiHidden/>
    <w:unhideWhenUsed/>
    <w:rsid w:val="005918A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5918A8"/>
    <w:rPr>
      <w:rFonts w:ascii="Tahoma" w:eastAsia="Times New Roman" w:hAnsi="Tahoma" w:cs="Tahoma"/>
      <w:sz w:val="16"/>
      <w:szCs w:val="16"/>
    </w:rPr>
  </w:style>
  <w:style w:type="paragraph" w:styleId="Title">
    <w:name w:val="Title"/>
    <w:aliases w:val="Title Char Char,TITLE,Title Char Char Char Char,Title Char Char Char Char Char Char Char Char,Report Title"/>
    <w:basedOn w:val="Normal"/>
    <w:link w:val="TitleChar1"/>
    <w:qFormat/>
    <w:rsid w:val="005918A8"/>
    <w:pPr>
      <w:spacing w:before="240" w:after="0" w:line="240" w:lineRule="auto"/>
      <w:jc w:val="center"/>
      <w:outlineLvl w:val="0"/>
    </w:pPr>
    <w:rPr>
      <w:rFonts w:eastAsia="Times New Roman"/>
      <w:b/>
      <w:bCs/>
      <w:i/>
      <w:iCs/>
    </w:rPr>
  </w:style>
  <w:style w:type="character" w:customStyle="1" w:styleId="TitleChar">
    <w:name w:val="Title Char"/>
    <w:basedOn w:val="DefaultParagraphFont"/>
    <w:rsid w:val="005918A8"/>
    <w:rPr>
      <w:rFonts w:asciiTheme="majorHAnsi" w:eastAsiaTheme="majorEastAsia" w:hAnsiTheme="majorHAnsi" w:cstheme="majorBidi"/>
      <w:spacing w:val="-10"/>
      <w:kern w:val="28"/>
      <w:sz w:val="56"/>
      <w:szCs w:val="56"/>
    </w:rPr>
  </w:style>
  <w:style w:type="character" w:customStyle="1" w:styleId="TitleChar1">
    <w:name w:val="Title Char1"/>
    <w:aliases w:val="Title Char Char Char,TITLE Char,Title Char Char Char Char Char,Title Char Char Char Char Char Char Char Char Char,Report Title Char"/>
    <w:link w:val="Title"/>
    <w:rsid w:val="005918A8"/>
    <w:rPr>
      <w:rFonts w:eastAsia="Times New Roman"/>
      <w:b/>
      <w:bCs/>
      <w:i/>
      <w:iCs/>
    </w:rPr>
  </w:style>
  <w:style w:type="paragraph" w:customStyle="1" w:styleId="P3b">
    <w:name w:val="P3b"/>
    <w:basedOn w:val="Normal"/>
    <w:qFormat/>
    <w:rsid w:val="005918A8"/>
    <w:pPr>
      <w:spacing w:before="120" w:after="120" w:line="240" w:lineRule="auto"/>
      <w:outlineLvl w:val="0"/>
    </w:pPr>
    <w:rPr>
      <w:rFonts w:eastAsia="Calibri"/>
      <w:b/>
      <w:i/>
      <w:color w:val="000000"/>
      <w:spacing w:val="-6"/>
    </w:rPr>
  </w:style>
  <w:style w:type="paragraph" w:customStyle="1" w:styleId="CharChar">
    <w:name w:val="Char Char"/>
    <w:basedOn w:val="Normal"/>
    <w:rsid w:val="005918A8"/>
    <w:pPr>
      <w:spacing w:after="160" w:line="240" w:lineRule="exact"/>
    </w:pPr>
    <w:rPr>
      <w:rFonts w:ascii="Tahoma" w:eastAsia="PMingLiU" w:hAnsi="Tahoma"/>
      <w:sz w:val="20"/>
      <w:szCs w:val="20"/>
    </w:rPr>
  </w:style>
  <w:style w:type="paragraph" w:styleId="BodyText2">
    <w:name w:val="Body Text 2"/>
    <w:basedOn w:val="Normal"/>
    <w:link w:val="BodyText2Char"/>
    <w:rsid w:val="005918A8"/>
    <w:pPr>
      <w:spacing w:after="120" w:line="480" w:lineRule="auto"/>
    </w:pPr>
    <w:rPr>
      <w:rFonts w:eastAsia="Times New Roman"/>
      <w:sz w:val="24"/>
      <w:szCs w:val="24"/>
    </w:rPr>
  </w:style>
  <w:style w:type="character" w:customStyle="1" w:styleId="BodyText2Char">
    <w:name w:val="Body Text 2 Char"/>
    <w:basedOn w:val="DefaultParagraphFont"/>
    <w:link w:val="BodyText2"/>
    <w:rsid w:val="005918A8"/>
    <w:rPr>
      <w:rFonts w:eastAsia="Times New Roman"/>
      <w:sz w:val="24"/>
      <w:szCs w:val="24"/>
    </w:rPr>
  </w:style>
  <w:style w:type="character" w:customStyle="1" w:styleId="fontstyle21">
    <w:name w:val="fontstyle21"/>
    <w:rsid w:val="005918A8"/>
    <w:rPr>
      <w:rFonts w:ascii="Arial" w:hAnsi="Arial" w:cs="Arial" w:hint="default"/>
      <w:b w:val="0"/>
      <w:bCs w:val="0"/>
      <w:i w:val="0"/>
      <w:iCs w:val="0"/>
      <w:color w:val="000000"/>
      <w:sz w:val="22"/>
      <w:szCs w:val="22"/>
    </w:rPr>
  </w:style>
  <w:style w:type="character" w:customStyle="1" w:styleId="fontstyle11">
    <w:name w:val="fontstyle11"/>
    <w:rsid w:val="005918A8"/>
    <w:rPr>
      <w:rFonts w:ascii="Arial" w:hAnsi="Arial" w:cs="Arial" w:hint="default"/>
      <w:b/>
      <w:bCs/>
      <w:i w:val="0"/>
      <w:iCs w:val="0"/>
      <w:color w:val="000000"/>
      <w:sz w:val="22"/>
      <w:szCs w:val="22"/>
    </w:rPr>
  </w:style>
  <w:style w:type="character" w:customStyle="1" w:styleId="fontstyle31">
    <w:name w:val="fontstyle31"/>
    <w:rsid w:val="005918A8"/>
    <w:rPr>
      <w:rFonts w:ascii="Helvetica" w:hAnsi="Helvetica" w:cs="Helvetica" w:hint="default"/>
      <w:b w:val="0"/>
      <w:bCs w:val="0"/>
      <w:i w:val="0"/>
      <w:iCs w:val="0"/>
      <w:color w:val="000000"/>
      <w:sz w:val="22"/>
      <w:szCs w:val="22"/>
    </w:rPr>
  </w:style>
  <w:style w:type="character" w:customStyle="1" w:styleId="fontstyle41">
    <w:name w:val="fontstyle41"/>
    <w:rsid w:val="005918A8"/>
    <w:rPr>
      <w:rFonts w:ascii="Arial" w:hAnsi="Arial" w:cs="Arial" w:hint="default"/>
      <w:b w:val="0"/>
      <w:bCs w:val="0"/>
      <w:i w:val="0"/>
      <w:iCs w:val="0"/>
      <w:color w:val="000000"/>
      <w:sz w:val="22"/>
      <w:szCs w:val="22"/>
    </w:rPr>
  </w:style>
  <w:style w:type="character" w:customStyle="1" w:styleId="fontstyle51">
    <w:name w:val="fontstyle51"/>
    <w:rsid w:val="005918A8"/>
    <w:rPr>
      <w:rFonts w:ascii="Symbol" w:hAnsi="Symbol" w:hint="default"/>
      <w:b w:val="0"/>
      <w:bCs w:val="0"/>
      <w:i w:val="0"/>
      <w:iCs w:val="0"/>
      <w:color w:val="000000"/>
      <w:sz w:val="22"/>
      <w:szCs w:val="22"/>
    </w:rPr>
  </w:style>
  <w:style w:type="paragraph" w:styleId="BodyText">
    <w:name w:val="Body Text"/>
    <w:basedOn w:val="Normal"/>
    <w:link w:val="BodyTextChar"/>
    <w:uiPriority w:val="99"/>
    <w:unhideWhenUsed/>
    <w:rsid w:val="005918A8"/>
    <w:pPr>
      <w:spacing w:after="120" w:line="240" w:lineRule="auto"/>
    </w:pPr>
    <w:rPr>
      <w:rFonts w:eastAsia="Times New Roman"/>
      <w:sz w:val="24"/>
      <w:szCs w:val="24"/>
    </w:rPr>
  </w:style>
  <w:style w:type="character" w:customStyle="1" w:styleId="BodyTextChar">
    <w:name w:val="Body Text Char"/>
    <w:basedOn w:val="DefaultParagraphFont"/>
    <w:link w:val="BodyText"/>
    <w:uiPriority w:val="99"/>
    <w:rsid w:val="005918A8"/>
    <w:rPr>
      <w:rFonts w:eastAsia="Times New Roman"/>
      <w:sz w:val="24"/>
      <w:szCs w:val="24"/>
    </w:rPr>
  </w:style>
  <w:style w:type="paragraph" w:customStyle="1" w:styleId="TableParagraph">
    <w:name w:val="Table Paragraph"/>
    <w:basedOn w:val="Normal"/>
    <w:uiPriority w:val="1"/>
    <w:qFormat/>
    <w:rsid w:val="005918A8"/>
    <w:pPr>
      <w:widowControl w:val="0"/>
      <w:autoSpaceDE w:val="0"/>
      <w:autoSpaceDN w:val="0"/>
      <w:spacing w:before="78" w:after="0" w:line="240" w:lineRule="auto"/>
      <w:ind w:left="107"/>
    </w:pPr>
    <w:rPr>
      <w:rFonts w:ascii="Arial" w:eastAsia="Arial" w:hAnsi="Arial" w:cs="Arial"/>
      <w:sz w:val="22"/>
      <w:szCs w:val="22"/>
    </w:rPr>
  </w:style>
  <w:style w:type="paragraph" w:styleId="ListBullet">
    <w:name w:val="List Bullet"/>
    <w:basedOn w:val="Normal"/>
    <w:autoRedefine/>
    <w:unhideWhenUsed/>
    <w:rsid w:val="005918A8"/>
    <w:pPr>
      <w:spacing w:before="120" w:after="120" w:line="240" w:lineRule="auto"/>
      <w:ind w:firstLine="709"/>
    </w:pPr>
    <w:rPr>
      <w:rFonts w:ascii="Arial Narrow" w:eastAsia="Calibri" w:hAnsi="Arial Narrow" w:cs="Arial"/>
      <w:sz w:val="24"/>
      <w:szCs w:val="22"/>
      <w:lang w:val="en-NZ"/>
    </w:rPr>
  </w:style>
  <w:style w:type="paragraph" w:styleId="TOC2">
    <w:name w:val="toc 2"/>
    <w:basedOn w:val="Normal"/>
    <w:next w:val="Normal"/>
    <w:autoRedefine/>
    <w:uiPriority w:val="39"/>
    <w:unhideWhenUsed/>
    <w:rsid w:val="00DD096E"/>
    <w:pPr>
      <w:spacing w:after="100"/>
      <w:ind w:left="260"/>
    </w:pPr>
  </w:style>
  <w:style w:type="paragraph" w:styleId="TOC3">
    <w:name w:val="toc 3"/>
    <w:basedOn w:val="Normal"/>
    <w:next w:val="Normal"/>
    <w:autoRedefine/>
    <w:uiPriority w:val="39"/>
    <w:unhideWhenUsed/>
    <w:rsid w:val="00DD096E"/>
    <w:pPr>
      <w:spacing w:after="100"/>
      <w:ind w:left="520"/>
    </w:pPr>
  </w:style>
  <w:style w:type="paragraph" w:styleId="TOC4">
    <w:name w:val="toc 4"/>
    <w:basedOn w:val="Normal"/>
    <w:next w:val="Normal"/>
    <w:autoRedefine/>
    <w:uiPriority w:val="39"/>
    <w:unhideWhenUsed/>
    <w:rsid w:val="00DD096E"/>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D096E"/>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D096E"/>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D096E"/>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D096E"/>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D096E"/>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582065">
      <w:bodyDiv w:val="1"/>
      <w:marLeft w:val="0"/>
      <w:marRight w:val="0"/>
      <w:marTop w:val="0"/>
      <w:marBottom w:val="0"/>
      <w:divBdr>
        <w:top w:val="none" w:sz="0" w:space="0" w:color="auto"/>
        <w:left w:val="none" w:sz="0" w:space="0" w:color="auto"/>
        <w:bottom w:val="none" w:sz="0" w:space="0" w:color="auto"/>
        <w:right w:val="none" w:sz="0" w:space="0" w:color="auto"/>
      </w:divBdr>
    </w:div>
    <w:div w:id="907956471">
      <w:bodyDiv w:val="1"/>
      <w:marLeft w:val="0"/>
      <w:marRight w:val="0"/>
      <w:marTop w:val="0"/>
      <w:marBottom w:val="0"/>
      <w:divBdr>
        <w:top w:val="none" w:sz="0" w:space="0" w:color="auto"/>
        <w:left w:val="none" w:sz="0" w:space="0" w:color="auto"/>
        <w:bottom w:val="none" w:sz="0" w:space="0" w:color="auto"/>
        <w:right w:val="none" w:sz="0" w:space="0" w:color="auto"/>
      </w:divBdr>
    </w:div>
    <w:div w:id="924729032">
      <w:bodyDiv w:val="1"/>
      <w:marLeft w:val="0"/>
      <w:marRight w:val="0"/>
      <w:marTop w:val="0"/>
      <w:marBottom w:val="0"/>
      <w:divBdr>
        <w:top w:val="none" w:sz="0" w:space="0" w:color="auto"/>
        <w:left w:val="none" w:sz="0" w:space="0" w:color="auto"/>
        <w:bottom w:val="none" w:sz="0" w:space="0" w:color="auto"/>
        <w:right w:val="none" w:sz="0" w:space="0" w:color="auto"/>
      </w:divBdr>
    </w:div>
    <w:div w:id="1009868828">
      <w:bodyDiv w:val="1"/>
      <w:marLeft w:val="0"/>
      <w:marRight w:val="0"/>
      <w:marTop w:val="0"/>
      <w:marBottom w:val="0"/>
      <w:divBdr>
        <w:top w:val="none" w:sz="0" w:space="0" w:color="auto"/>
        <w:left w:val="none" w:sz="0" w:space="0" w:color="auto"/>
        <w:bottom w:val="none" w:sz="0" w:space="0" w:color="auto"/>
        <w:right w:val="none" w:sz="0" w:space="0" w:color="auto"/>
      </w:divBdr>
    </w:div>
    <w:div w:id="1268580469">
      <w:bodyDiv w:val="1"/>
      <w:marLeft w:val="0"/>
      <w:marRight w:val="0"/>
      <w:marTop w:val="0"/>
      <w:marBottom w:val="0"/>
      <w:divBdr>
        <w:top w:val="none" w:sz="0" w:space="0" w:color="auto"/>
        <w:left w:val="none" w:sz="0" w:space="0" w:color="auto"/>
        <w:bottom w:val="none" w:sz="0" w:space="0" w:color="auto"/>
        <w:right w:val="none" w:sz="0" w:space="0" w:color="auto"/>
      </w:divBdr>
    </w:div>
    <w:div w:id="1914310749">
      <w:bodyDiv w:val="1"/>
      <w:marLeft w:val="0"/>
      <w:marRight w:val="0"/>
      <w:marTop w:val="0"/>
      <w:marBottom w:val="0"/>
      <w:divBdr>
        <w:top w:val="none" w:sz="0" w:space="0" w:color="auto"/>
        <w:left w:val="none" w:sz="0" w:space="0" w:color="auto"/>
        <w:bottom w:val="none" w:sz="0" w:space="0" w:color="auto"/>
        <w:right w:val="none" w:sz="0" w:space="0" w:color="auto"/>
      </w:divBdr>
    </w:div>
    <w:div w:id="2144931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oleObject" Target="embeddings/oleObject1.bin"/><Relationship Id="rId36" Type="http://schemas.openxmlformats.org/officeDocument/2006/relationships/image" Target="media/image26.jpeg"/><Relationship Id="rId49" Type="http://schemas.openxmlformats.org/officeDocument/2006/relationships/image" Target="media/image39.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oleObject" Target="embeddings/oleObject2.bin"/><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2.jpeg"/><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73045-F51B-4CC9-B3C4-EF04A18AB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17459</Words>
  <Characters>99519</Characters>
  <Application>Microsoft Office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c:creator>
  <cp:lastModifiedBy>Tran Oanh</cp:lastModifiedBy>
  <cp:revision>2</cp:revision>
  <cp:lastPrinted>2021-01-12T08:11:00Z</cp:lastPrinted>
  <dcterms:created xsi:type="dcterms:W3CDTF">2022-01-25T11:38:00Z</dcterms:created>
  <dcterms:modified xsi:type="dcterms:W3CDTF">2022-01-25T11:38:00Z</dcterms:modified>
</cp:coreProperties>
</file>